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D" w:rsidRPr="003D1262" w:rsidRDefault="00E0445F" w:rsidP="00106252">
      <w:pPr>
        <w:autoSpaceDE w:val="0"/>
        <w:autoSpaceDN w:val="0"/>
        <w:spacing w:after="0" w:line="240" w:lineRule="auto"/>
        <w:ind w:right="22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7193D" w:rsidRPr="003D1262" w:rsidRDefault="00106252" w:rsidP="00C7193D">
      <w:pPr>
        <w:spacing w:after="0" w:line="256" w:lineRule="auto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7193D" w:rsidRDefault="00C7193D" w:rsidP="000F45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E6F" w:rsidRDefault="00687E6F" w:rsidP="000F45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E6F" w:rsidRPr="003D1262" w:rsidRDefault="00687E6F" w:rsidP="000F45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4F4" w:rsidRPr="0002399C" w:rsidRDefault="005468DB" w:rsidP="005468D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9C">
        <w:rPr>
          <w:rFonts w:ascii="Times New Roman" w:hAnsi="Times New Roman" w:cs="Times New Roman"/>
          <w:b/>
          <w:sz w:val="28"/>
          <w:szCs w:val="28"/>
        </w:rPr>
        <w:t>ОТЧЕТ</w:t>
      </w:r>
      <w:r w:rsidR="00D174F4" w:rsidRPr="0002399C"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p w:rsidR="00D174F4" w:rsidRPr="0002399C" w:rsidRDefault="00D174F4" w:rsidP="000F454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2399C"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деятельности </w:t>
      </w:r>
    </w:p>
    <w:p w:rsidR="00D174F4" w:rsidRPr="0002399C" w:rsidRDefault="00D174F4" w:rsidP="000F454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2399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Новосибирской области по осуществлению </w:t>
      </w:r>
    </w:p>
    <w:p w:rsidR="00D174F4" w:rsidRPr="0002399C" w:rsidRDefault="00D174F4" w:rsidP="005468D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2399C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сфере социального обслуживания</w:t>
      </w:r>
    </w:p>
    <w:p w:rsidR="00D174F4" w:rsidRPr="0002399C" w:rsidRDefault="00D174F4" w:rsidP="0094653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399C">
        <w:rPr>
          <w:rFonts w:ascii="Times New Roman" w:hAnsi="Times New Roman" w:cs="Times New Roman"/>
          <w:sz w:val="28"/>
          <w:szCs w:val="28"/>
          <w:u w:val="single"/>
        </w:rPr>
        <w:t>за 2022 год</w:t>
      </w:r>
    </w:p>
    <w:p w:rsidR="00D174F4" w:rsidRPr="003D1262" w:rsidRDefault="00D174F4" w:rsidP="005468DB">
      <w:pPr>
        <w:spacing w:after="0"/>
        <w:ind w:left="-426"/>
        <w:jc w:val="center"/>
        <w:rPr>
          <w:rFonts w:ascii="Times New Roman" w:hAnsi="Times New Roman" w:cs="Times New Roman"/>
          <w:sz w:val="18"/>
          <w:szCs w:val="18"/>
        </w:rPr>
      </w:pPr>
    </w:p>
    <w:p w:rsidR="00D174F4" w:rsidRPr="003D1262" w:rsidRDefault="00D174F4" w:rsidP="000F454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253"/>
        <w:gridCol w:w="3969"/>
        <w:gridCol w:w="850"/>
        <w:gridCol w:w="851"/>
        <w:gridCol w:w="850"/>
        <w:gridCol w:w="1985"/>
        <w:gridCol w:w="850"/>
        <w:gridCol w:w="709"/>
      </w:tblGrid>
      <w:tr w:rsidR="00D174F4" w:rsidRPr="00687E6F" w:rsidTr="0039008A">
        <w:tc>
          <w:tcPr>
            <w:tcW w:w="15169" w:type="dxa"/>
            <w:gridSpan w:val="9"/>
          </w:tcPr>
          <w:p w:rsidR="00D174F4" w:rsidRPr="00687E6F" w:rsidRDefault="00D174F4" w:rsidP="00D174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D174F4" w:rsidRPr="00687E6F" w:rsidTr="0039008A">
        <w:tc>
          <w:tcPr>
            <w:tcW w:w="15169" w:type="dxa"/>
            <w:gridSpan w:val="9"/>
          </w:tcPr>
          <w:p w:rsidR="00D174F4" w:rsidRPr="00687E6F" w:rsidRDefault="00D174F4" w:rsidP="00D174F4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Региональный государственный контроль (надзор) в сфере социального обслуживания</w:t>
            </w:r>
          </w:p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7B1A" w:rsidRPr="00687E6F" w:rsidTr="0039008A">
        <w:tc>
          <w:tcPr>
            <w:tcW w:w="852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Номер (индекс) показателя</w:t>
            </w:r>
          </w:p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253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9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Формула расчета</w:t>
            </w:r>
          </w:p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0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</w:t>
            </w:r>
            <w:r w:rsidRPr="00687E6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endnoteReference w:id="2"/>
            </w:r>
          </w:p>
        </w:tc>
        <w:tc>
          <w:tcPr>
            <w:tcW w:w="851" w:type="dxa"/>
          </w:tcPr>
          <w:p w:rsidR="00D174F4" w:rsidRPr="00687E6F" w:rsidRDefault="00D174F4" w:rsidP="00C719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Целевое значение показателя на 2022 год</w:t>
            </w:r>
            <w:r w:rsidRPr="00687E6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endnoteReference w:id="3"/>
            </w:r>
          </w:p>
        </w:tc>
        <w:tc>
          <w:tcPr>
            <w:tcW w:w="850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показателя за 2022 год</w:t>
            </w:r>
          </w:p>
        </w:tc>
        <w:tc>
          <w:tcPr>
            <w:tcW w:w="1985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Источник данных для определения значения показателя</w:t>
            </w:r>
          </w:p>
        </w:tc>
        <w:tc>
          <w:tcPr>
            <w:tcW w:w="850" w:type="dxa"/>
          </w:tcPr>
          <w:p w:rsidR="00D174F4" w:rsidRPr="00687E6F" w:rsidRDefault="00D174F4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Балльная оценка</w:t>
            </w:r>
            <w:r w:rsidRPr="00687E6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endnoteReference w:id="4"/>
            </w:r>
          </w:p>
        </w:tc>
        <w:tc>
          <w:tcPr>
            <w:tcW w:w="709" w:type="dxa"/>
          </w:tcPr>
          <w:p w:rsidR="005468DB" w:rsidRPr="00687E6F" w:rsidRDefault="005468DB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468DB" w:rsidRPr="00687E6F" w:rsidTr="0039008A">
        <w:tc>
          <w:tcPr>
            <w:tcW w:w="15169" w:type="dxa"/>
            <w:gridSpan w:val="9"/>
          </w:tcPr>
          <w:p w:rsidR="005468DB" w:rsidRPr="00687E6F" w:rsidRDefault="005468DB" w:rsidP="005468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Ключевые показатели</w:t>
            </w:r>
          </w:p>
        </w:tc>
      </w:tr>
      <w:tr w:rsidR="0092523F" w:rsidRPr="00687E6F" w:rsidTr="0039008A">
        <w:tc>
          <w:tcPr>
            <w:tcW w:w="852" w:type="dxa"/>
          </w:tcPr>
          <w:p w:rsidR="0092523F" w:rsidRPr="00687E6F" w:rsidRDefault="0092523F" w:rsidP="005468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4317" w:type="dxa"/>
            <w:gridSpan w:val="8"/>
          </w:tcPr>
          <w:p w:rsidR="0092523F" w:rsidRPr="00687E6F" w:rsidRDefault="0092523F" w:rsidP="00546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92523F" w:rsidRPr="00687E6F" w:rsidTr="0039008A">
        <w:tc>
          <w:tcPr>
            <w:tcW w:w="852" w:type="dxa"/>
          </w:tcPr>
          <w:p w:rsidR="0092523F" w:rsidRPr="00687E6F" w:rsidRDefault="0092523F" w:rsidP="009252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А.1</w:t>
            </w:r>
          </w:p>
        </w:tc>
        <w:tc>
          <w:tcPr>
            <w:tcW w:w="4253" w:type="dxa"/>
          </w:tcPr>
          <w:p w:rsidR="0092523F" w:rsidRPr="00687E6F" w:rsidRDefault="0092523F" w:rsidP="0092523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поставщиков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лица), по результатам проверки деятельности которых отсутствуют нарушения обязательных требований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 (далее - нарушения законодательства, связанные с угрозой жизни).</w:t>
            </w:r>
          </w:p>
          <w:p w:rsidR="0092523F" w:rsidRPr="00687E6F" w:rsidRDefault="0092523F" w:rsidP="00461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Целевое значение показателя - 80%</w:t>
            </w:r>
          </w:p>
        </w:tc>
        <w:tc>
          <w:tcPr>
            <w:tcW w:w="3969" w:type="dxa"/>
          </w:tcPr>
          <w:p w:rsidR="0092523F" w:rsidRPr="00687E6F" w:rsidRDefault="0092523F" w:rsidP="0092523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суб.о. = (Суб.в. + Суб.н) / Общ.суб. x 100% (%) - доля контролируемых лиц, у которых отсутствуют нарушения законодательства, связанные с угрозой жизни, в отчетном периоде, %;</w:t>
            </w:r>
          </w:p>
          <w:p w:rsidR="0092523F" w:rsidRPr="00687E6F" w:rsidRDefault="0092523F" w:rsidP="0092523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Суб.в. - общее количество контролируемых лиц, допустивших нарушения законодательства, связанные с угрозой жизни, которые установлены в ходе плановых и внеплановых проверок в отчетном периоде, ед.;</w:t>
            </w:r>
          </w:p>
          <w:p w:rsidR="0092523F" w:rsidRPr="00687E6F" w:rsidRDefault="0092523F" w:rsidP="005B5A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Суб.н. - общее количество контролируемых лиц, в отношении которых в ходе плановых и внеплановых проверок нарушения законодательства, связанные с угрозой жизни, не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выявлены, в отчетном периоде, ед.;</w:t>
            </w:r>
          </w:p>
          <w:p w:rsidR="0092523F" w:rsidRPr="00687E6F" w:rsidRDefault="0092523F" w:rsidP="005B5A4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Общ.суб. - общее количество контролируемых лиц, в отношении которых проведены контрольно-надзорные мероприятия, в отчетном периоде, ед</w:t>
            </w:r>
          </w:p>
        </w:tc>
        <w:tc>
          <w:tcPr>
            <w:tcW w:w="850" w:type="dxa"/>
          </w:tcPr>
          <w:p w:rsidR="0092523F" w:rsidRPr="00687E6F" w:rsidRDefault="00F257E3" w:rsidP="009252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  <w:r w:rsidR="0092523F" w:rsidRPr="00687E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7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  <w:tc>
          <w:tcPr>
            <w:tcW w:w="851" w:type="dxa"/>
          </w:tcPr>
          <w:p w:rsidR="0092523F" w:rsidRPr="00687E6F" w:rsidRDefault="0092523F" w:rsidP="009252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92523F" w:rsidRPr="00687E6F" w:rsidRDefault="0092523F" w:rsidP="009252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92523F" w:rsidRPr="00687E6F" w:rsidRDefault="00B355F4" w:rsidP="0092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2523F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92523F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</w:t>
            </w:r>
            <w:r w:rsidR="0092523F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государственном контроле (надзоре) в сфере социального обслуживания»</w:t>
            </w:r>
          </w:p>
        </w:tc>
        <w:tc>
          <w:tcPr>
            <w:tcW w:w="850" w:type="dxa"/>
          </w:tcPr>
          <w:p w:rsidR="0092523F" w:rsidRPr="00687E6F" w:rsidRDefault="0092523F" w:rsidP="0092523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87E6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0*</w:t>
            </w:r>
          </w:p>
        </w:tc>
        <w:tc>
          <w:tcPr>
            <w:tcW w:w="709" w:type="dxa"/>
          </w:tcPr>
          <w:p w:rsidR="0092523F" w:rsidRPr="00687E6F" w:rsidRDefault="0092523F" w:rsidP="009252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3183" w:rsidRPr="00687E6F" w:rsidTr="0039008A">
        <w:tc>
          <w:tcPr>
            <w:tcW w:w="852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А.3.1</w:t>
            </w:r>
          </w:p>
        </w:tc>
        <w:tc>
          <w:tcPr>
            <w:tcW w:w="4253" w:type="dxa"/>
          </w:tcPr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по устранению нарушений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осуществляющими социальное обслуживание,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(далее - нарушения законодательства) от общего количества выявленных нарушений.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Целевое значение показателя - 80%</w:t>
            </w:r>
          </w:p>
        </w:tc>
        <w:tc>
          <w:tcPr>
            <w:tcW w:w="3969" w:type="dxa"/>
          </w:tcPr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Ну = Нун / Нв x 100% (%), где: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Ну - доля устраненных нарушений законодательства от общего количества выявленных нарушений законодательства в отчетном периоде, %;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Нун - общее количество устраненных нарушений законодательства, выявленных по результатам проведенных проверок, в отчетном периоде, ед.;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Нв - общее количество выявленных нарушений законодательства за отчетный период, ед.</w:t>
            </w:r>
          </w:p>
        </w:tc>
        <w:tc>
          <w:tcPr>
            <w:tcW w:w="850" w:type="dxa"/>
          </w:tcPr>
          <w:p w:rsidR="002E3183" w:rsidRPr="00687E6F" w:rsidRDefault="00F257E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2E3183" w:rsidRPr="00687E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7E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  <w:tc>
          <w:tcPr>
            <w:tcW w:w="851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E3183" w:rsidRPr="00687E6F" w:rsidRDefault="00B355F4" w:rsidP="002E3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E318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E318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87E6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709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502C" w:rsidRPr="00687E6F" w:rsidTr="0039008A">
        <w:tc>
          <w:tcPr>
            <w:tcW w:w="15169" w:type="dxa"/>
            <w:gridSpan w:val="9"/>
          </w:tcPr>
          <w:p w:rsidR="009E502C" w:rsidRPr="00687E6F" w:rsidRDefault="009E502C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</w:t>
            </w:r>
          </w:p>
        </w:tc>
      </w:tr>
      <w:tr w:rsidR="009E502C" w:rsidRPr="00687E6F" w:rsidTr="0039008A">
        <w:tc>
          <w:tcPr>
            <w:tcW w:w="852" w:type="dxa"/>
          </w:tcPr>
          <w:p w:rsidR="009E502C" w:rsidRPr="00687E6F" w:rsidRDefault="009E502C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317" w:type="dxa"/>
            <w:gridSpan w:val="8"/>
          </w:tcPr>
          <w:p w:rsidR="009E502C" w:rsidRPr="00687E6F" w:rsidRDefault="009E502C" w:rsidP="002E31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в отношении контролируемых лиц контрольно-надзорных мероприятий</w:t>
            </w:r>
          </w:p>
        </w:tc>
      </w:tr>
      <w:tr w:rsidR="002E3183" w:rsidRPr="00687E6F" w:rsidTr="0039008A">
        <w:tc>
          <w:tcPr>
            <w:tcW w:w="852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Б.1</w:t>
            </w:r>
          </w:p>
        </w:tc>
        <w:tc>
          <w:tcPr>
            <w:tcW w:w="4253" w:type="dxa"/>
          </w:tcPr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Эффективность контрольно-надзорной деятельности</w:t>
            </w:r>
          </w:p>
        </w:tc>
        <w:tc>
          <w:tcPr>
            <w:tcW w:w="3969" w:type="dxa"/>
          </w:tcPr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Нт / Нп x 100% (%), где: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Нт - количество нарушений законодательства, связанных с угрозой жизни, выявленных в текущем году;</w:t>
            </w:r>
          </w:p>
          <w:p w:rsidR="002E3183" w:rsidRPr="00687E6F" w:rsidRDefault="002E3183" w:rsidP="002E318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Нп - количество нарушений законодательства, связанных с угрозой жизни, выявленных в прошлом году</w:t>
            </w:r>
          </w:p>
        </w:tc>
        <w:tc>
          <w:tcPr>
            <w:tcW w:w="850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12B89" w:rsidRPr="00687E6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85" w:type="dxa"/>
          </w:tcPr>
          <w:p w:rsidR="002E3183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  <w:p w:rsidR="009F34CF" w:rsidRPr="00687E6F" w:rsidRDefault="009F34CF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E3183" w:rsidRPr="00687E6F" w:rsidRDefault="001C3FA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 2022 году проверки не проводились. В 2021 году выявлено 12 нарушений</w:t>
            </w:r>
          </w:p>
        </w:tc>
      </w:tr>
      <w:tr w:rsidR="002E3183" w:rsidRPr="00687E6F" w:rsidTr="0039008A">
        <w:tc>
          <w:tcPr>
            <w:tcW w:w="852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4317" w:type="dxa"/>
            <w:gridSpan w:val="8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2E3183" w:rsidRPr="00687E6F" w:rsidTr="0039008A">
        <w:tc>
          <w:tcPr>
            <w:tcW w:w="852" w:type="dxa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В.1</w:t>
            </w:r>
          </w:p>
        </w:tc>
        <w:tc>
          <w:tcPr>
            <w:tcW w:w="14317" w:type="dxa"/>
            <w:gridSpan w:val="8"/>
          </w:tcPr>
          <w:p w:rsidR="002E3183" w:rsidRPr="00687E6F" w:rsidRDefault="002E3183" w:rsidP="002E31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В.1.1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выявленных нарушений законодательства контролируемыми лицами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Нв = Нп + Нвп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Нв - общее количество выявленных нарушений законодательства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Нп - общее количество нарушений законодательства, выявленных по результатам плановых проверок,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Нвп - общее количество нарушений законодательства, выявленных по результатам внеплановых проверок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В.2</w:t>
            </w:r>
          </w:p>
        </w:tc>
        <w:tc>
          <w:tcPr>
            <w:tcW w:w="14317" w:type="dxa"/>
            <w:gridSpan w:val="8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В.2.1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контрольно-надзорных мероприятий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ПКНД = Пп + Пв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ПКНД - общее количество проведенных контрольно-надзорных мероприятий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 - общее количество проведенных плановых проверок в соответствии с утвержденным ежегодным планом проведения плановых проверок,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- общее количество проведенных внеплановых проверок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В.2.2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Доля проведенных контрольно-надзорных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мероприятий, по результатам которых установлены нарушения законодательства контролируемыми лицами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пр. = Пн / По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пр. - доля контрольно-надзорных мероприятий, по результатам которых выявлены нарушения законодательства контролируемыми лицами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Пн - общее количество контрольно-надзорных мероприятий, по результатам которых выявлены нарушения законодательства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По - общее количество контрольно-надзорных мероприятий (проверок)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В.2.3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допустивших нарушение законодательства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= (Суб.п. + Суб.в.) / Общ.суб.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- доля контролируемых лиц, подлежащих контрольно-надзорным мероприятиям, допустивших нарушение законодательства,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Суб.п. - общее количество контролируемых лиц, допустивших нарушения законодательства, которые установлены в ходе плановых проверок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Суб.в. - общее количество контролируемых лиц, допустивших нарушения законодательства, которые установлены в ходе внеплановых проверок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Общ.суб. - общее количество контролируемых лиц, подлежащих контрольно-надзорным мероприятиям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rPr>
          <w:trHeight w:val="288"/>
        </w:trPr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В.3</w:t>
            </w:r>
          </w:p>
        </w:tc>
        <w:tc>
          <w:tcPr>
            <w:tcW w:w="14317" w:type="dxa"/>
            <w:gridSpan w:val="8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</w:t>
            </w:r>
          </w:p>
        </w:tc>
        <w:tc>
          <w:tcPr>
            <w:tcW w:w="14317" w:type="dxa"/>
            <w:gridSpan w:val="8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Проверки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проверок, в том числе: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ПрП = Пп + Пв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ПрП - общее количество проведенных контрольно-надзорных мероприятий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 - общее количество проведенных плановых проверок в соответствии с утвержденным ежегодным планом проведения плановых проверок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Пв - общее количество проведенных внеплановых проверок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плановых проверок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 - общее количество проведенных плановых проверок в соответствии с планом проведения плановых проверок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В.3.1.2.1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плановых выездных и документарных проверок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Ппвд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Ппвд - общее количество проведенных плановых выездных и документарных проверок в соответствии с планом проведения плановых проверок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В.3.1.3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внеплановых документарных и выездных проверок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- общее количество внеплановых документарных и выездных проверок по различным основаниям (в том числе по контролю за исполнением предписаний, выданных по результатам проведенных ранее проверок, по заявлениям (обращениям) физических и юридических лиц, по информации органов государственной власти, органов местного самоуправления, средств массовой информации об указанных фактах, на основании решений министерства труда и социального развития Новосибирской области (далее - министерство), принятых в соответствии с требованиями органов прокуратуры Новосибирской области),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 по контролю за исполнением предписаний, выданных контрольно-надзорным органом по результатам ранее проведенных проверок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пред.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пред. - общее количество внеплановых проверок по контролю за исполнением предписаний, выданных контрольно-надзорным органом по результатам ранее проведенных проверок,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по обращ.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по обращ. - общее количество внеплановых проверок по заявлениям (обращениям) физических и юридических лиц, информации органов государственной власти, местного самоуправления, средств массовой информации об указанных фактах,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Пву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Пву - общее количество внеплановых проверок, проведенных в связи с возникновением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Положение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В.3.1.3.4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проверок, проведенных в связи с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прич. вр.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 прич. вр. - общее количество внеплановых проверок, проведенных в связи с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возникновением чрезвычайных ситуаций природного и техногенного характера,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212F23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Положение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В.3.1.3.5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внеплановых проверок, проведенных в связи с нарушением законодательства и (или)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нарушением законодательства, связанного с угрозой жизни (далее - нарушения), прав потребителей (в случае обращения граждан, права которых нарушены)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Пвнаруш. прав.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Пвнаруш. прав. - общее количество внеплановых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проверок, проведенных в связи с нарушением прав потребителей (в случае обращения граждан, права которых нарушены),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В.3.1.3.6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проверок, проведенных в связи с принятием решений министерством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ПвНПАРФ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ПвНПАРФ - общее количество внеплановых проверок, проведенных в связи с принятием решений министерством в соответствии с поручениями Президента Российской Федерации, Правительства Российской Федерации,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В.3.1.3.7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внеплановых проверок, проведенных в связи с принятием решений министерством в соответствии с требованиями органов прокуратуры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ПвНПАпрок. (единиц),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ПвНПАпрок. - общее количество внеплановых проверок, проведенных в связи с принятием решений в соответствии с требованиями органов прокуратуры,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В.3.1.4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отношении которых проведены контрольно-надзорные мероприятия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= Суб. пр. / Суб. общ.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- доля контролируемых лиц, в отношении которых проведены контрольно-надзорные мероприятия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общ. - общее количество контролируемых лиц, деятельность которых подлежит государственному контролю (надзору) со стороны контрольно-надзорного органа в сфере социального обслуживания,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В.3.1.4.1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отношении которых проведены плановые проверки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П. = Суб. п.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П. - доля контролируемых лиц, в отношении которых проведены плановые проверки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- общее количество контролируемых лиц, в отношении которых проведены плановые проверки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В.3.1.4.2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отношении которых проведены внеплановые проверки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Вн. = Суб. Вн.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Вн. - доля контролируемых лиц, в отношении которых проведены внеплановые проверки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Суб. Вн. - общее количество контролируемых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лиц, в отношении которых проведены внеплановые проверки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деятельности которых в ходе проведения контрольно-надзорных мероприятий выявлены нарушения, в том числе по основаниям: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Н. = (Суб. П. + Суб. Вн.)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Н. - доля контролируемых лиц, в деятельности которых в ходе проведения контрольно-надзорных мероприятий выявлены нарушения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- общее количество контролируемых лиц, в деятельности которых в ходе проведения плановых проверок выявлены нарушения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Вн. - общее количество контролируемых лиц, в деятельности которых в ходе проведения внеплановых проверок выявлены нарушения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деятельности которых выявлены нарушения законодательства, связанные с угрозой жизни,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Угр. = (Суб. П. Угр. + Суб. Вн. Угр.)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Угр. - доля контролируемых лиц, в деятельности которых в ходе проведения контрольно-надзорных мероприятий выявлены нарушения законодательства, связанные с угрозой жизни, представляющие непосредственную угрозу причинения вреда,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Угр. - общее количество контролируемых лиц, в деятельности которых в ходе проведения плановых проверок выявлены нарушения законодательства, связанные с угрозой жизни, представляющие непосредственную угрозу причинения вреда,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Суб. Вн. Угр. - общее количество контролируемых лиц, в деятельности которых в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ходе проведения внеплановых проверок выявлены нарушения законодательства, связанные с угрозой жизни, представляющие непосредственную угрозу причинения вреда,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деятельности которых выявлены нарушения законодательства, связанные с угрозой жизни,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Прич. = (Суб. П. Прич. + Суб. Вн. Прич.)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Общ. Прич. - доля контролируемых лиц, в деятельности которых выявлены нарушения законодательства, связанные с угрозой жизни, явившиеся причиной причинения вреда,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Прич. - общее количество контролируемых лиц, в деятельности которых в ходе проведения плановых проверок выявлены нарушения законодательства, связанные с угрозой жизни, явившиеся причиной причинения вреда,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Вн. Прич. - общее количество контролируемых лиц, в деятельности которых в ходе проведения внеплановых проверок выявлены нарушения законодательства, связанные с угрозой жизни,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В.3.1.5.3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деятельности которых выявлены нарушения законодательства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НПА. = (Суб. П. НПА. + Суб. Вн. НПА.)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Общ. НПА. - доля контролируемых лиц, в деятельности которых выявлены нарушения законодательства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НПА. - общее количество контролируемых лиц, в деятельности которых в ходе проведения плановых проверок выявлены нарушения законодательства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Вн. НПА. - общее количество контролируемых лиц, в деятельности которых в ходе проведения внеплановых проверок выявлены нарушения законодательства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В.3.1.5.4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Доля контролируемых лиц, в деятельности которых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Суб. Увед. НПА. = (Суб. П. Увед. + Суб. Вн.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Увед.)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Увед. - доля контролируемых лиц, в деятельности которых выявлено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П. Увед. - общее количество контролируемых лиц, в деятельности которых в ходе проведения 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Вн. Увед. - общее количество контролируемых лиц, в деятельности которых в ходе проведения внеплановых проверок выявлено несоответствие сведений, содержащихся в уведомлении о начале осуществления отдельных видов предпринимательской деятельности,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В.3.1.5.5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деятельности которых выявлено невыполнение предписаний министерства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Предпис. = Суб. Предпис. / Суб. пр.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 Предпис. - доля контролируемых лиц, в деятельности которых выявлено невыполнение предписаний министерства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Предпис. - общее количество контролируемых лиц, в деятельности которых в ходе проведения проверок выявлено невыполнение предписаний министерства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 пр. - общее количество контролируемых лиц, в отношении которых проведены проверки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В.3.1.6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контрольно-надзорных мероприятий, по итогам проведения которых выдано предписание министерства об устранении выявленных нарушений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КНД = (П. Пред. / П)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Доля КНД - доля проведенных контрольно-надзорных мероприятий в отношении контролируемых лиц, по итогам которых выдано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предписание министерства об устранении выявленных нарушений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П. Пред. - общее количество проведенных проверок в отношении контролируемых лиц, по итогам которых выдано предписание министерства об устранении выявленных нарушений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 - общее количество проведенных проверок в отношении контролируемых лиц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В.3.1.7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контрольно-надзорных мероприятий, по итогам проведения которых по фактам выявленных нарушений составлены протоколы об административном правонарушении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КНДАДМ = (П. АДМ. / П)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КНДАДМ - доля проведенных контрольно-надзорных мероприятий в отношении контролируемых лиц, по итогам проведения которых по фактам выявленных нарушений составлены протоколы об административном правонарушении,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П. АДМ. - общее количество проведенных проверок в отношении контролируемых лиц, по итогам проведения которых по фактам выявленных нарушений составлены протоколы об административном правонарушении,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 - общее количество проведенных проверок в отношении контролируемых лиц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В.3.1.8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проверок, по итогам которых по фактам выявленных нарушений судом возбуждены дела об административных правонарушениях, в том числе: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КНДАДМС = (П. АДМС. / П)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КНДАДМС - доля проведенных контрольно-надзорных мероприятий в отношении контролируемых лиц, по итогам которых по фактам выявленных нарушений наложены административные наказания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П. АДМС. - общее количество проведенных проверок в отношении контролируемых лиц, по итогам которых по фактам выявленных нарушений наложены административные наказания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П - общее количество проведенных проверок в отношении контролируемых лиц в отчетном </w:t>
            </w: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В.3.1.8.1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Общая сумма наложенных судом административных штрафов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Рублей (общая сумма наложенных судом административных штрафов в отношении контролируемых лиц на основании возбужденных дел об административных правонарушениях, рублей)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В.3.1.9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Единиц (общее количество проверок в отношении контролируемых лиц, по итогам которых по фактам выявленных нарушений материалы переданы в правоохранительные органы для возбуждения уголовных дел, ед.)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В.3.1.10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Единиц (общее количество проверок министерства в отношении контролируемых лиц, результаты которых были признаны недействительными, ед.)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В.3.1.11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министерства применены меры дисциплинарного и административного наказания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Единиц (общее количество проверок в отношении контролируемых лиц, проведенных с нарушением требований законодательства о порядке их проведения, по результатам выявления которых к должностным лицам министерства применены меры дисциплинарного и административного наказания, в отчетном периоде, ед.)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В.3.1.12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проверок, результаты которых признаны недействительными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П.НН. = П.Н. / ПКНД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П.НН. - общая доля проверок в отношении контролируемых лиц, результаты которых признаны недействительными,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П.Н. - общее количество проведенных контрольно-надзорных мероприятий, результаты которых признаны недействительными,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 КНД - общее количество проведенных контрольно-надзорных мероприятий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В.3.1.13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проверок, проводимых с привлечением экспертов (экспертных организаций)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Единиц (общее количество проверок в отношении контролируемых лиц, проводимых с привлечением экспертов (экспертных организаций), в отчетном периоде, ед.)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В.3.2</w:t>
            </w:r>
          </w:p>
        </w:tc>
        <w:tc>
          <w:tcPr>
            <w:tcW w:w="14317" w:type="dxa"/>
            <w:gridSpan w:val="8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В.3.2.1</w:t>
            </w:r>
          </w:p>
        </w:tc>
        <w:tc>
          <w:tcPr>
            <w:tcW w:w="14317" w:type="dxa"/>
            <w:gridSpan w:val="8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Проведенные мониторинговые мероприятия</w:t>
            </w: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В.3.2.1.1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единиц, задействованных при проведении мониторинговых мероприятий в ходе регионального государственного контроля (надзора) в сфере социального обслуживания (далее - государственный контроль (надзор), при проведении которых не требуется взаимодействие министерства с контролируемыми лицами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Человек (количество штатных единиц в соответствии со штатным расписанием министерства, задействованных при проведении мониторинговых мероприятий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97274A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В.3.2.1.2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Общее количество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Единиц (общее количество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периоде)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4059BD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</w:t>
            </w:r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23" w:rsidRPr="00687E6F" w:rsidTr="0039008A">
        <w:tc>
          <w:tcPr>
            <w:tcW w:w="852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В.3.2.1.3</w:t>
            </w:r>
          </w:p>
        </w:tc>
        <w:tc>
          <w:tcPr>
            <w:tcW w:w="4253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контролируемых лиц, в отношении которых осуществлены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и выявлены нарушения законодательства</w:t>
            </w:r>
          </w:p>
        </w:tc>
        <w:tc>
          <w:tcPr>
            <w:tcW w:w="3969" w:type="dxa"/>
          </w:tcPr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суб.М.Н. = суб.М.Н. / Общ.суб. x 100% (%), где: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Доля суб.М.Н. - доля контролируемых лиц, в отношении которых проведены мониторинговые мероприятия в ходе государственного контроля (надзора) в сфере социального обслуживания, при проведении которых не требуется взаимодействие министерства с контролируемыми лицами, и выявлены нарушения законодательства в отчетном периоде, %;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суб.М.Н. - общее количество контролируемых лиц, в отношении которых проведены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и выявлены нарушения законодательства в отчетном периоде, ед.;</w:t>
            </w:r>
          </w:p>
          <w:p w:rsidR="00212F23" w:rsidRPr="00687E6F" w:rsidRDefault="00212F23" w:rsidP="00212F2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Общ.суб. - общее количество контролируемых лиц, в отношении которых проведены мониторинговые мероприятия в ходе государственного контроля (надзора), при проведении которых не требуется взаимодействие министерства с контролируемыми лицами, в отчетном периоде, ед.</w:t>
            </w:r>
          </w:p>
        </w:tc>
        <w:tc>
          <w:tcPr>
            <w:tcW w:w="850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12F23" w:rsidRPr="00687E6F" w:rsidRDefault="00212F23" w:rsidP="001C3F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12F23" w:rsidRPr="00687E6F" w:rsidRDefault="00B355F4" w:rsidP="00212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212F23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212F23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12F23" w:rsidRPr="00687E6F" w:rsidRDefault="00212F23" w:rsidP="00212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443" w:rsidRPr="00687E6F" w:rsidTr="0039008A">
        <w:tc>
          <w:tcPr>
            <w:tcW w:w="852" w:type="dxa"/>
          </w:tcPr>
          <w:p w:rsidR="00E84443" w:rsidRPr="00687E6F" w:rsidRDefault="00E84443" w:rsidP="00E844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В.4</w:t>
            </w:r>
          </w:p>
        </w:tc>
        <w:tc>
          <w:tcPr>
            <w:tcW w:w="14317" w:type="dxa"/>
            <w:gridSpan w:val="8"/>
          </w:tcPr>
          <w:p w:rsidR="00E84443" w:rsidRPr="00687E6F" w:rsidRDefault="00E84443" w:rsidP="00E844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b/>
                <w:sz w:val="18"/>
                <w:szCs w:val="18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84443" w:rsidRPr="00687E6F" w:rsidTr="0039008A">
        <w:tc>
          <w:tcPr>
            <w:tcW w:w="852" w:type="dxa"/>
          </w:tcPr>
          <w:p w:rsidR="00E84443" w:rsidRPr="00687E6F" w:rsidRDefault="00E84443" w:rsidP="00E8444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В.4.1</w:t>
            </w:r>
          </w:p>
        </w:tc>
        <w:tc>
          <w:tcPr>
            <w:tcW w:w="14317" w:type="dxa"/>
            <w:gridSpan w:val="8"/>
          </w:tcPr>
          <w:p w:rsidR="00E84443" w:rsidRPr="00687E6F" w:rsidRDefault="00E84443" w:rsidP="00E844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Контрольно-надзорные мероприятия</w:t>
            </w:r>
          </w:p>
        </w:tc>
      </w:tr>
      <w:tr w:rsidR="00DB32A9" w:rsidRPr="00687E6F" w:rsidTr="0039008A">
        <w:tc>
          <w:tcPr>
            <w:tcW w:w="852" w:type="dxa"/>
          </w:tcPr>
          <w:p w:rsidR="00DB32A9" w:rsidRPr="00687E6F" w:rsidRDefault="00DB32A9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В.4.1.1</w:t>
            </w:r>
          </w:p>
        </w:tc>
        <w:tc>
          <w:tcPr>
            <w:tcW w:w="4253" w:type="dxa"/>
          </w:tcPr>
          <w:p w:rsidR="00DB32A9" w:rsidRPr="00687E6F" w:rsidRDefault="00DB32A9" w:rsidP="00DB32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единиц, всего</w:t>
            </w:r>
          </w:p>
        </w:tc>
        <w:tc>
          <w:tcPr>
            <w:tcW w:w="3969" w:type="dxa"/>
          </w:tcPr>
          <w:p w:rsidR="00DB32A9" w:rsidRPr="00687E6F" w:rsidRDefault="00DB32A9" w:rsidP="00DB32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Чел. (количество штатных единиц в соответствии со штатным расписанием министерства, всего)</w:t>
            </w:r>
          </w:p>
        </w:tc>
        <w:tc>
          <w:tcPr>
            <w:tcW w:w="850" w:type="dxa"/>
          </w:tcPr>
          <w:p w:rsidR="00DB32A9" w:rsidRPr="00687E6F" w:rsidRDefault="00DB32A9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B32A9" w:rsidRPr="00687E6F" w:rsidRDefault="00DB32A9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B32A9" w:rsidRPr="00687E6F" w:rsidRDefault="00256BCE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DB32A9" w:rsidRPr="00687E6F" w:rsidRDefault="00B355F4" w:rsidP="00DB32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DB32A9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DB32A9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</w:t>
            </w:r>
            <w:r w:rsidR="00DB32A9" w:rsidRPr="00687E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DB32A9" w:rsidRPr="00687E6F" w:rsidRDefault="00DB32A9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32A9" w:rsidRPr="00687E6F" w:rsidRDefault="00DB32A9" w:rsidP="00DB32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6BD" w:rsidRPr="00687E6F" w:rsidTr="0039008A">
        <w:tc>
          <w:tcPr>
            <w:tcW w:w="852" w:type="dxa"/>
          </w:tcPr>
          <w:p w:rsidR="00CE56BD" w:rsidRPr="00687E6F" w:rsidRDefault="00CE56BD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В.4.1.2</w:t>
            </w:r>
          </w:p>
        </w:tc>
        <w:tc>
          <w:tcPr>
            <w:tcW w:w="4253" w:type="dxa"/>
          </w:tcPr>
          <w:p w:rsidR="00CE56BD" w:rsidRPr="00687E6F" w:rsidRDefault="00CE56BD" w:rsidP="00CE56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единиц, задействованных при проведении проверок, в должностные обязанности которых входит исполнение контрольно-надзорных функций, всего</w:t>
            </w:r>
          </w:p>
        </w:tc>
        <w:tc>
          <w:tcPr>
            <w:tcW w:w="3969" w:type="dxa"/>
          </w:tcPr>
          <w:p w:rsidR="00CE56BD" w:rsidRPr="00687E6F" w:rsidRDefault="00CE56BD" w:rsidP="00CE56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Чел. (количество штатных единиц в соответствии со штатным расписанием министерства, задействованных при проведении проверок, в должностные обязанности которых входит исполнение контрольно-надзорных функций, всего)</w:t>
            </w:r>
          </w:p>
        </w:tc>
        <w:tc>
          <w:tcPr>
            <w:tcW w:w="850" w:type="dxa"/>
          </w:tcPr>
          <w:p w:rsidR="00CE56BD" w:rsidRPr="00687E6F" w:rsidRDefault="00CE56BD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56BD" w:rsidRPr="00687E6F" w:rsidRDefault="00CE56BD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E56BD" w:rsidRPr="00687E6F" w:rsidRDefault="00F733F6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E6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CE56BD" w:rsidRPr="00687E6F" w:rsidRDefault="00B355F4" w:rsidP="00CE56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CE56BD" w:rsidRPr="00687E6F">
                <w:rPr>
                  <w:rFonts w:ascii="Times New Roman" w:hAnsi="Times New Roman" w:cs="Times New Roman"/>
                  <w:sz w:val="18"/>
                  <w:szCs w:val="18"/>
                </w:rPr>
                <w:t>Положение</w:t>
              </w:r>
            </w:hyperlink>
            <w:r w:rsidR="00CE56BD" w:rsidRPr="00687E6F">
              <w:rPr>
                <w:rFonts w:ascii="Times New Roman" w:hAnsi="Times New Roman" w:cs="Times New Roman"/>
                <w:sz w:val="18"/>
                <w:szCs w:val="18"/>
              </w:rPr>
              <w:t xml:space="preserve"> о региональном государственном контроле (надзоре) в сфере социального обслуживания, утвержденное постановлением Правительства Новосибирской области от 20.09.2021 № 363-п «Об утверждении Положения о региональном государственном контроле (надзоре) в сфере социального обслуживания»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CE56BD" w:rsidRPr="00687E6F" w:rsidRDefault="00CE56BD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56BD" w:rsidRPr="00687E6F" w:rsidRDefault="00CE56BD" w:rsidP="00CE56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19A2" w:rsidRPr="00CE56BD" w:rsidRDefault="00DC19A2" w:rsidP="00CC7B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C7B1A" w:rsidRPr="00CC7B1A" w:rsidRDefault="00CC7B1A" w:rsidP="00CC7B1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1262">
        <w:rPr>
          <w:rFonts w:ascii="Times New Roman" w:eastAsia="Calibri" w:hAnsi="Times New Roman" w:cs="Times New Roman"/>
          <w:sz w:val="18"/>
          <w:szCs w:val="18"/>
        </w:rPr>
        <w:t>*</w:t>
      </w:r>
      <w:r w:rsidRPr="00CC7B1A">
        <w:rPr>
          <w:rFonts w:ascii="Times New Roman" w:eastAsia="Calibri" w:hAnsi="Times New Roman" w:cs="Times New Roman"/>
          <w:sz w:val="18"/>
          <w:szCs w:val="18"/>
        </w:rPr>
        <w:t xml:space="preserve">В течение 2020 года в рамках регионального государственного контроля (надзора) в сфере социального обслуживания министерством труда и социального развития Новосибирской области (далее – министерство) проверки не проводились. В соответствии с постановлением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 плановые контрольные (надзорные) мероприятия по осуществлению регионального контроля (надзора) в 2022 году отменены приказом министерства труда и социального развития Новосибирской области от 16.03.2022 № 211 «О признании утратившим силу приказа министерства труда и социального развития Новосибирской области от 03.12.2021 № 1023». </w:t>
      </w:r>
    </w:p>
    <w:p w:rsidR="005468DB" w:rsidRPr="001D34DE" w:rsidRDefault="001D34DE" w:rsidP="000F45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**Базовое значение показателя на уровне 2018 года.</w:t>
      </w:r>
    </w:p>
    <w:sectPr w:rsidR="005468DB" w:rsidRPr="001D34DE" w:rsidSect="00687E6F">
      <w:pgSz w:w="16838" w:h="11906" w:orient="landscape"/>
      <w:pgMar w:top="851" w:right="510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F4" w:rsidRDefault="00B355F4" w:rsidP="005468DB">
      <w:pPr>
        <w:spacing w:after="0" w:line="240" w:lineRule="auto"/>
      </w:pPr>
      <w:r>
        <w:separator/>
      </w:r>
    </w:p>
  </w:endnote>
  <w:endnote w:type="continuationSeparator" w:id="0">
    <w:p w:rsidR="00B355F4" w:rsidRDefault="00B355F4" w:rsidP="005468DB">
      <w:pPr>
        <w:spacing w:after="0" w:line="240" w:lineRule="auto"/>
      </w:pPr>
      <w:r>
        <w:continuationSeparator/>
      </w:r>
    </w:p>
  </w:endnote>
  <w:endnote w:id="1">
    <w:p w:rsidR="001C3FA3" w:rsidRPr="001C3FA3" w:rsidRDefault="001C3FA3" w:rsidP="005468DB">
      <w:pPr>
        <w:pStyle w:val="a6"/>
        <w:ind w:left="-426" w:right="-739"/>
        <w:jc w:val="both"/>
        <w:rPr>
          <w:rFonts w:ascii="Times New Roman" w:hAnsi="Times New Roman" w:cs="Times New Roman"/>
          <w:sz w:val="18"/>
          <w:szCs w:val="18"/>
        </w:rPr>
      </w:pPr>
      <w:r w:rsidRPr="005468DB">
        <w:rPr>
          <w:rStyle w:val="a8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> </w:t>
      </w:r>
      <w:r w:rsidRPr="001C3FA3">
        <w:rPr>
          <w:rFonts w:ascii="Times New Roman" w:hAnsi="Times New Roman" w:cs="Times New Roman"/>
          <w:sz w:val="18"/>
          <w:szCs w:val="18"/>
        </w:rPr>
        <w:t xml:space="preserve">Отчет предоставляется отдельно по каждому осуществляемому исполнительным органом государственной власти Новосибирской области виду регионального государственного контроля (надзора) </w:t>
      </w:r>
    </w:p>
  </w:endnote>
  <w:endnote w:id="2">
    <w:p w:rsidR="001C3FA3" w:rsidRPr="001C3FA3" w:rsidRDefault="001C3FA3" w:rsidP="005468DB">
      <w:pPr>
        <w:pStyle w:val="a6"/>
        <w:ind w:left="-426" w:right="-739"/>
        <w:jc w:val="both"/>
        <w:rPr>
          <w:rFonts w:ascii="Times New Roman" w:hAnsi="Times New Roman" w:cs="Times New Roman"/>
          <w:sz w:val="18"/>
          <w:szCs w:val="18"/>
        </w:rPr>
      </w:pPr>
      <w:r w:rsidRPr="001C3FA3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1C3FA3">
        <w:rPr>
          <w:rFonts w:ascii="Times New Roman" w:hAnsi="Times New Roman" w:cs="Times New Roman"/>
          <w:sz w:val="18"/>
          <w:szCs w:val="18"/>
        </w:rPr>
        <w:t> Базовое значение устанавливается на уровне показателей 2015 года. В случае если данные за указанный период отсутствуют, то значение устанавливается на уровне показателя года, за который имеются данные, ближайшего к 2015 году.</w:t>
      </w:r>
    </w:p>
  </w:endnote>
  <w:endnote w:id="3">
    <w:p w:rsidR="001C3FA3" w:rsidRPr="001C3FA3" w:rsidRDefault="001C3FA3" w:rsidP="00616A36">
      <w:pPr>
        <w:pStyle w:val="a6"/>
        <w:ind w:left="-426"/>
        <w:rPr>
          <w:rFonts w:ascii="Times New Roman" w:hAnsi="Times New Roman" w:cs="Times New Roman"/>
          <w:sz w:val="18"/>
          <w:szCs w:val="18"/>
        </w:rPr>
      </w:pPr>
      <w:r w:rsidRPr="001C3FA3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1C3FA3">
        <w:rPr>
          <w:rFonts w:ascii="Times New Roman" w:hAnsi="Times New Roman" w:cs="Times New Roman"/>
          <w:sz w:val="18"/>
          <w:szCs w:val="18"/>
        </w:rPr>
        <w:t> Для индикативного показателя целевое значение указывается при наличии.</w:t>
      </w:r>
    </w:p>
  </w:endnote>
  <w:endnote w:id="4">
    <w:p w:rsidR="001C3FA3" w:rsidRPr="001C3FA3" w:rsidRDefault="001C3FA3" w:rsidP="00C7193D">
      <w:pPr>
        <w:pStyle w:val="a6"/>
        <w:ind w:left="-426"/>
        <w:rPr>
          <w:rFonts w:ascii="Times New Roman" w:hAnsi="Times New Roman" w:cs="Times New Roman"/>
          <w:sz w:val="18"/>
          <w:szCs w:val="18"/>
        </w:rPr>
      </w:pPr>
      <w:r w:rsidRPr="001C3FA3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1C3FA3">
        <w:rPr>
          <w:rFonts w:ascii="Times New Roman" w:hAnsi="Times New Roman" w:cs="Times New Roman"/>
          <w:sz w:val="18"/>
          <w:szCs w:val="18"/>
        </w:rPr>
        <w:t> Бальная оценка выставляется в соответствии с пунктом 11 Методики (постановление Правительства Новосибирской области от 28.09.2017 № 370-п).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F4" w:rsidRDefault="00B355F4" w:rsidP="005468DB">
      <w:pPr>
        <w:spacing w:after="0" w:line="240" w:lineRule="auto"/>
      </w:pPr>
      <w:r>
        <w:separator/>
      </w:r>
    </w:p>
  </w:footnote>
  <w:footnote w:type="continuationSeparator" w:id="0">
    <w:p w:rsidR="00B355F4" w:rsidRDefault="00B355F4" w:rsidP="0054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6D"/>
    <w:rsid w:val="0002399C"/>
    <w:rsid w:val="0009442F"/>
    <w:rsid w:val="000F4543"/>
    <w:rsid w:val="00106252"/>
    <w:rsid w:val="00112B89"/>
    <w:rsid w:val="00146177"/>
    <w:rsid w:val="001C3FA3"/>
    <w:rsid w:val="001D34DE"/>
    <w:rsid w:val="00212F23"/>
    <w:rsid w:val="00215CA8"/>
    <w:rsid w:val="00241A4A"/>
    <w:rsid w:val="0024342B"/>
    <w:rsid w:val="0024555D"/>
    <w:rsid w:val="00256BCE"/>
    <w:rsid w:val="002E3183"/>
    <w:rsid w:val="002F4521"/>
    <w:rsid w:val="00315B70"/>
    <w:rsid w:val="00330FDD"/>
    <w:rsid w:val="0039008A"/>
    <w:rsid w:val="00393EA2"/>
    <w:rsid w:val="003D1262"/>
    <w:rsid w:val="003D68B8"/>
    <w:rsid w:val="00401F49"/>
    <w:rsid w:val="004059BD"/>
    <w:rsid w:val="00437629"/>
    <w:rsid w:val="00461E0E"/>
    <w:rsid w:val="005201F8"/>
    <w:rsid w:val="005244A3"/>
    <w:rsid w:val="00544A40"/>
    <w:rsid w:val="005468DB"/>
    <w:rsid w:val="00596A85"/>
    <w:rsid w:val="005B5A4B"/>
    <w:rsid w:val="00616A36"/>
    <w:rsid w:val="00640A6D"/>
    <w:rsid w:val="00687E6F"/>
    <w:rsid w:val="00692D61"/>
    <w:rsid w:val="0069588A"/>
    <w:rsid w:val="007E636D"/>
    <w:rsid w:val="009020DD"/>
    <w:rsid w:val="0092523F"/>
    <w:rsid w:val="009344D5"/>
    <w:rsid w:val="00946537"/>
    <w:rsid w:val="0097274A"/>
    <w:rsid w:val="0098549A"/>
    <w:rsid w:val="00987AE6"/>
    <w:rsid w:val="009D3014"/>
    <w:rsid w:val="009E49DC"/>
    <w:rsid w:val="009E502C"/>
    <w:rsid w:val="009F34CF"/>
    <w:rsid w:val="00A66FF0"/>
    <w:rsid w:val="00A72233"/>
    <w:rsid w:val="00B12A7C"/>
    <w:rsid w:val="00B355F4"/>
    <w:rsid w:val="00B3757C"/>
    <w:rsid w:val="00BA7167"/>
    <w:rsid w:val="00BC2EE9"/>
    <w:rsid w:val="00C054A5"/>
    <w:rsid w:val="00C45003"/>
    <w:rsid w:val="00C7193D"/>
    <w:rsid w:val="00CB33A3"/>
    <w:rsid w:val="00CC7B1A"/>
    <w:rsid w:val="00CD7D3F"/>
    <w:rsid w:val="00CE56BD"/>
    <w:rsid w:val="00D174F4"/>
    <w:rsid w:val="00D319AE"/>
    <w:rsid w:val="00DB32A9"/>
    <w:rsid w:val="00DC19A2"/>
    <w:rsid w:val="00E0445F"/>
    <w:rsid w:val="00E13DCD"/>
    <w:rsid w:val="00E41D1D"/>
    <w:rsid w:val="00E73BB7"/>
    <w:rsid w:val="00E84443"/>
    <w:rsid w:val="00F257E3"/>
    <w:rsid w:val="00F733F6"/>
    <w:rsid w:val="00F84851"/>
    <w:rsid w:val="00F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3CBA5-0C10-43CD-B4D1-82050B47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468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8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68D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D174F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174F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17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8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6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9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1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4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2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9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4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2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7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0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5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3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8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6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0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9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1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4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4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2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7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0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5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3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8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17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25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3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38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CD6F1AB21A0C0375508A548C93D516D4C68E09BC67BE40FF60EABEED8866567872DB71997ADB9057D717AFB5A6ABFDE6611FAEECC17471B4B6090129e7H1M" TargetMode="External"/><Relationship Id="rId41" Type="http://schemas.openxmlformats.org/officeDocument/2006/relationships/hyperlink" Target="consultantplus://offline/ref=CD6F1AB21A0C0375508A548C93D516D4C68E09BC67BE40FF60EABEED8866567872DB71997ADB9057D717AFB5A6ABFDE6611FAEECC17471B4B6090129e7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CABD-E0BF-48BF-8847-77B54B77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Скоромных Наталья Юрьевна</cp:lastModifiedBy>
  <cp:revision>58</cp:revision>
  <dcterms:created xsi:type="dcterms:W3CDTF">2023-02-08T11:45:00Z</dcterms:created>
  <dcterms:modified xsi:type="dcterms:W3CDTF">2023-02-28T04:49:00Z</dcterms:modified>
</cp:coreProperties>
</file>