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92" w:rsidRDefault="00190192" w:rsidP="0019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92">
        <w:rPr>
          <w:rFonts w:ascii="Times New Roman" w:hAnsi="Times New Roman" w:cs="Times New Roman"/>
          <w:sz w:val="28"/>
          <w:szCs w:val="28"/>
        </w:rPr>
        <w:t xml:space="preserve">Реестр документов, входящих в состав государственной программы </w:t>
      </w:r>
    </w:p>
    <w:p w:rsidR="00A64099" w:rsidRDefault="00190192" w:rsidP="0019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9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E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Содействие занятости населения»</w:t>
      </w:r>
    </w:p>
    <w:p w:rsidR="00190192" w:rsidRDefault="00190192" w:rsidP="00190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9" w:type="dxa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1276"/>
        <w:gridCol w:w="4819"/>
        <w:gridCol w:w="2127"/>
        <w:gridCol w:w="1559"/>
        <w:gridCol w:w="2076"/>
      </w:tblGrid>
      <w:tr w:rsidR="006A4AE1" w:rsidRPr="006A315A" w:rsidTr="00AE2E9E">
        <w:tc>
          <w:tcPr>
            <w:tcW w:w="568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276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4819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127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559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076" w:type="dxa"/>
          </w:tcPr>
          <w:p w:rsidR="00190192" w:rsidRPr="006A315A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</w:t>
            </w:r>
          </w:p>
        </w:tc>
      </w:tr>
      <w:tr w:rsidR="006A4AE1" w:rsidRPr="006A315A" w:rsidTr="00AE2E9E">
        <w:tc>
          <w:tcPr>
            <w:tcW w:w="568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04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819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27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59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076" w:type="dxa"/>
          </w:tcPr>
          <w:p w:rsidR="00190192" w:rsidRPr="00AE2E9E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E2E9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190192" w:rsidRPr="006A315A" w:rsidTr="00FE40D7">
        <w:tc>
          <w:tcPr>
            <w:tcW w:w="14829" w:type="dxa"/>
            <w:gridSpan w:val="7"/>
          </w:tcPr>
          <w:p w:rsidR="00190192" w:rsidRDefault="00190192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Новосибирской области «Содействие занятости населения»</w:t>
            </w:r>
          </w:p>
          <w:p w:rsidR="006A315A" w:rsidRPr="006A315A" w:rsidRDefault="006A315A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AE1" w:rsidRPr="006A315A" w:rsidTr="00AE2E9E">
        <w:tc>
          <w:tcPr>
            <w:tcW w:w="568" w:type="dxa"/>
          </w:tcPr>
          <w:p w:rsidR="00190192" w:rsidRPr="006A315A" w:rsidRDefault="006265DB" w:rsidP="0019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90192" w:rsidRPr="006A315A" w:rsidRDefault="00262713" w:rsidP="006A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192" w:rsidRPr="006A315A">
              <w:rPr>
                <w:rFonts w:ascii="Times New Roman" w:hAnsi="Times New Roman" w:cs="Times New Roman"/>
                <w:sz w:val="24"/>
                <w:szCs w:val="24"/>
              </w:rPr>
              <w:t>тратегические приорите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BF7351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BF7351" w:rsidRPr="006A315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1276" w:type="dxa"/>
          </w:tcPr>
          <w:p w:rsidR="00190192" w:rsidRPr="006A315A" w:rsidRDefault="006A315A" w:rsidP="006A3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19" w:type="dxa"/>
          </w:tcPr>
          <w:p w:rsidR="00190192" w:rsidRPr="006A315A" w:rsidRDefault="006A315A" w:rsidP="006A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262713"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государственной программы Новосибирской области </w:t>
            </w:r>
            <w:r w:rsidR="00262713" w:rsidRPr="006A315A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Постановление)</w:t>
            </w:r>
          </w:p>
        </w:tc>
        <w:tc>
          <w:tcPr>
            <w:tcW w:w="2127" w:type="dxa"/>
          </w:tcPr>
          <w:p w:rsidR="006A315A" w:rsidRDefault="00F640BE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713" w:rsidRPr="006A315A">
              <w:rPr>
                <w:rFonts w:ascii="Times New Roman" w:hAnsi="Times New Roman" w:cs="Times New Roman"/>
                <w:sz w:val="24"/>
                <w:szCs w:val="24"/>
              </w:rPr>
              <w:t>23.04.2013 № 177-п</w:t>
            </w:r>
            <w:r w:rsidR="006A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 25.03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 112-п)»</w:t>
            </w:r>
          </w:p>
          <w:p w:rsidR="00190192" w:rsidRPr="006A315A" w:rsidRDefault="00190192" w:rsidP="00262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192" w:rsidRPr="006A315A" w:rsidRDefault="00262713" w:rsidP="006A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190192" w:rsidRPr="006A315A" w:rsidRDefault="00E75B58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https://mtsr.nso.ru/page/7898</w:t>
            </w:r>
          </w:p>
        </w:tc>
      </w:tr>
      <w:tr w:rsidR="006A4AE1" w:rsidRPr="006A315A" w:rsidTr="00AE2E9E">
        <w:tc>
          <w:tcPr>
            <w:tcW w:w="568" w:type="dxa"/>
          </w:tcPr>
          <w:p w:rsidR="006A4AE1" w:rsidRPr="006A315A" w:rsidRDefault="006A4AE1" w:rsidP="006A4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6A4AE1" w:rsidRPr="006A315A" w:rsidRDefault="00BF4806" w:rsidP="00AE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</w:t>
            </w:r>
          </w:p>
        </w:tc>
        <w:tc>
          <w:tcPr>
            <w:tcW w:w="1276" w:type="dxa"/>
          </w:tcPr>
          <w:p w:rsidR="006A4AE1" w:rsidRPr="006A315A" w:rsidRDefault="00BF4806" w:rsidP="006A4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819" w:type="dxa"/>
          </w:tcPr>
          <w:p w:rsidR="006A4AE1" w:rsidRPr="006A315A" w:rsidRDefault="00BF4806" w:rsidP="009A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BF4806" w:rsidRDefault="00BF4806" w:rsidP="00BF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9 </w:t>
            </w:r>
          </w:p>
          <w:p w:rsidR="006A4AE1" w:rsidRPr="006A315A" w:rsidRDefault="00BF4806" w:rsidP="00BF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</w:p>
        </w:tc>
        <w:tc>
          <w:tcPr>
            <w:tcW w:w="1559" w:type="dxa"/>
          </w:tcPr>
          <w:p w:rsidR="006A4AE1" w:rsidRPr="006A315A" w:rsidRDefault="006A4AE1" w:rsidP="00BF4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6A4AE1" w:rsidRPr="006A315A" w:rsidRDefault="006A4AE1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6737DB" w:rsidRPr="006A315A" w:rsidTr="00AE2E9E">
        <w:tc>
          <w:tcPr>
            <w:tcW w:w="568" w:type="dxa"/>
          </w:tcPr>
          <w:p w:rsidR="006737DB" w:rsidRPr="006A315A" w:rsidRDefault="006737DB" w:rsidP="00673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6737DB" w:rsidRPr="006A315A" w:rsidRDefault="006737DB" w:rsidP="0067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рамках реализации государственной программы</w:t>
            </w:r>
          </w:p>
        </w:tc>
        <w:tc>
          <w:tcPr>
            <w:tcW w:w="1276" w:type="dxa"/>
          </w:tcPr>
          <w:p w:rsidR="006737DB" w:rsidRPr="006A315A" w:rsidRDefault="006737DB" w:rsidP="00673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</w:t>
            </w:r>
          </w:p>
        </w:tc>
        <w:tc>
          <w:tcPr>
            <w:tcW w:w="4819" w:type="dxa"/>
          </w:tcPr>
          <w:p w:rsidR="006737DB" w:rsidRPr="006A315A" w:rsidRDefault="006737DB" w:rsidP="009A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субсидий юридическим лицам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 </w:t>
            </w:r>
          </w:p>
        </w:tc>
        <w:tc>
          <w:tcPr>
            <w:tcW w:w="2127" w:type="dxa"/>
          </w:tcPr>
          <w:p w:rsidR="006737DB" w:rsidRDefault="006737DB" w:rsidP="0067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 14 </w:t>
            </w:r>
          </w:p>
          <w:p w:rsidR="006737DB" w:rsidRPr="006A315A" w:rsidRDefault="006737DB" w:rsidP="0067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</w:p>
        </w:tc>
        <w:tc>
          <w:tcPr>
            <w:tcW w:w="1559" w:type="dxa"/>
          </w:tcPr>
          <w:p w:rsidR="006737DB" w:rsidRPr="006A315A" w:rsidRDefault="006737DB" w:rsidP="0067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развития Новосибирской области</w:t>
            </w:r>
          </w:p>
        </w:tc>
        <w:tc>
          <w:tcPr>
            <w:tcW w:w="2076" w:type="dxa"/>
          </w:tcPr>
          <w:p w:rsidR="006737DB" w:rsidRPr="006A315A" w:rsidRDefault="006737DB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https://mtsr.nso.ru/page/7915</w:t>
            </w:r>
          </w:p>
        </w:tc>
      </w:tr>
      <w:tr w:rsidR="00447522" w:rsidRPr="006A315A" w:rsidTr="00AE2E9E">
        <w:tc>
          <w:tcPr>
            <w:tcW w:w="568" w:type="dxa"/>
          </w:tcPr>
          <w:p w:rsidR="00447522" w:rsidRDefault="00447522" w:rsidP="00447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4" w:type="dxa"/>
          </w:tcPr>
          <w:p w:rsidR="00447522" w:rsidRDefault="00447522" w:rsidP="0044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финансирования мероприятий, предусмотренных государственной программой</w:t>
            </w:r>
          </w:p>
        </w:tc>
        <w:tc>
          <w:tcPr>
            <w:tcW w:w="1276" w:type="dxa"/>
          </w:tcPr>
          <w:p w:rsidR="00447522" w:rsidRPr="00A51930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447522" w:rsidRPr="00A51930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мероприятий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447522" w:rsidRPr="009A200C" w:rsidRDefault="00447522" w:rsidP="004475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7522" w:rsidRPr="00A51930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447522" w:rsidRPr="006A315A" w:rsidRDefault="00447522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447522" w:rsidRPr="006A315A" w:rsidTr="00AE2E9E">
        <w:tc>
          <w:tcPr>
            <w:tcW w:w="568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Паспорт государственной программы</w:t>
            </w:r>
          </w:p>
        </w:tc>
        <w:tc>
          <w:tcPr>
            <w:tcW w:w="1276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</w:p>
        </w:tc>
        <w:tc>
          <w:tcPr>
            <w:tcW w:w="4819" w:type="dxa"/>
          </w:tcPr>
          <w:p w:rsidR="00447522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ротокол заседания Управляющего совета государственной программы Новосибирской области «Содействие занятости населения»</w:t>
            </w:r>
          </w:p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ЭЦП Нелюбов Сергей Александрович – заместитель Губернатора Новосибирской области</w:t>
            </w:r>
          </w:p>
        </w:tc>
        <w:tc>
          <w:tcPr>
            <w:tcW w:w="2127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19.01.2024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 в ГИИС «ЭБ» 07.03.2024</w:t>
            </w:r>
          </w:p>
        </w:tc>
        <w:tc>
          <w:tcPr>
            <w:tcW w:w="1559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447522" w:rsidRPr="006A315A" w:rsidRDefault="00447522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https://mtsr.nso.ru/page/7898</w:t>
            </w:r>
          </w:p>
        </w:tc>
      </w:tr>
      <w:tr w:rsidR="00447522" w:rsidRPr="006A315A" w:rsidTr="00AE2E9E">
        <w:tc>
          <w:tcPr>
            <w:tcW w:w="568" w:type="dxa"/>
          </w:tcPr>
          <w:p w:rsidR="00447522" w:rsidRDefault="00447522" w:rsidP="00447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:rsidR="00447522" w:rsidRPr="0040225D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Иные документы и материалы в сфере реализации государственной программы в соответствии с </w:t>
            </w: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нормативными правовыми актами</w:t>
            </w:r>
          </w:p>
        </w:tc>
        <w:tc>
          <w:tcPr>
            <w:tcW w:w="1276" w:type="dxa"/>
          </w:tcPr>
          <w:p w:rsidR="00447522" w:rsidRPr="00A51930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</w:p>
        </w:tc>
        <w:tc>
          <w:tcPr>
            <w:tcW w:w="4819" w:type="dxa"/>
          </w:tcPr>
          <w:p w:rsidR="00447522" w:rsidRPr="00A51930" w:rsidRDefault="00447522" w:rsidP="0044752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52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социального развития «Об утверждении сведений о порядке сбора информации и методике расчета показателей, включенных в паспорта государственной программы Новосибирской области «Содействие </w:t>
            </w:r>
            <w:r w:rsidRPr="0044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населения» и ее структурных элементов»</w:t>
            </w:r>
          </w:p>
        </w:tc>
        <w:tc>
          <w:tcPr>
            <w:tcW w:w="2127" w:type="dxa"/>
          </w:tcPr>
          <w:p w:rsidR="00447522" w:rsidRPr="00A51930" w:rsidRDefault="00447522" w:rsidP="004475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proofErr w:type="gramEnd"/>
            <w:r w:rsidRPr="00447522">
              <w:rPr>
                <w:rFonts w:ascii="Times New Roman" w:hAnsi="Times New Roman" w:cs="Times New Roman"/>
                <w:sz w:val="24"/>
                <w:szCs w:val="24"/>
              </w:rPr>
              <w:t xml:space="preserve"> 20.02.2024 № 256-НПА»</w:t>
            </w:r>
          </w:p>
        </w:tc>
        <w:tc>
          <w:tcPr>
            <w:tcW w:w="1559" w:type="dxa"/>
          </w:tcPr>
          <w:p w:rsidR="00447522" w:rsidRPr="006A315A" w:rsidRDefault="00447522" w:rsidP="004475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447522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0D7">
              <w:rPr>
                <w:rFonts w:ascii="Times New Roman" w:hAnsi="Times New Roman" w:cs="Times New Roman"/>
                <w:sz w:val="24"/>
                <w:szCs w:val="24"/>
              </w:rPr>
              <w:t>https://mtsr.nso.ru/page/7898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AE2E9E" w:rsidP="00FE4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условия предоставления и размер единовременной финансовой помощи на начало осуществления предпринимательской деятельности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AE2E9E" w:rsidP="00FE4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Порядок, условия предоставления 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органов службы занятости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AE2E9E" w:rsidP="00FE4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местность, а также размеры указанной финансовой поддержки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AE2E9E" w:rsidP="00FE4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FE40D7" w:rsidP="00A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выплаты 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в рамках реализации государственной программы Новосибирской области «Содействие занятости населения»</w:t>
            </w: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FE40D7" w:rsidRPr="006A315A" w:rsidTr="00AE2E9E">
        <w:tc>
          <w:tcPr>
            <w:tcW w:w="568" w:type="dxa"/>
          </w:tcPr>
          <w:p w:rsidR="00FE40D7" w:rsidRDefault="00FE40D7" w:rsidP="00AE2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FE40D7" w:rsidRPr="0040225D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документы и материалы в сфере реализации государственной программы в соответствии </w:t>
            </w:r>
            <w:r w:rsidR="0040225D"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</w:t>
            </w:r>
          </w:p>
        </w:tc>
        <w:tc>
          <w:tcPr>
            <w:tcW w:w="1276" w:type="dxa"/>
          </w:tcPr>
          <w:p w:rsidR="00FE40D7" w:rsidRPr="00A51930" w:rsidRDefault="00FE40D7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FE40D7" w:rsidRDefault="00FE40D7" w:rsidP="0040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условия предоставления и размер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 и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      </w:r>
          </w:p>
          <w:p w:rsidR="00AE2E9E" w:rsidRPr="00A51930" w:rsidRDefault="00AE2E9E" w:rsidP="00402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E40D7" w:rsidRPr="009A200C" w:rsidRDefault="00FE40D7" w:rsidP="00FE4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0D7" w:rsidRPr="00A51930" w:rsidRDefault="00FE40D7" w:rsidP="00FE4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FE40D7" w:rsidRPr="006A315A" w:rsidRDefault="00FE40D7" w:rsidP="00F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FE40D7" w:rsidRPr="006A315A" w:rsidRDefault="00FE40D7" w:rsidP="00642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2A588C" w:rsidRPr="006A315A" w:rsidTr="00AE2E9E">
        <w:tc>
          <w:tcPr>
            <w:tcW w:w="568" w:type="dxa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4" w:type="dxa"/>
          </w:tcPr>
          <w:p w:rsidR="002A588C" w:rsidRPr="0040225D" w:rsidRDefault="002A588C" w:rsidP="002A5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документы и материалы в сфере реализации государственной программы в соответствии с нормативными правовыми актами</w:t>
            </w:r>
          </w:p>
        </w:tc>
        <w:tc>
          <w:tcPr>
            <w:tcW w:w="1276" w:type="dxa"/>
          </w:tcPr>
          <w:p w:rsidR="002A588C" w:rsidRPr="00A51930" w:rsidRDefault="002A588C" w:rsidP="002A5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819" w:type="dxa"/>
          </w:tcPr>
          <w:p w:rsidR="002A588C" w:rsidRPr="00A51930" w:rsidRDefault="002A588C" w:rsidP="002A5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88C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</w:t>
            </w:r>
            <w:bookmarkStart w:id="0" w:name="_GoBack"/>
            <w:bookmarkEnd w:id="0"/>
            <w:r w:rsidRPr="002A588C">
              <w:rPr>
                <w:rFonts w:ascii="Times New Roman" w:hAnsi="Times New Roman" w:cs="Times New Roman"/>
                <w:sz w:val="24"/>
                <w:szCs w:val="24"/>
              </w:rPr>
              <w:t>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2127" w:type="dxa"/>
          </w:tcPr>
          <w:p w:rsidR="002A588C" w:rsidRPr="009A200C" w:rsidRDefault="002A588C" w:rsidP="002A58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588C" w:rsidRPr="00A51930" w:rsidRDefault="002A588C" w:rsidP="002A5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5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https://mtsr.nso.ru/page/7915</w:t>
            </w:r>
          </w:p>
        </w:tc>
      </w:tr>
      <w:tr w:rsidR="002A588C" w:rsidRPr="006A315A" w:rsidTr="00FE40D7">
        <w:tc>
          <w:tcPr>
            <w:tcW w:w="14829" w:type="dxa"/>
            <w:gridSpan w:val="7"/>
          </w:tcPr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«Содействие занятости (Новосибирская область)»</w:t>
            </w:r>
          </w:p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4" w:type="dxa"/>
          </w:tcPr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Паспорт структурного элемента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включающий в том числе план реализации</w:t>
            </w: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4819" w:type="dxa"/>
          </w:tcPr>
          <w:p w:rsidR="002A588C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заочного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</w:p>
        </w:tc>
        <w:tc>
          <w:tcPr>
            <w:tcW w:w="2127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225D">
              <w:rPr>
                <w:rFonts w:ascii="Times New Roman" w:hAnsi="Times New Roman" w:cs="Times New Roman"/>
                <w:sz w:val="24"/>
                <w:szCs w:val="24"/>
              </w:rPr>
              <w:t xml:space="preserve"> 31.01.2024</w:t>
            </w:r>
          </w:p>
        </w:tc>
        <w:tc>
          <w:tcPr>
            <w:tcW w:w="1559" w:type="dxa"/>
          </w:tcPr>
          <w:p w:rsidR="002A588C" w:rsidRPr="0040225D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4417E1" w:rsidRDefault="002A588C" w:rsidP="002A58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225D">
              <w:rPr>
                <w:rFonts w:ascii="Times New Roman" w:hAnsi="Times New Roman" w:cs="Times New Roman"/>
                <w:sz w:val="24"/>
                <w:szCs w:val="24"/>
              </w:rPr>
              <w:t>https://mtsr.nso.ru/page/7881</w:t>
            </w:r>
          </w:p>
        </w:tc>
      </w:tr>
      <w:tr w:rsidR="002A588C" w:rsidRPr="006A315A" w:rsidTr="00FE40D7">
        <w:trPr>
          <w:trHeight w:val="428"/>
        </w:trPr>
        <w:tc>
          <w:tcPr>
            <w:tcW w:w="14829" w:type="dxa"/>
            <w:gridSpan w:val="7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4417E1">
              <w:rPr>
                <w:rFonts w:ascii="Times New Roman" w:hAnsi="Times New Roman"/>
                <w:b/>
                <w:sz w:val="24"/>
                <w:szCs w:val="24"/>
              </w:rPr>
              <w:t>«Активная политика занятости населения и социальная поддержка безработных граждан»</w:t>
            </w:r>
          </w:p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4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структурного элемента государственной программы, включающий в том числе план реализации</w:t>
            </w: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ЭЦП </w:t>
            </w:r>
            <w:proofErr w:type="spellStart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proofErr w:type="gram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Новосибирской области</w:t>
            </w:r>
          </w:p>
          <w:p w:rsidR="002A588C" w:rsidRPr="006A315A" w:rsidRDefault="002A588C" w:rsidP="002A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ГИИС «ЭБ» 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BA1">
              <w:rPr>
                <w:rFonts w:ascii="Times New Roman" w:hAnsi="Times New Roman"/>
                <w:sz w:val="24"/>
                <w:szCs w:val="24"/>
              </w:rPr>
              <w:t>https://mtsr.nso.ru/page/15082</w:t>
            </w:r>
          </w:p>
        </w:tc>
      </w:tr>
      <w:tr w:rsidR="002A588C" w:rsidRPr="006A315A" w:rsidTr="00FE40D7">
        <w:trPr>
          <w:trHeight w:val="675"/>
        </w:trPr>
        <w:tc>
          <w:tcPr>
            <w:tcW w:w="14829" w:type="dxa"/>
            <w:gridSpan w:val="7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«Исполнение переданного полномочия Российской Федерации (в части осуществления социальных выплат безработным гражданам)»</w:t>
            </w:r>
          </w:p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4" w:type="dxa"/>
          </w:tcPr>
          <w:p w:rsidR="002A588C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структурного элемента государственной программы, включающий в том числе план реализации</w:t>
            </w:r>
          </w:p>
          <w:p w:rsidR="002A588C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ЭЦП </w:t>
            </w:r>
            <w:proofErr w:type="spellStart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proofErr w:type="gram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Новосибирской области</w:t>
            </w:r>
          </w:p>
          <w:p w:rsidR="002A588C" w:rsidRPr="006A315A" w:rsidRDefault="002A588C" w:rsidP="002A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ГИИС «ЭБ» 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 w:rsidRPr="00601BA1">
              <w:rPr>
                <w:rFonts w:ascii="Times New Roman" w:hAnsi="Times New Roman"/>
                <w:sz w:val="24"/>
                <w:szCs w:val="24"/>
              </w:rPr>
              <w:t>https://mtsr.nso.ru/page/15082</w:t>
            </w:r>
          </w:p>
        </w:tc>
      </w:tr>
      <w:tr w:rsidR="002A588C" w:rsidRPr="006A315A" w:rsidTr="00FE40D7">
        <w:tc>
          <w:tcPr>
            <w:tcW w:w="14829" w:type="dxa"/>
            <w:gridSpan w:val="7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«Сопровождение инвалидов, в том числе инвалидов молодого возраста, при трудоустройстве»</w:t>
            </w:r>
          </w:p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структурного элемента государственной программы, включающий в том числе план реализации</w:t>
            </w: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ЭЦП </w:t>
            </w:r>
            <w:proofErr w:type="spellStart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proofErr w:type="gram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Новосибирской области</w:t>
            </w:r>
          </w:p>
          <w:p w:rsidR="002A588C" w:rsidRPr="006A315A" w:rsidRDefault="002A588C" w:rsidP="002A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ГИИС «ЭБ» 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 w:rsidRPr="00601BA1">
              <w:rPr>
                <w:rFonts w:ascii="Times New Roman" w:hAnsi="Times New Roman"/>
                <w:sz w:val="24"/>
                <w:szCs w:val="24"/>
              </w:rPr>
              <w:t>https://mtsr.nso.ru/page/15082</w:t>
            </w:r>
          </w:p>
        </w:tc>
      </w:tr>
      <w:tr w:rsidR="002A588C" w:rsidRPr="006A315A" w:rsidTr="00FE40D7">
        <w:tc>
          <w:tcPr>
            <w:tcW w:w="14829" w:type="dxa"/>
            <w:gridSpan w:val="7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«Содействие добровольному переселению в Новосибирскую область соотечественников, проживающих за рубежом»</w:t>
            </w:r>
          </w:p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4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структурного элемента государственной программы, включающий в том числе план реализации</w:t>
            </w: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ЭЦП </w:t>
            </w:r>
            <w:proofErr w:type="spellStart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proofErr w:type="gram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Новосибирской области</w:t>
            </w:r>
          </w:p>
        </w:tc>
        <w:tc>
          <w:tcPr>
            <w:tcW w:w="2127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ГИИС «ЭБ» 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 w:rsidRPr="00601BA1">
              <w:rPr>
                <w:rFonts w:ascii="Times New Roman" w:hAnsi="Times New Roman"/>
                <w:sz w:val="24"/>
                <w:szCs w:val="24"/>
              </w:rPr>
              <w:t>https://mtsr.nso.ru/page/15082</w:t>
            </w:r>
          </w:p>
        </w:tc>
      </w:tr>
      <w:tr w:rsidR="002A588C" w:rsidRPr="006A315A" w:rsidTr="00FE40D7">
        <w:tc>
          <w:tcPr>
            <w:tcW w:w="14829" w:type="dxa"/>
            <w:gridSpan w:val="7"/>
          </w:tcPr>
          <w:p w:rsidR="002A588C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 процессных мероприятий «Улучшение условий и охраны труда»</w:t>
            </w:r>
          </w:p>
          <w:p w:rsidR="002A588C" w:rsidRPr="004417E1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88C" w:rsidRPr="006A315A" w:rsidTr="00AE2E9E">
        <w:tc>
          <w:tcPr>
            <w:tcW w:w="568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4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структурного элемента государственной программы, включающий в том числе план реализации</w:t>
            </w:r>
          </w:p>
        </w:tc>
        <w:tc>
          <w:tcPr>
            <w:tcW w:w="12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2A588C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ЭЦП </w:t>
            </w:r>
            <w:proofErr w:type="spellStart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88C" w:rsidRPr="004417E1" w:rsidRDefault="002A588C" w:rsidP="002A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17E1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proofErr w:type="gramEnd"/>
            <w:r w:rsidRPr="004417E1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Новосибирской области</w:t>
            </w:r>
          </w:p>
          <w:p w:rsidR="002A588C" w:rsidRPr="006A315A" w:rsidRDefault="002A588C" w:rsidP="002A5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ГИИС «ЭБ» </w:t>
            </w:r>
            <w:r w:rsidRPr="006A315A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2A588C" w:rsidRPr="006A315A" w:rsidRDefault="002A588C" w:rsidP="002A58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315A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076" w:type="dxa"/>
          </w:tcPr>
          <w:p w:rsidR="002A588C" w:rsidRPr="006A315A" w:rsidRDefault="002A588C" w:rsidP="002A588C">
            <w:pPr>
              <w:rPr>
                <w:rFonts w:ascii="Times New Roman" w:hAnsi="Times New Roman"/>
                <w:sz w:val="24"/>
                <w:szCs w:val="24"/>
              </w:rPr>
            </w:pPr>
            <w:r w:rsidRPr="00601BA1">
              <w:rPr>
                <w:rFonts w:ascii="Times New Roman" w:hAnsi="Times New Roman"/>
                <w:sz w:val="24"/>
                <w:szCs w:val="24"/>
              </w:rPr>
              <w:t>https://mtsr.nso.ru/page/15082</w:t>
            </w:r>
          </w:p>
        </w:tc>
      </w:tr>
    </w:tbl>
    <w:p w:rsidR="00190192" w:rsidRPr="006A315A" w:rsidRDefault="00190192" w:rsidP="00EF2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0192" w:rsidRPr="006A315A" w:rsidSect="00897EE0">
      <w:headerReference w:type="default" r:id="rId6"/>
      <w:pgSz w:w="16838" w:h="11905" w:orient="landscape"/>
      <w:pgMar w:top="850" w:right="1134" w:bottom="1701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94" w:rsidRDefault="00761594" w:rsidP="00897EE0">
      <w:pPr>
        <w:spacing w:after="0" w:line="240" w:lineRule="auto"/>
      </w:pPr>
      <w:r>
        <w:separator/>
      </w:r>
    </w:p>
  </w:endnote>
  <w:endnote w:type="continuationSeparator" w:id="0">
    <w:p w:rsidR="00761594" w:rsidRDefault="00761594" w:rsidP="0089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94" w:rsidRDefault="00761594" w:rsidP="00897EE0">
      <w:pPr>
        <w:spacing w:after="0" w:line="240" w:lineRule="auto"/>
      </w:pPr>
      <w:r>
        <w:separator/>
      </w:r>
    </w:p>
  </w:footnote>
  <w:footnote w:type="continuationSeparator" w:id="0">
    <w:p w:rsidR="00761594" w:rsidRDefault="00761594" w:rsidP="0089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93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97EE0" w:rsidRPr="00897EE0" w:rsidRDefault="00897EE0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897EE0">
          <w:rPr>
            <w:rFonts w:ascii="Times New Roman" w:hAnsi="Times New Roman" w:cs="Times New Roman"/>
            <w:sz w:val="20"/>
          </w:rPr>
          <w:fldChar w:fldCharType="begin"/>
        </w:r>
        <w:r w:rsidRPr="00897EE0">
          <w:rPr>
            <w:rFonts w:ascii="Times New Roman" w:hAnsi="Times New Roman" w:cs="Times New Roman"/>
            <w:sz w:val="20"/>
          </w:rPr>
          <w:instrText>PAGE   \* MERGEFORMAT</w:instrText>
        </w:r>
        <w:r w:rsidRPr="00897EE0">
          <w:rPr>
            <w:rFonts w:ascii="Times New Roman" w:hAnsi="Times New Roman" w:cs="Times New Roman"/>
            <w:sz w:val="20"/>
          </w:rPr>
          <w:fldChar w:fldCharType="separate"/>
        </w:r>
        <w:r w:rsidR="002A588C">
          <w:rPr>
            <w:rFonts w:ascii="Times New Roman" w:hAnsi="Times New Roman" w:cs="Times New Roman"/>
            <w:noProof/>
            <w:sz w:val="20"/>
          </w:rPr>
          <w:t>8</w:t>
        </w:r>
        <w:r w:rsidRPr="00897EE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97EE0" w:rsidRPr="00897EE0" w:rsidRDefault="00897EE0">
    <w:pPr>
      <w:pStyle w:val="a6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92"/>
    <w:rsid w:val="00190192"/>
    <w:rsid w:val="00262713"/>
    <w:rsid w:val="002A588C"/>
    <w:rsid w:val="0034263E"/>
    <w:rsid w:val="003F3427"/>
    <w:rsid w:val="0040225D"/>
    <w:rsid w:val="004079F6"/>
    <w:rsid w:val="004417E1"/>
    <w:rsid w:val="00447522"/>
    <w:rsid w:val="004610D4"/>
    <w:rsid w:val="00502214"/>
    <w:rsid w:val="005A2C20"/>
    <w:rsid w:val="005C7A0F"/>
    <w:rsid w:val="005E0938"/>
    <w:rsid w:val="00601BA1"/>
    <w:rsid w:val="006265DB"/>
    <w:rsid w:val="0064243C"/>
    <w:rsid w:val="006737DB"/>
    <w:rsid w:val="00682272"/>
    <w:rsid w:val="006A315A"/>
    <w:rsid w:val="006A4AE1"/>
    <w:rsid w:val="00723C3C"/>
    <w:rsid w:val="00761594"/>
    <w:rsid w:val="00897EE0"/>
    <w:rsid w:val="009A200C"/>
    <w:rsid w:val="00A47849"/>
    <w:rsid w:val="00A64099"/>
    <w:rsid w:val="00AE2E9E"/>
    <w:rsid w:val="00B76C39"/>
    <w:rsid w:val="00BF4806"/>
    <w:rsid w:val="00BF7351"/>
    <w:rsid w:val="00D46353"/>
    <w:rsid w:val="00DC0677"/>
    <w:rsid w:val="00E75B58"/>
    <w:rsid w:val="00EB10AD"/>
    <w:rsid w:val="00EF2224"/>
    <w:rsid w:val="00F640BE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2120D-5F6B-42E0-A1ED-01FD1AE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EE0"/>
  </w:style>
  <w:style w:type="paragraph" w:styleId="a8">
    <w:name w:val="footer"/>
    <w:basedOn w:val="a"/>
    <w:link w:val="a9"/>
    <w:uiPriority w:val="99"/>
    <w:unhideWhenUsed/>
    <w:rsid w:val="0089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EE0"/>
  </w:style>
  <w:style w:type="character" w:styleId="aa">
    <w:name w:val="Hyperlink"/>
    <w:basedOn w:val="a0"/>
    <w:uiPriority w:val="99"/>
    <w:semiHidden/>
    <w:unhideWhenUsed/>
    <w:rsid w:val="00402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2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8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Оксана Игоревна</dc:creator>
  <cp:keywords/>
  <dc:description/>
  <cp:lastModifiedBy>Штайгер Оксана Игоревна</cp:lastModifiedBy>
  <cp:revision>15</cp:revision>
  <cp:lastPrinted>2024-04-05T05:58:00Z</cp:lastPrinted>
  <dcterms:created xsi:type="dcterms:W3CDTF">2024-03-12T10:02:00Z</dcterms:created>
  <dcterms:modified xsi:type="dcterms:W3CDTF">2024-06-10T08:10:00Z</dcterms:modified>
</cp:coreProperties>
</file>