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175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104,86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69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242,75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9,39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20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100,00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55,00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199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214,25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80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297,75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943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73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4 910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7 624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Сведения о численности детей, оставшихся без попечения родителей, на 31.12.2024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12 месяцев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28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64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УБИНСКИЙ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Убинского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Конюк Олег Федорович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66 21 131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66 21 651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Убинское,</w:t>
              <w:br/>
              <w:t xml:space="preserve">ул. Ленина, 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администрации,</w:t>
              <w:br/>
              <w:t xml:space="preserve">в т.ч 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Раздоркин Сергей Анатольевич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66 21 231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Убинское,</w:t>
              <w:br/>
              <w:t xml:space="preserve">ул. Ленина, 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Убинского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Селезнева Наталья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66 21 293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Убинское,</w:t>
              <w:br/>
              <w:t xml:space="preserve">пл. 50 лет Октября, 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Убинского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Янушко Татьяна Алексеевна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66 21 591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Убинское,</w:t>
              <w:br/>
              <w:t xml:space="preserve">пл. 50 лет Октября, 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организации социального обслуживания населения администрации</w:t>
              <w:br/>
              <w:t xml:space="preserve">Убинского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Качурина Светлана Ивановна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66 22 531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Убинское,</w:t>
              <w:br/>
              <w:t xml:space="preserve">пл. 50 лет Октября, 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Убинского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Белоусова Марина Викторовна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66 21 527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Убинское,</w:t>
              <w:br/>
              <w:t xml:space="preserve">ул. Ленина, 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Ерёмина Ирина Николаевна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66 22 785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Убинское,</w:t>
              <w:br/>
              <w:t xml:space="preserve">ул. Ленина, 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МКУ «Центр социального обслуживания населения» Убинского района</w:t>
              <w:br/>
              <w:t xml:space="preserve">Новосибирской области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Вялкова Елена Павловна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66 22 349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Убинское,</w:t>
              <w:br/>
              <w:t xml:space="preserve">пл. 50 лет Октября, 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помощи семье и детям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отделения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11 277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11 277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5 579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5 698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2 167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5 594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3 516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6,83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5,02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4,27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3,60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4 квартал 2024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513,57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01.01.2015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68,00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31.12.2024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</w:rPr>
              <w:t xml:space="preserve">(по данным центра занятости населения)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19</cp:revision>
  <dcterms:modified xsi:type="dcterms:W3CDTF">2025-02-19T03:16:13Z</dcterms:modified>
</cp:coreProperties>
</file>