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59,70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59,70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11 168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16 393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КРАСНОЗЁСКИЙ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Краснозёрского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Семенова Оксана Андреевна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42 354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57 42 398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Чкалова, 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Шевлюга Марина Борисовна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41 712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Чкалова, 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Краснозёрского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Гогенко Алла Петровна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41 557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Первомайская, 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Краснозёрского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Данилюкова Тамара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42 558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Ленина, 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Краснозёрского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Сафенрейтер Ирина Михайловна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41 102,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57 42 365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Чкалова, 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Краснозёрского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и.о. начальника Кулига Софья Николаевна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44 970, 8 (383) 57 44 980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Октябрьская, 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Деккер Лилия Олеговна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42 677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Чкалова, 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Краснозёрского района Новосибирской области </w:t>
              <w:br/>
              <w:t xml:space="preserve">«Комплексный центр социального обслуживания населения»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Зятько Галина Геннадьевна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57 42 267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р.п. Краснозерское,</w:t>
              <w:br/>
              <w:t xml:space="preserve">ул. Ленина, 20 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27 453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27 453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12 954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14 499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13 841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8 082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2 336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584,55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3 226,93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107,25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2024-10-15T04:42:07Z</dcterms:modified>
</cp:coreProperties>
</file>