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139,82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1 024,75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424,10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464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290,50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439,43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1 282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1 324,29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1 003,35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908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БОЛОТНИНСКИЙ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Болотнинского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Королёв Олег Валерьевич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22 730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49 22 644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Грибовский Вячеслав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22 034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Болотнинского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Фефлер Марина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22 455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Ленина,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Болотнинского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Чеботарева Вера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22 893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Ленина,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Болотнинского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Колышкина Светлана Борисовна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21 429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Ленина,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Болотнинского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Маер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22 136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Комарова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23 488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Болотнинского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Захаров Валерий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49 25 063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Советская,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ГАУССО НСО «Болотнинский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Кондик Любовь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тел. 8 (383) 49 22 580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Болотное,</w:t>
              <w:br/>
              <w:t xml:space="preserve">ул. Промышленная,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4 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24 998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25 205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13 534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13 997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565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865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2 531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660,94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1630,67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125,70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59 840,7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2025-07-15T04:17:37Z</dcterms:modified>
</cp:coreProperties>
</file>