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5E" w:rsidRPr="00E95D5E" w:rsidRDefault="00E95D5E" w:rsidP="00E95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95D5E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  <w:proofErr w:type="gramEnd"/>
    </w:p>
    <w:p w:rsidR="00E95D5E" w:rsidRPr="00E95D5E" w:rsidRDefault="00E95D5E" w:rsidP="00E95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D5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заседании комиссии по делам </w:t>
      </w:r>
    </w:p>
    <w:p w:rsidR="00E95D5E" w:rsidRPr="00E95D5E" w:rsidRDefault="00E95D5E" w:rsidP="00E95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D5E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несовершеннолетних  и защите их прав </w:t>
      </w:r>
    </w:p>
    <w:p w:rsidR="00E95D5E" w:rsidRPr="00E95D5E" w:rsidRDefault="00E95D5E" w:rsidP="00E95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D5E"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E95D5E" w:rsidRPr="00E95D5E" w:rsidRDefault="00E95D5E" w:rsidP="00E95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D5E" w:rsidRPr="00E95D5E" w:rsidRDefault="00E95D5E" w:rsidP="00E95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D5E">
        <w:rPr>
          <w:rFonts w:ascii="Times New Roman" w:eastAsia="Times New Roman" w:hAnsi="Times New Roman" w:cs="Times New Roman"/>
          <w:bCs/>
          <w:sz w:val="24"/>
          <w:szCs w:val="24"/>
        </w:rPr>
        <w:t>«17» февраля 2016 года</w:t>
      </w:r>
    </w:p>
    <w:p w:rsidR="00E95D5E" w:rsidRPr="00E95D5E" w:rsidRDefault="00E95D5E" w:rsidP="00E95D5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E95D5E">
        <w:rPr>
          <w:rFonts w:ascii="Times New Roman" w:eastAsia="Calibri" w:hAnsi="Times New Roman" w:cs="Times New Roman"/>
          <w:b/>
          <w:sz w:val="28"/>
          <w:szCs w:val="28"/>
        </w:rPr>
        <w:t>ГРАФИК ПРОВЕДЕНИЯ ЗАСЕДАНИЙ</w:t>
      </w:r>
    </w:p>
    <w:p w:rsidR="00E95D5E" w:rsidRPr="00E95D5E" w:rsidRDefault="00E95D5E" w:rsidP="00E95D5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D5E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НОВОСИБИРСКОЙ ОБЛАСТИ </w:t>
      </w:r>
    </w:p>
    <w:p w:rsidR="00E95D5E" w:rsidRPr="00E95D5E" w:rsidRDefault="00E95D5E" w:rsidP="00E95D5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95D5E">
        <w:rPr>
          <w:rFonts w:ascii="Times New Roman" w:eastAsia="Calibri" w:hAnsi="Times New Roman" w:cs="Times New Roman"/>
          <w:b/>
          <w:sz w:val="28"/>
          <w:szCs w:val="28"/>
        </w:rPr>
        <w:t>НА 2016 ГОД</w:t>
      </w:r>
    </w:p>
    <w:bookmarkEnd w:id="0"/>
    <w:p w:rsidR="00E95D5E" w:rsidRPr="00E95D5E" w:rsidRDefault="00E95D5E" w:rsidP="00E95D5E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020"/>
        <w:gridCol w:w="1561"/>
        <w:gridCol w:w="4960"/>
      </w:tblGrid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/Рассматриваемые вопросы на заседании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95D5E" w:rsidRPr="00E95D5E" w:rsidTr="006748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E95D5E" w:rsidRPr="00E95D5E" w:rsidTr="006748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КДН и ЗП Новосибирской области № 1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комиссий по делам несовершеннолетних и защите их прав в 2015 году и основных задачах деятельности на 2016 год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МСР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 соблюдении законов о несовершеннолетних на территории Новосибирской области в 2015 году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Прокуратура Новосибирской области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выступление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состояния подростковой преступности, а также  преступлений, совершенных в отношении несовершеннолетних на территории Новосибирской области в 2015 году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МВД России по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 состоянии подростковой преступности и детского травматизма на объектах обслуживания УТ МВД России по СФО по Новосибирской области за 2015 год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на транспорте МВД России по Сибирскому Федеральному округу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плана работы комиссии по делам несовершеннолетних и защите их прав Новосибирской области на 2016 год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КДН и ЗП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5D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E95D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графика проверок соблюдения законодательства</w:t>
            </w:r>
            <w:proofErr w:type="gramEnd"/>
            <w:r w:rsidRPr="00E95D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 несовершеннолетних в муниципальных </w:t>
            </w:r>
            <w:r w:rsidRPr="00E95D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районах и городских округах Новосибирской области на 2016 год 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КДН и ЗП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rPr>
          <w:trHeight w:val="249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E95D5E" w:rsidRPr="00E95D5E" w:rsidTr="006748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Заседание КДН и ЗП Новосибирской области № 2 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 мерах по реализации Концепции развития до 2017 года сети служб примирения в целях реализации восстановительного правосудия в отношении детей, в том числе, совершивших общественно опасные деяния, но не достигших возраста, с которого наступает уголовная ответственность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КДНиЗП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 создании сети школьных служб примирения на базе общеобразовательных организаций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Минобрнауки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развитии службы медиации в Новосибирской области, применении в отношении несовершеннолетних медиативных технологий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ФГБОУ ВПО НГТУ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  <w:proofErr w:type="gramEnd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 «ВИТА» МКУ «Городской</w:t>
            </w:r>
          </w:p>
          <w:p w:rsidR="00E95D5E" w:rsidRPr="00E95D5E" w:rsidRDefault="00E95D5E" w:rsidP="00E95D5E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 психолого-педагогической поддержки молодежи «Родник»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содокладчик</w:t>
            </w:r>
          </w:p>
        </w:tc>
      </w:tr>
      <w:tr w:rsidR="00E95D5E" w:rsidRPr="00E95D5E" w:rsidTr="0067482F"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индивидуальной профилактической работы с несовершеннолетними, осужденными к мерам наказания, не связанным с лишением свободы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УИИ ГУФСИН России по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E95D5E" w:rsidRPr="00E95D5E" w:rsidTr="006748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КДН и ЗП Новосибирской области № 3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работы организаций для детей-сирот и детей, оставшихся без попечения родителей, по обеспечению прав детей </w:t>
            </w:r>
            <w:proofErr w:type="gram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жить и воспитываться</w:t>
            </w:r>
            <w:proofErr w:type="gramEnd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семье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МСР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рекомендаций ПМПК по реализации права детей с ограниченными возможностями здоровья на образование, в том числе воспитанников организаций для детей-сирот и детей, оставшихся без попечения родителей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 НСО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докладчик</w:t>
            </w:r>
          </w:p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соблюдении прав и законных интересов детей-сирот и детей, оставшихся без попечения родителей, в части получения </w:t>
            </w: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качественной и своевременной специализированной медицинской помощи 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МЗ НСО -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докладчик</w:t>
            </w:r>
          </w:p>
        </w:tc>
      </w:tr>
      <w:tr w:rsidR="00E95D5E" w:rsidRPr="00E95D5E" w:rsidTr="0067482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исполнении прав детей с расстройствами </w:t>
            </w:r>
            <w:proofErr w:type="spell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аутического</w:t>
            </w:r>
            <w:proofErr w:type="spellEnd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спектра при оказании медико-социальной и психолого-педагогической помощи на территории Новосибирской области</w:t>
            </w:r>
            <w:proofErr w:type="gramEnd"/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МЗ НСО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докладчик</w:t>
            </w:r>
          </w:p>
        </w:tc>
      </w:tr>
      <w:tr w:rsidR="00E95D5E" w:rsidRPr="00E95D5E" w:rsidTr="006748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E95D5E" w:rsidRPr="00E95D5E" w:rsidTr="006748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Заседание КДН и ЗП Новосибирской области № 4 </w:t>
            </w:r>
          </w:p>
        </w:tc>
      </w:tr>
      <w:tr w:rsidR="00E95D5E" w:rsidRPr="00E95D5E" w:rsidTr="0067482F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мер по повышению </w:t>
            </w:r>
            <w:proofErr w:type="gram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эффективности системы профилактики наркотической зависимости</w:t>
            </w:r>
            <w:proofErr w:type="gramEnd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несовершеннолетних, входящих в «группу риска»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УФСКН России по Новосибирской области –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докладчик</w:t>
            </w:r>
          </w:p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МВД России по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содокладчик</w:t>
            </w: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МРП НСО -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содокладчик</w:t>
            </w:r>
          </w:p>
        </w:tc>
      </w:tr>
      <w:tr w:rsidR="00E95D5E" w:rsidRPr="00E95D5E" w:rsidTr="0067482F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Об итогах проведения социально-психологического тестирования и профилактических медицинских осмотров обучающихся образовательных организаций, направленных на раннее выявление незаконного потребления наркотических средств и психотропных веществ, а также работе по профилактике наркологических заболеваний в муниципальных образованиях Новосибирской области</w:t>
            </w:r>
            <w:proofErr w:type="gramEnd"/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Минобрнауки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МЗ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содокладчик</w:t>
            </w: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5D5E" w:rsidRPr="00E95D5E" w:rsidTr="0067482F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мер по социальной реабилитации и </w:t>
            </w:r>
            <w:proofErr w:type="spellStart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несовершеннолетних, осуществляющих незаконное потребление наркотических средств или психотропных веществ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E" w:rsidRPr="00E95D5E" w:rsidRDefault="00E95D5E" w:rsidP="00E95D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МСР НСО - </w:t>
            </w:r>
            <w:r w:rsidRPr="00E95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</w:tbl>
    <w:p w:rsidR="00F657A6" w:rsidRDefault="00F657A6"/>
    <w:sectPr w:rsidR="00F657A6" w:rsidSect="00E95D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4"/>
    <w:rsid w:val="00991714"/>
    <w:rsid w:val="00E95D5E"/>
    <w:rsid w:val="00F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Company>PNO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cp:keywords/>
  <dc:description/>
  <cp:lastModifiedBy>Федоров Александр Валерьевич</cp:lastModifiedBy>
  <cp:revision>2</cp:revision>
  <dcterms:created xsi:type="dcterms:W3CDTF">2020-08-11T04:08:00Z</dcterms:created>
  <dcterms:modified xsi:type="dcterms:W3CDTF">2020-08-11T04:10:00Z</dcterms:modified>
</cp:coreProperties>
</file>