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8F" w:rsidRPr="0075658F" w:rsidRDefault="0075658F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5658F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МИНИСТЕРСТВО ТРУДА</w:t>
      </w:r>
      <w:r w:rsidR="007A7D3E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И </w:t>
      </w:r>
      <w:r w:rsidR="007A7D3E" w:rsidRPr="00845B36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СОЦИАЛЬНОГО</w:t>
      </w:r>
      <w:r w:rsidR="00845B36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</w:t>
      </w:r>
      <w:r w:rsidR="007A7D3E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РАЗВИТИЯ</w:t>
      </w:r>
      <w:r w:rsidRPr="0075658F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НОВОСИБИРСКОЙ ОБЛАСТИ</w:t>
      </w:r>
    </w:p>
    <w:p w:rsidR="0075658F" w:rsidRPr="0075658F" w:rsidRDefault="0075658F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75658F" w:rsidRPr="0075658F" w:rsidRDefault="0075658F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75658F" w:rsidRPr="0075658F" w:rsidRDefault="0075658F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5658F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УПРАВЛЕНИЕ ТРУДА</w:t>
      </w:r>
    </w:p>
    <w:p w:rsidR="0075658F" w:rsidRDefault="0075658F" w:rsidP="0075658F">
      <w:pPr>
        <w:rPr>
          <w:rFonts w:ascii="Times New Roman" w:hAnsi="Times New Roman" w:cs="Times New Roman"/>
          <w:b/>
          <w:sz w:val="24"/>
          <w:szCs w:val="24"/>
        </w:rPr>
      </w:pPr>
    </w:p>
    <w:p w:rsidR="0075658F" w:rsidRDefault="00AA4C11" w:rsidP="00756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9F3793" wp14:editId="1B24005C">
                <wp:simplePos x="0" y="0"/>
                <wp:positionH relativeFrom="column">
                  <wp:posOffset>-309881</wp:posOffset>
                </wp:positionH>
                <wp:positionV relativeFrom="paragraph">
                  <wp:posOffset>135890</wp:posOffset>
                </wp:positionV>
                <wp:extent cx="6467475" cy="6715125"/>
                <wp:effectExtent l="0" t="0" r="28575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6715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A94" w:rsidRDefault="00023A94" w:rsidP="00346352">
                            <w:pPr>
                              <w:shd w:val="clear" w:color="auto" w:fill="92CDDC" w:themeFill="accent5" w:themeFillTint="99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lang w:eastAsia="x-none"/>
                              </w:rPr>
                            </w:pPr>
                          </w:p>
                          <w:p w:rsidR="00023A94" w:rsidRPr="00B3155D" w:rsidRDefault="00023A94" w:rsidP="00346352">
                            <w:pPr>
                              <w:shd w:val="clear" w:color="auto" w:fill="92CDDC" w:themeFill="accent5" w:themeFillTint="99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:lang w:eastAsia="x-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155D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:lang w:val="x-none" w:eastAsia="x-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ПАМЯТКА</w:t>
                            </w:r>
                          </w:p>
                          <w:p w:rsidR="00023A94" w:rsidRPr="00B3155D" w:rsidRDefault="00023A94" w:rsidP="00346352">
                            <w:pPr>
                              <w:shd w:val="clear" w:color="auto" w:fill="92CDDC" w:themeFill="accent5" w:themeFillTint="99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:lang w:eastAsia="x-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155D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:lang w:eastAsia="x-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 особенностям проведения</w:t>
                            </w:r>
                          </w:p>
                          <w:p w:rsidR="00023A94" w:rsidRPr="00B3155D" w:rsidRDefault="00023A94" w:rsidP="00216E65">
                            <w:pPr>
                              <w:shd w:val="clear" w:color="auto" w:fill="92CDDC" w:themeFill="accent5" w:themeFillTint="99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:lang w:eastAsia="x-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155D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:lang w:eastAsia="x-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специальной оценки условий труда</w:t>
                            </w:r>
                          </w:p>
                          <w:p w:rsidR="00023A94" w:rsidRDefault="00023A94" w:rsidP="00B3155D">
                            <w:pPr>
                              <w:shd w:val="clear" w:color="auto" w:fill="92CDDC" w:themeFill="accent5" w:themeFillTint="99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:lang w:eastAsia="x-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155D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:lang w:eastAsia="x-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на рабочих местах медицинских работников, непосредственно оказывающих скорую </w:t>
                            </w:r>
                          </w:p>
                          <w:p w:rsidR="00023A94" w:rsidRDefault="00023A94" w:rsidP="00B3155D">
                            <w:pPr>
                              <w:shd w:val="clear" w:color="auto" w:fill="92CDDC" w:themeFill="accent5" w:themeFillTint="99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:lang w:eastAsia="x-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155D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:lang w:eastAsia="x-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</w:t>
                            </w:r>
                          </w:p>
                          <w:p w:rsidR="00023A94" w:rsidRDefault="00023A94" w:rsidP="00B3155D">
                            <w:pPr>
                              <w:shd w:val="clear" w:color="auto" w:fill="92CDDC" w:themeFill="accent5" w:themeFillTint="99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36"/>
                                <w:szCs w:val="36"/>
                                <w:lang w:eastAsia="x-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23A94" w:rsidRDefault="00023A94" w:rsidP="00B3155D">
                            <w:pPr>
                              <w:shd w:val="clear" w:color="auto" w:fill="92CDDC" w:themeFill="accent5" w:themeFillTint="99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0000" w:themeColor="text1"/>
                                <w:sz w:val="40"/>
                                <w:szCs w:val="40"/>
                                <w:lang w:eastAsia="x-non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4513C5" wp14:editId="571437DE">
                                  <wp:extent cx="5438774" cy="3305175"/>
                                  <wp:effectExtent l="0" t="0" r="0" b="0"/>
                                  <wp:docPr id="17" name="Рисунок 17" descr="Похожее изображе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Похожее изображе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9679" cy="330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-24.4pt;margin-top:10.7pt;width:509.25pt;height:52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" fillcolor="white [3201]" strokecolor="#4f81bd [3204]" strokeweight="2pt">
                <v:textbox>
                  <w:txbxContent>
                    <w:p w:rsidR="009A4051" w:rsidRDefault="009A4051" w:rsidP="00346352">
                      <w:pPr>
                        <w:shd w:val="clear" w:color="auto" w:fill="92CDDC" w:themeFill="accent5" w:themeFillTint="99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lang w:eastAsia="x-none"/>
                        </w:rPr>
                      </w:pPr>
                    </w:p>
                    <w:p w:rsidR="009A4051" w:rsidRPr="00B3155D" w:rsidRDefault="009A4051" w:rsidP="00346352">
                      <w:pPr>
                        <w:shd w:val="clear" w:color="auto" w:fill="92CDDC" w:themeFill="accent5" w:themeFillTint="99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36"/>
                          <w:szCs w:val="36"/>
                          <w:lang w:eastAsia="x-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3155D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36"/>
                          <w:szCs w:val="36"/>
                          <w:lang w:val="x-none" w:eastAsia="x-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ПАМЯТКА</w:t>
                      </w:r>
                    </w:p>
                    <w:p w:rsidR="009A4051" w:rsidRPr="00B3155D" w:rsidRDefault="009A4051" w:rsidP="00346352">
                      <w:pPr>
                        <w:shd w:val="clear" w:color="auto" w:fill="92CDDC" w:themeFill="accent5" w:themeFillTint="99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36"/>
                          <w:szCs w:val="36"/>
                          <w:lang w:eastAsia="x-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3155D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36"/>
                          <w:szCs w:val="36"/>
                          <w:lang w:eastAsia="x-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по особенностям проведения</w:t>
                      </w:r>
                    </w:p>
                    <w:p w:rsidR="009A4051" w:rsidRPr="00B3155D" w:rsidRDefault="009A4051" w:rsidP="00216E65">
                      <w:pPr>
                        <w:shd w:val="clear" w:color="auto" w:fill="92CDDC" w:themeFill="accent5" w:themeFillTint="99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36"/>
                          <w:szCs w:val="36"/>
                          <w:lang w:eastAsia="x-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3155D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36"/>
                          <w:szCs w:val="36"/>
                          <w:lang w:eastAsia="x-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специальной оценки условий труда</w:t>
                      </w:r>
                    </w:p>
                    <w:p w:rsidR="00B3155D" w:rsidRDefault="009A4051" w:rsidP="00B3155D">
                      <w:pPr>
                        <w:shd w:val="clear" w:color="auto" w:fill="92CDDC" w:themeFill="accent5" w:themeFillTint="99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36"/>
                          <w:szCs w:val="36"/>
                          <w:lang w:eastAsia="x-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3155D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36"/>
                          <w:szCs w:val="36"/>
                          <w:lang w:eastAsia="x-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на рабочих местах медицинских работников, непосредственно оказывающих скорую </w:t>
                      </w:r>
                    </w:p>
                    <w:p w:rsidR="00B3155D" w:rsidRDefault="009A4051" w:rsidP="00B3155D">
                      <w:pPr>
                        <w:shd w:val="clear" w:color="auto" w:fill="92CDDC" w:themeFill="accent5" w:themeFillTint="99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36"/>
                          <w:szCs w:val="36"/>
                          <w:lang w:eastAsia="x-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3155D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36"/>
                          <w:szCs w:val="36"/>
                          <w:lang w:eastAsia="x-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</w:t>
                      </w:r>
                    </w:p>
                    <w:p w:rsidR="00B3155D" w:rsidRDefault="00B3155D" w:rsidP="00B3155D">
                      <w:pPr>
                        <w:shd w:val="clear" w:color="auto" w:fill="92CDDC" w:themeFill="accent5" w:themeFillTint="99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36"/>
                          <w:szCs w:val="36"/>
                          <w:lang w:eastAsia="x-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9A4051" w:rsidRDefault="009A4051" w:rsidP="00B3155D">
                      <w:pPr>
                        <w:shd w:val="clear" w:color="auto" w:fill="92CDDC" w:themeFill="accent5" w:themeFillTint="99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0000" w:themeColor="text1"/>
                          <w:sz w:val="40"/>
                          <w:szCs w:val="40"/>
                          <w:lang w:eastAsia="x-non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4513C5" wp14:editId="571437DE">
                            <wp:extent cx="5438774" cy="3305175"/>
                            <wp:effectExtent l="0" t="0" r="0" b="0"/>
                            <wp:docPr id="17" name="Рисунок 17" descr="Похожее изображе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Похожее изображе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9679" cy="330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658F" w:rsidRDefault="0075658F" w:rsidP="0075658F">
      <w:pPr>
        <w:rPr>
          <w:rFonts w:ascii="Times New Roman" w:hAnsi="Times New Roman" w:cs="Times New Roman"/>
          <w:b/>
          <w:sz w:val="24"/>
          <w:szCs w:val="24"/>
        </w:rPr>
      </w:pPr>
    </w:p>
    <w:p w:rsidR="0075658F" w:rsidRPr="0075658F" w:rsidRDefault="0075658F" w:rsidP="00756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58F" w:rsidRPr="0075658F" w:rsidRDefault="0075658F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75658F" w:rsidRDefault="0075658F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E30723" w:rsidRDefault="00E30723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EC5711" w:rsidRDefault="00EC5711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E30723" w:rsidRDefault="00E30723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EF09C3" w:rsidRPr="00E30723" w:rsidRDefault="00EF09C3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961E67" w:rsidRDefault="00961E67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30723" w:rsidRDefault="00E30723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CF2ABA" w:rsidRDefault="00CF2ABA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D75ED8" w:rsidRDefault="00D75ED8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D75ED8" w:rsidRDefault="00D75ED8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D75ED8" w:rsidRDefault="00D75ED8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D75ED8" w:rsidRDefault="00D75ED8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D75ED8" w:rsidRDefault="00D75ED8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D75ED8" w:rsidRDefault="00D75ED8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D75ED8" w:rsidRDefault="00D75ED8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D75ED8" w:rsidRDefault="00D75ED8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D75ED8" w:rsidRDefault="00D75ED8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D75ED8" w:rsidRDefault="00D75ED8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noProof/>
          <w:lang w:eastAsia="ru-RU"/>
        </w:rPr>
      </w:pPr>
    </w:p>
    <w:p w:rsidR="00D75ED8" w:rsidRDefault="00D75ED8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3B301A" w:rsidRDefault="003B301A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3B301A" w:rsidRDefault="003B301A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CF2ABA" w:rsidRDefault="00CF2ABA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CF2ABA" w:rsidRDefault="00CF2ABA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9712FB" w:rsidRDefault="009712FB" w:rsidP="00CF2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9712FB" w:rsidRDefault="009712FB" w:rsidP="00CF2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9712FB" w:rsidRDefault="009712FB" w:rsidP="00CF2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9712FB" w:rsidRDefault="009712FB" w:rsidP="00CF2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382B76" w:rsidRDefault="00382B76" w:rsidP="00CF2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382B76" w:rsidRDefault="00382B76" w:rsidP="00CF2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382B76" w:rsidRDefault="00382B76" w:rsidP="00CF2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CF2ABA" w:rsidRDefault="00CF2ABA" w:rsidP="00CF2A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  <w:r w:rsidRPr="00CF2AB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Новосибирск 201</w:t>
      </w:r>
      <w:r w:rsidRPr="00CF2ABA">
        <w:rPr>
          <w:rFonts w:ascii="Times New Roman" w:eastAsia="Times New Roman" w:hAnsi="Times New Roman" w:cs="Times New Roman"/>
          <w:sz w:val="32"/>
          <w:szCs w:val="32"/>
          <w:lang w:eastAsia="x-none"/>
        </w:rPr>
        <w:t>7</w:t>
      </w:r>
      <w:r w:rsidRPr="00CF2AB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  </w:t>
      </w:r>
    </w:p>
    <w:p w:rsidR="0030610D" w:rsidRPr="0030610D" w:rsidRDefault="008D445C" w:rsidP="008D445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30610D">
        <w:rPr>
          <w:rFonts w:ascii="Times New Roman" w:hAnsi="Times New Roman" w:cs="Times New Roman"/>
          <w:b/>
          <w:bCs/>
          <w:sz w:val="32"/>
          <w:szCs w:val="32"/>
        </w:rPr>
        <w:t>Особенности проведения</w:t>
      </w:r>
      <w:r w:rsidRPr="0030610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0610D">
        <w:rPr>
          <w:rFonts w:ascii="Times New Roman" w:hAnsi="Times New Roman" w:cs="Times New Roman"/>
          <w:b/>
          <w:bCs/>
          <w:sz w:val="32"/>
          <w:szCs w:val="32"/>
        </w:rPr>
        <w:t>специальной оценки условий труда</w:t>
      </w:r>
    </w:p>
    <w:p w:rsidR="008D445C" w:rsidRPr="008D445C" w:rsidRDefault="0030610D" w:rsidP="0030610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 wp14:anchorId="57CB9CE7" wp14:editId="394F269B">
            <wp:simplePos x="0" y="0"/>
            <wp:positionH relativeFrom="column">
              <wp:posOffset>-24130</wp:posOffset>
            </wp:positionH>
            <wp:positionV relativeFrom="paragraph">
              <wp:posOffset>116205</wp:posOffset>
            </wp:positionV>
            <wp:extent cx="2900045" cy="1933575"/>
            <wp:effectExtent l="0" t="0" r="0" b="9525"/>
            <wp:wrapSquare wrapText="bothSides"/>
            <wp:docPr id="7" name="Рисунок 7" descr="Картинки по запросу картинки скорой помощи (подстанции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скорой помощи (подстанции0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0004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45C">
        <w:rPr>
          <w:rFonts w:ascii="Times New Roman" w:hAnsi="Times New Roman" w:cs="Times New Roman"/>
          <w:bCs/>
          <w:sz w:val="32"/>
          <w:szCs w:val="32"/>
        </w:rPr>
        <w:t xml:space="preserve">на рабочих местах медицинских работников, </w:t>
      </w:r>
      <w:r w:rsidR="008D445C" w:rsidRPr="008D445C">
        <w:rPr>
          <w:rFonts w:ascii="Times New Roman" w:hAnsi="Times New Roman" w:cs="Times New Roman"/>
          <w:bCs/>
          <w:sz w:val="32"/>
          <w:szCs w:val="32"/>
        </w:rPr>
        <w:t>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</w:t>
      </w:r>
      <w:r w:rsidR="00216E65">
        <w:rPr>
          <w:rFonts w:ascii="Times New Roman" w:hAnsi="Times New Roman" w:cs="Times New Roman"/>
          <w:bCs/>
          <w:sz w:val="32"/>
          <w:szCs w:val="32"/>
        </w:rPr>
        <w:t xml:space="preserve"> (</w:t>
      </w:r>
      <w:r w:rsidR="00216E65" w:rsidRPr="00E1566E">
        <w:rPr>
          <w:rFonts w:ascii="Times New Roman" w:hAnsi="Times New Roman" w:cs="Times New Roman"/>
          <w:bCs/>
          <w:sz w:val="32"/>
          <w:szCs w:val="32"/>
        </w:rPr>
        <w:t>далее - особенности)</w:t>
      </w:r>
      <w:r w:rsidR="008D445C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8D445C" w:rsidRPr="008D445C">
        <w:rPr>
          <w:rFonts w:ascii="Times New Roman" w:hAnsi="Times New Roman" w:cs="Times New Roman"/>
          <w:bCs/>
          <w:sz w:val="32"/>
          <w:szCs w:val="32"/>
        </w:rPr>
        <w:t>утверждены приказом Минтруда России от 24.04.2015 №</w:t>
      </w:r>
      <w:r w:rsidR="000D1E4B">
        <w:rPr>
          <w:rFonts w:ascii="Times New Roman" w:hAnsi="Times New Roman" w:cs="Times New Roman"/>
          <w:bCs/>
          <w:sz w:val="32"/>
          <w:szCs w:val="32"/>
        </w:rPr>
        <w:t> </w:t>
      </w:r>
      <w:r w:rsidR="008D445C">
        <w:rPr>
          <w:rFonts w:ascii="Times New Roman" w:hAnsi="Times New Roman" w:cs="Times New Roman"/>
          <w:bCs/>
          <w:sz w:val="32"/>
          <w:szCs w:val="32"/>
        </w:rPr>
        <w:t>250н.</w:t>
      </w:r>
    </w:p>
    <w:p w:rsidR="004F1E9A" w:rsidRDefault="00B3155D" w:rsidP="00E978A1">
      <w:pPr>
        <w:pStyle w:val="ConsPlusNormal"/>
        <w:ind w:firstLine="709"/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3FD72573" wp14:editId="3BC478E8">
            <wp:simplePos x="0" y="0"/>
            <wp:positionH relativeFrom="column">
              <wp:posOffset>-24130</wp:posOffset>
            </wp:positionH>
            <wp:positionV relativeFrom="paragraph">
              <wp:posOffset>3557905</wp:posOffset>
            </wp:positionV>
            <wp:extent cx="3961130" cy="2009775"/>
            <wp:effectExtent l="0" t="0" r="1270" b="9525"/>
            <wp:wrapSquare wrapText="bothSides"/>
            <wp:docPr id="3" name="Рисунок 3" descr="https://avatars.mds.yandex.net/get-direct/168197/T9-Fme2RRF6qYxcvj8nirw/w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direct/168197/T9-Fme2RRF6qYxcvj8nirw/wx6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051">
        <w:rPr>
          <w:noProof/>
          <w:lang w:eastAsia="ru-RU"/>
        </w:rPr>
        <w:t xml:space="preserve"> </w:t>
      </w:r>
      <w:r w:rsidR="007E6715" w:rsidRPr="00E1566E">
        <w:rPr>
          <w:sz w:val="32"/>
          <w:szCs w:val="32"/>
        </w:rPr>
        <w:t>Специальная оценка условий труда</w:t>
      </w:r>
      <w:r w:rsidR="002D0923">
        <w:rPr>
          <w:b/>
          <w:sz w:val="32"/>
          <w:szCs w:val="32"/>
        </w:rPr>
        <w:t xml:space="preserve"> </w:t>
      </w:r>
      <w:r w:rsidR="007E6715" w:rsidRPr="0075658F">
        <w:rPr>
          <w:color w:val="000000"/>
          <w:sz w:val="32"/>
          <w:szCs w:val="32"/>
          <w:shd w:val="clear" w:color="auto" w:fill="FFFFFF"/>
        </w:rPr>
        <w:t xml:space="preserve">— это единый комплекс </w:t>
      </w:r>
      <w:r w:rsidR="00821ABE" w:rsidRPr="00821ABE">
        <w:rPr>
          <w:sz w:val="32"/>
          <w:szCs w:val="32"/>
        </w:rPr>
        <w:t>последовательно осуществляемых мероприятий по идентификации вредных и (или) опасных факторов производственной среды и трудового процесса</w:t>
      </w:r>
      <w:r w:rsidR="007E6715" w:rsidRPr="0075658F">
        <w:rPr>
          <w:color w:val="000000"/>
          <w:sz w:val="32"/>
          <w:szCs w:val="32"/>
          <w:shd w:val="clear" w:color="auto" w:fill="FFFFFF"/>
        </w:rPr>
        <w:t xml:space="preserve"> и оценке уровня их воздействия на работника </w:t>
      </w:r>
      <w:r w:rsidR="007E6715" w:rsidRPr="0075658F">
        <w:rPr>
          <w:sz w:val="32"/>
          <w:szCs w:val="32"/>
        </w:rPr>
        <w:t xml:space="preserve">с учетом отклонения их фактических значений от установленных </w:t>
      </w:r>
      <w:hyperlink r:id="rId13" w:history="1">
        <w:r w:rsidR="007E6715" w:rsidRPr="0075658F">
          <w:rPr>
            <w:sz w:val="32"/>
            <w:szCs w:val="32"/>
          </w:rPr>
          <w:t>нормативов</w:t>
        </w:r>
      </w:hyperlink>
      <w:r w:rsidR="007E6715" w:rsidRPr="0075658F">
        <w:rPr>
          <w:sz w:val="32"/>
          <w:szCs w:val="32"/>
        </w:rPr>
        <w:t xml:space="preserve"> (гигиенических нормативов) условий труда и применения средств индивидуальной и </w:t>
      </w:r>
      <w:r w:rsidR="0097345A" w:rsidRPr="0075658F">
        <w:rPr>
          <w:sz w:val="32"/>
          <w:szCs w:val="32"/>
        </w:rPr>
        <w:t xml:space="preserve">коллективной защиты работников </w:t>
      </w:r>
      <w:r w:rsidR="007E6715" w:rsidRPr="0075658F">
        <w:rPr>
          <w:color w:val="000000"/>
          <w:sz w:val="32"/>
          <w:szCs w:val="32"/>
          <w:shd w:val="clear" w:color="auto" w:fill="FFFFFF"/>
        </w:rPr>
        <w:t>(</w:t>
      </w:r>
      <w:r w:rsidR="00C94A7B">
        <w:rPr>
          <w:sz w:val="32"/>
          <w:szCs w:val="32"/>
        </w:rPr>
        <w:t>ч</w:t>
      </w:r>
      <w:r w:rsidR="00EF09C3">
        <w:rPr>
          <w:sz w:val="32"/>
          <w:szCs w:val="32"/>
        </w:rPr>
        <w:t xml:space="preserve">асть </w:t>
      </w:r>
      <w:r w:rsidR="00C94A7B">
        <w:rPr>
          <w:sz w:val="32"/>
          <w:szCs w:val="32"/>
        </w:rPr>
        <w:t>1 ст</w:t>
      </w:r>
      <w:r w:rsidR="00EF09C3">
        <w:rPr>
          <w:sz w:val="32"/>
          <w:szCs w:val="32"/>
        </w:rPr>
        <w:t>атьи</w:t>
      </w:r>
      <w:r w:rsidR="00C94A7B">
        <w:rPr>
          <w:sz w:val="32"/>
          <w:szCs w:val="32"/>
        </w:rPr>
        <w:t> </w:t>
      </w:r>
      <w:r w:rsidR="007E6715" w:rsidRPr="0075658F">
        <w:rPr>
          <w:sz w:val="32"/>
          <w:szCs w:val="32"/>
        </w:rPr>
        <w:t xml:space="preserve">3 </w:t>
      </w:r>
      <w:r w:rsidR="007E6715" w:rsidRPr="00DD6F70">
        <w:rPr>
          <w:sz w:val="32"/>
          <w:szCs w:val="32"/>
        </w:rPr>
        <w:t>Федерального закона №</w:t>
      </w:r>
      <w:r w:rsidR="00EF09C3">
        <w:rPr>
          <w:sz w:val="32"/>
          <w:szCs w:val="32"/>
        </w:rPr>
        <w:t xml:space="preserve"> </w:t>
      </w:r>
      <w:r w:rsidR="007E6715" w:rsidRPr="00DD6F70">
        <w:rPr>
          <w:sz w:val="32"/>
          <w:szCs w:val="32"/>
        </w:rPr>
        <w:t>426-ФЗ от</w:t>
      </w:r>
      <w:r w:rsidR="00EF09C3">
        <w:rPr>
          <w:sz w:val="32"/>
          <w:szCs w:val="32"/>
        </w:rPr>
        <w:t> </w:t>
      </w:r>
      <w:r w:rsidR="007E6715" w:rsidRPr="00DD6F70">
        <w:rPr>
          <w:sz w:val="32"/>
          <w:szCs w:val="32"/>
        </w:rPr>
        <w:t>28.12.2013</w:t>
      </w:r>
      <w:r w:rsidR="00EF09C3">
        <w:rPr>
          <w:sz w:val="32"/>
          <w:szCs w:val="32"/>
        </w:rPr>
        <w:t> </w:t>
      </w:r>
      <w:r w:rsidR="007E6715" w:rsidRPr="00DD6F70">
        <w:rPr>
          <w:sz w:val="32"/>
          <w:szCs w:val="32"/>
        </w:rPr>
        <w:t>«О</w:t>
      </w:r>
      <w:r w:rsidR="009B3777">
        <w:rPr>
          <w:sz w:val="32"/>
          <w:szCs w:val="32"/>
        </w:rPr>
        <w:t> </w:t>
      </w:r>
      <w:r w:rsidR="007E6715" w:rsidRPr="00DD6F70">
        <w:rPr>
          <w:sz w:val="32"/>
          <w:szCs w:val="32"/>
        </w:rPr>
        <w:t>сп</w:t>
      </w:r>
      <w:r w:rsidR="00251C03" w:rsidRPr="00DD6F70">
        <w:rPr>
          <w:sz w:val="32"/>
          <w:szCs w:val="32"/>
        </w:rPr>
        <w:t>ециальной оценке условий труда»</w:t>
      </w:r>
      <w:r w:rsidR="00C94A7B">
        <w:rPr>
          <w:sz w:val="32"/>
          <w:szCs w:val="32"/>
        </w:rPr>
        <w:t xml:space="preserve"> (далее </w:t>
      </w:r>
      <w:r w:rsidR="00A121D8">
        <w:rPr>
          <w:sz w:val="32"/>
          <w:szCs w:val="32"/>
        </w:rPr>
        <w:noBreakHyphen/>
      </w:r>
      <w:r w:rsidR="00C94A7B">
        <w:rPr>
          <w:sz w:val="32"/>
          <w:szCs w:val="32"/>
        </w:rPr>
        <w:t> Закон № </w:t>
      </w:r>
      <w:r w:rsidR="009103F2" w:rsidRPr="00DD6F70">
        <w:rPr>
          <w:sz w:val="32"/>
          <w:szCs w:val="32"/>
        </w:rPr>
        <w:t>426-ФЗ)</w:t>
      </w:r>
      <w:r w:rsidR="00251C03" w:rsidRPr="00DD6F70">
        <w:rPr>
          <w:sz w:val="32"/>
          <w:szCs w:val="32"/>
        </w:rPr>
        <w:t xml:space="preserve">. </w:t>
      </w:r>
      <w:r w:rsidR="00845B36">
        <w:rPr>
          <w:sz w:val="32"/>
          <w:szCs w:val="32"/>
        </w:rPr>
        <w:t xml:space="preserve">Специальная оценка условий труда </w:t>
      </w:r>
      <w:r w:rsidR="0097345A" w:rsidRPr="00DD6F70">
        <w:rPr>
          <w:sz w:val="32"/>
          <w:szCs w:val="32"/>
        </w:rPr>
        <w:t xml:space="preserve">проводится в </w:t>
      </w:r>
      <w:r w:rsidR="0097345A" w:rsidRPr="0075658F">
        <w:rPr>
          <w:sz w:val="32"/>
          <w:szCs w:val="32"/>
        </w:rPr>
        <w:t xml:space="preserve">соответствии с </w:t>
      </w:r>
      <w:hyperlink r:id="rId14" w:history="1">
        <w:r w:rsidR="0097345A" w:rsidRPr="0075658F">
          <w:rPr>
            <w:sz w:val="32"/>
            <w:szCs w:val="32"/>
          </w:rPr>
          <w:t>методикой</w:t>
        </w:r>
      </w:hyperlink>
      <w:r w:rsidR="009103F2" w:rsidRPr="0075658F">
        <w:rPr>
          <w:sz w:val="32"/>
          <w:szCs w:val="32"/>
        </w:rPr>
        <w:t>,</w:t>
      </w:r>
      <w:r w:rsidR="0097345A" w:rsidRPr="0075658F">
        <w:rPr>
          <w:sz w:val="32"/>
          <w:szCs w:val="32"/>
        </w:rPr>
        <w:t xml:space="preserve"> </w:t>
      </w:r>
      <w:r w:rsidR="007D4E8F" w:rsidRPr="0075658F">
        <w:rPr>
          <w:sz w:val="32"/>
          <w:szCs w:val="32"/>
          <w:shd w:val="clear" w:color="auto" w:fill="FFFFFF"/>
        </w:rPr>
        <w:t>утвержденной</w:t>
      </w:r>
      <w:r w:rsidR="0097345A" w:rsidRPr="0075658F">
        <w:rPr>
          <w:sz w:val="32"/>
          <w:szCs w:val="32"/>
          <w:shd w:val="clear" w:color="auto" w:fill="FFFFFF"/>
        </w:rPr>
        <w:t xml:space="preserve"> приказом Ми</w:t>
      </w:r>
      <w:r w:rsidR="00A121D8">
        <w:rPr>
          <w:sz w:val="32"/>
          <w:szCs w:val="32"/>
          <w:shd w:val="clear" w:color="auto" w:fill="FFFFFF"/>
        </w:rPr>
        <w:t>нтруда России от 24 января 2014 </w:t>
      </w:r>
      <w:r w:rsidR="009167A6">
        <w:rPr>
          <w:sz w:val="32"/>
          <w:szCs w:val="32"/>
          <w:shd w:val="clear" w:color="auto" w:fill="FFFFFF"/>
        </w:rPr>
        <w:t>года</w:t>
      </w:r>
      <w:r w:rsidR="0097345A" w:rsidRPr="0075658F">
        <w:rPr>
          <w:sz w:val="32"/>
          <w:szCs w:val="32"/>
          <w:shd w:val="clear" w:color="auto" w:fill="FFFFFF"/>
        </w:rPr>
        <w:t xml:space="preserve"> № 33н</w:t>
      </w:r>
      <w:r w:rsidR="00251C03" w:rsidRPr="0075658F">
        <w:rPr>
          <w:sz w:val="32"/>
          <w:szCs w:val="32"/>
          <w:shd w:val="clear" w:color="auto" w:fill="FFFFFF"/>
        </w:rPr>
        <w:t xml:space="preserve"> </w:t>
      </w:r>
      <w:r w:rsidR="00251C03" w:rsidRPr="0075658F">
        <w:rPr>
          <w:sz w:val="32"/>
          <w:szCs w:val="32"/>
        </w:rPr>
        <w:t>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(далее</w:t>
      </w:r>
      <w:r w:rsidR="00A121D8">
        <w:rPr>
          <w:sz w:val="32"/>
          <w:szCs w:val="32"/>
        </w:rPr>
        <w:t> </w:t>
      </w:r>
      <w:r w:rsidR="00A121D8">
        <w:rPr>
          <w:sz w:val="32"/>
          <w:szCs w:val="32"/>
        </w:rPr>
        <w:noBreakHyphen/>
        <w:t> </w:t>
      </w:r>
      <w:r w:rsidR="00251C03" w:rsidRPr="0075658F">
        <w:rPr>
          <w:sz w:val="32"/>
          <w:szCs w:val="32"/>
        </w:rPr>
        <w:t>Методика).</w:t>
      </w:r>
      <w:r w:rsidR="00D917FA">
        <w:rPr>
          <w:sz w:val="32"/>
          <w:szCs w:val="32"/>
        </w:rPr>
        <w:t xml:space="preserve"> </w:t>
      </w:r>
    </w:p>
    <w:p w:rsidR="001F1693" w:rsidRPr="00CE6A6C" w:rsidRDefault="00E978A1" w:rsidP="00E978A1">
      <w:pPr>
        <w:pStyle w:val="ConsPlusNormal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</w:t>
      </w:r>
      <w:r w:rsidR="00D917FA" w:rsidRPr="00CE6A6C">
        <w:rPr>
          <w:bCs/>
          <w:sz w:val="32"/>
          <w:szCs w:val="32"/>
        </w:rPr>
        <w:t>а рабочих местах</w:t>
      </w:r>
      <w:r w:rsidR="00D917FA">
        <w:rPr>
          <w:bCs/>
          <w:sz w:val="32"/>
          <w:szCs w:val="32"/>
        </w:rPr>
        <w:t xml:space="preserve"> медицинских работников</w:t>
      </w:r>
      <w:r w:rsidR="00424725">
        <w:rPr>
          <w:bCs/>
          <w:sz w:val="32"/>
          <w:szCs w:val="32"/>
        </w:rPr>
        <w:t xml:space="preserve"> специальная оценка условий труда проводится</w:t>
      </w:r>
      <w:r w:rsidR="00B05A8E" w:rsidRPr="00CE6A6C">
        <w:rPr>
          <w:bCs/>
          <w:sz w:val="32"/>
          <w:szCs w:val="32"/>
        </w:rPr>
        <w:t xml:space="preserve"> в соответствии с </w:t>
      </w:r>
      <w:hyperlink r:id="rId15" w:history="1">
        <w:r w:rsidR="00B05A8E" w:rsidRPr="00CE6A6C">
          <w:rPr>
            <w:bCs/>
            <w:sz w:val="32"/>
            <w:szCs w:val="32"/>
          </w:rPr>
          <w:t>Методикой</w:t>
        </w:r>
      </w:hyperlink>
      <w:r w:rsidR="00D917FA">
        <w:rPr>
          <w:bCs/>
          <w:sz w:val="32"/>
          <w:szCs w:val="32"/>
        </w:rPr>
        <w:t>,</w:t>
      </w:r>
      <w:r w:rsidR="00B05A8E" w:rsidRPr="00CE6A6C">
        <w:rPr>
          <w:bCs/>
          <w:sz w:val="32"/>
          <w:szCs w:val="32"/>
        </w:rPr>
        <w:t xml:space="preserve"> с учетом </w:t>
      </w:r>
      <w:r w:rsidR="00D65231">
        <w:rPr>
          <w:bCs/>
          <w:sz w:val="32"/>
          <w:szCs w:val="32"/>
        </w:rPr>
        <w:t>о</w:t>
      </w:r>
      <w:r w:rsidR="00B05A8E" w:rsidRPr="00CE6A6C">
        <w:rPr>
          <w:bCs/>
          <w:sz w:val="32"/>
          <w:szCs w:val="32"/>
        </w:rPr>
        <w:t>собенностей</w:t>
      </w:r>
      <w:r w:rsidR="00E1566E">
        <w:rPr>
          <w:bCs/>
          <w:sz w:val="32"/>
          <w:szCs w:val="32"/>
        </w:rPr>
        <w:t>.</w:t>
      </w:r>
      <w:r w:rsidR="00F64A6F" w:rsidRPr="00CE6A6C">
        <w:rPr>
          <w:bCs/>
          <w:sz w:val="32"/>
          <w:szCs w:val="32"/>
        </w:rPr>
        <w:t xml:space="preserve"> </w:t>
      </w:r>
    </w:p>
    <w:p w:rsidR="00B05A8E" w:rsidRDefault="00B05A8E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566E" w:rsidRDefault="00B05A8E" w:rsidP="00416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05A8E">
        <w:rPr>
          <w:rFonts w:ascii="Times New Roman" w:hAnsi="Times New Roman" w:cs="Times New Roman"/>
          <w:sz w:val="32"/>
          <w:szCs w:val="32"/>
        </w:rPr>
        <w:t>К особенностям проведения специальной оценки условий труда на рабочих местах относятся</w:t>
      </w:r>
      <w:r w:rsidR="00E1566E">
        <w:rPr>
          <w:rFonts w:ascii="Times New Roman" w:hAnsi="Times New Roman" w:cs="Times New Roman"/>
          <w:sz w:val="32"/>
          <w:szCs w:val="32"/>
        </w:rPr>
        <w:t>:</w:t>
      </w:r>
    </w:p>
    <w:p w:rsidR="00E1566E" w:rsidRDefault="00E1566E" w:rsidP="00416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B05A8E" w:rsidRPr="00B05A8E">
        <w:rPr>
          <w:rFonts w:ascii="Times New Roman" w:hAnsi="Times New Roman" w:cs="Times New Roman"/>
          <w:sz w:val="32"/>
          <w:szCs w:val="32"/>
        </w:rPr>
        <w:t xml:space="preserve"> территориально меняющиеся рабочие зоны, включающие в себя станцию (подстанцию) скорой медицинской помощи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1566E" w:rsidRDefault="00E1566E" w:rsidP="00416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05A8E" w:rsidRPr="00B05A8E">
        <w:rPr>
          <w:rFonts w:ascii="Times New Roman" w:hAnsi="Times New Roman" w:cs="Times New Roman"/>
          <w:sz w:val="32"/>
          <w:szCs w:val="32"/>
        </w:rPr>
        <w:t xml:space="preserve"> автомобили скорой медицинской помощи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1566E" w:rsidRDefault="00E1566E" w:rsidP="00416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05A8E" w:rsidRPr="00B05A8E">
        <w:rPr>
          <w:rFonts w:ascii="Times New Roman" w:hAnsi="Times New Roman" w:cs="Times New Roman"/>
          <w:sz w:val="32"/>
          <w:szCs w:val="32"/>
        </w:rPr>
        <w:t>жилые, общественные, служебные помещения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1566E" w:rsidRDefault="00E1566E" w:rsidP="00416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05A8E" w:rsidRPr="00B05A8E">
        <w:rPr>
          <w:rFonts w:ascii="Times New Roman" w:hAnsi="Times New Roman" w:cs="Times New Roman"/>
          <w:sz w:val="32"/>
          <w:szCs w:val="32"/>
        </w:rPr>
        <w:t>помещения стационара, иные помещения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05A8E" w:rsidRDefault="00E1566E" w:rsidP="00416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D1E4B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о</w:t>
      </w:r>
      <w:r w:rsidR="00B05A8E" w:rsidRPr="00B05A8E">
        <w:rPr>
          <w:rFonts w:ascii="Times New Roman" w:hAnsi="Times New Roman" w:cs="Times New Roman"/>
          <w:sz w:val="32"/>
          <w:szCs w:val="32"/>
        </w:rPr>
        <w:t>ткрытые территории вне зданий, сооружений, помещений, где находится человек, нуждающийся в оказании скорой (скорой специализированной) медицинской помощи.</w:t>
      </w:r>
    </w:p>
    <w:p w:rsidR="0041618C" w:rsidRPr="0050219F" w:rsidRDefault="000A571E" w:rsidP="00EE4B18">
      <w:pPr>
        <w:spacing w:before="100" w:beforeAutospacing="1" w:after="300" w:line="360" w:lineRule="atLeast"/>
        <w:jc w:val="both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 w:rsidRPr="00382B76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71CC7F07" wp14:editId="4D3213B9">
            <wp:simplePos x="0" y="0"/>
            <wp:positionH relativeFrom="column">
              <wp:posOffset>-81280</wp:posOffset>
            </wp:positionH>
            <wp:positionV relativeFrom="paragraph">
              <wp:posOffset>510540</wp:posOffset>
            </wp:positionV>
            <wp:extent cx="3571875" cy="2636520"/>
            <wp:effectExtent l="0" t="0" r="9525" b="0"/>
            <wp:wrapSquare wrapText="bothSides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E4B" w:rsidRPr="00382B76">
        <w:rPr>
          <w:rFonts w:ascii="Times New Roman" w:hAnsi="Times New Roman" w:cs="Times New Roman"/>
          <w:b/>
          <w:color w:val="FF0000"/>
          <w:sz w:val="32"/>
          <w:szCs w:val="32"/>
        </w:rPr>
        <w:t>НЕ ДОПУСКАЕТСЯ</w:t>
      </w:r>
      <w:r w:rsidR="000D1E4B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EE4B18">
        <w:rPr>
          <w:rFonts w:ascii="Times New Roman" w:hAnsi="Times New Roman" w:cs="Times New Roman"/>
          <w:sz w:val="32"/>
          <w:szCs w:val="32"/>
        </w:rPr>
        <w:t>о</w:t>
      </w:r>
      <w:r w:rsidR="0041618C" w:rsidRPr="00BE667E">
        <w:rPr>
          <w:rFonts w:ascii="Times New Roman" w:hAnsi="Times New Roman" w:cs="Times New Roman"/>
          <w:sz w:val="32"/>
          <w:szCs w:val="32"/>
        </w:rPr>
        <w:t xml:space="preserve">существление идентификации потенциально вредных и (или) опасных производственных факторов, проведение исследований (испытаний) и измерений вредных и (или) опасных производственных факторов непосредственно на рабочих местах </w:t>
      </w:r>
      <w:r w:rsidR="0041618C" w:rsidRPr="0050219F">
        <w:rPr>
          <w:rFonts w:ascii="Times New Roman" w:hAnsi="Times New Roman" w:cs="Times New Roman"/>
          <w:b/>
          <w:i/>
          <w:color w:val="FF0000"/>
          <w:sz w:val="32"/>
          <w:szCs w:val="32"/>
        </w:rPr>
        <w:t>в присутствии лиц, которым оказывается соответствующая медицинская помощь</w:t>
      </w:r>
      <w:r w:rsidR="00EE4B18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  <w:r w:rsidR="0041618C" w:rsidRPr="0050219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30610D" w:rsidRDefault="0030610D" w:rsidP="00E156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1618C" w:rsidRPr="009423D2" w:rsidRDefault="0041618C" w:rsidP="00E156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i/>
          <w:noProof/>
          <w:color w:val="FF0000"/>
          <w:lang w:eastAsia="ru-RU"/>
        </w:rPr>
      </w:pPr>
      <w:r w:rsidRPr="0041618C">
        <w:rPr>
          <w:rFonts w:ascii="Times New Roman" w:hAnsi="Times New Roman" w:cs="Times New Roman"/>
          <w:bCs/>
          <w:sz w:val="32"/>
          <w:szCs w:val="32"/>
        </w:rPr>
        <w:t xml:space="preserve">Эксперты и иные работники организации, проводящей специальную оценку условий труда, непосредственно участвующие в проведении специальной оценки условий труда на рабочих местах, должны осуществлять деятельность по идентификации потенциально вредных и (или) опасных производственных факторов, проведению исследований (испытаний) и измерений вредных и (или) опасных производственных факторов на рабочих местах </w:t>
      </w:r>
      <w:r w:rsidRPr="009423D2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под контролем уполномоченного лица работодателя.</w:t>
      </w:r>
      <w:r w:rsidR="00BC736E" w:rsidRPr="009423D2">
        <w:rPr>
          <w:b/>
          <w:i/>
          <w:noProof/>
          <w:color w:val="FF0000"/>
          <w:lang w:eastAsia="ru-RU"/>
        </w:rPr>
        <w:t xml:space="preserve"> </w:t>
      </w:r>
    </w:p>
    <w:p w:rsidR="00BE667E" w:rsidRPr="0041618C" w:rsidRDefault="00BE667E" w:rsidP="00CF52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65725" w:rsidRDefault="00AA2F14" w:rsidP="009423D2">
      <w:pPr>
        <w:pStyle w:val="a3"/>
        <w:tabs>
          <w:tab w:val="left" w:pos="1277"/>
        </w:tabs>
        <w:spacing w:after="0" w:line="240" w:lineRule="auto"/>
        <w:ind w:left="0"/>
        <w:jc w:val="center"/>
        <w:rPr>
          <w:rFonts w:ascii="inherit" w:eastAsia="Times New Roman" w:hAnsi="inherit" w:cs="Arial"/>
          <w:b/>
          <w:color w:val="000000"/>
          <w:sz w:val="32"/>
          <w:szCs w:val="32"/>
          <w:lang w:eastAsia="ru-RU"/>
        </w:rPr>
      </w:pPr>
      <w:r w:rsidRPr="00F64A6F">
        <w:rPr>
          <w:rFonts w:ascii="inherit" w:eastAsia="Times New Roman" w:hAnsi="inherit" w:cs="Arial"/>
          <w:b/>
          <w:color w:val="000000"/>
          <w:sz w:val="32"/>
          <w:szCs w:val="32"/>
          <w:lang w:eastAsia="ru-RU"/>
        </w:rPr>
        <w:t>Измерения и исследования потенциально вредных и опасных факторов производственной среды и трудового процесса</w:t>
      </w:r>
    </w:p>
    <w:p w:rsidR="00665725" w:rsidRDefault="00665725" w:rsidP="009423D2">
      <w:pPr>
        <w:pStyle w:val="a3"/>
        <w:tabs>
          <w:tab w:val="left" w:pos="1277"/>
        </w:tabs>
        <w:spacing w:after="0" w:line="240" w:lineRule="auto"/>
        <w:ind w:left="0"/>
        <w:jc w:val="center"/>
        <w:rPr>
          <w:rFonts w:ascii="inherit" w:eastAsia="Times New Roman" w:hAnsi="inherit" w:cs="Arial"/>
          <w:b/>
          <w:color w:val="000000"/>
          <w:sz w:val="32"/>
          <w:szCs w:val="32"/>
          <w:lang w:eastAsia="ru-RU"/>
        </w:rPr>
      </w:pPr>
    </w:p>
    <w:p w:rsidR="0041618C" w:rsidRPr="00BC736E" w:rsidRDefault="00BC736E" w:rsidP="009712F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736E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Исследования (испытания) и измерен</w:t>
      </w:r>
      <w:r w:rsidR="00665725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ия фактических значений вредных </w:t>
      </w:r>
      <w:r w:rsidRPr="00BC736E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и (или) опасных производственных факторов осуществляются испытательной лабораторией (центром), экспертами и иными работниками организации, проводящей специальную оценку условий труда</w:t>
      </w:r>
      <w:r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.</w:t>
      </w:r>
    </w:p>
    <w:p w:rsidR="00BC736E" w:rsidRDefault="00BC736E" w:rsidP="00971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inherit" w:hAnsi="inherit" w:cs="inherit"/>
          <w:sz w:val="32"/>
          <w:szCs w:val="32"/>
        </w:rPr>
      </w:pPr>
      <w:r w:rsidRPr="0050219F">
        <w:rPr>
          <w:rFonts w:ascii="inherit" w:hAnsi="inherit" w:cs="inherit"/>
          <w:b/>
          <w:color w:val="FF0000"/>
          <w:sz w:val="32"/>
          <w:szCs w:val="32"/>
        </w:rPr>
        <w:lastRenderedPageBreak/>
        <w:t>Обязательным</w:t>
      </w:r>
      <w:r>
        <w:rPr>
          <w:rFonts w:ascii="inherit" w:hAnsi="inherit" w:cs="inherit"/>
          <w:sz w:val="32"/>
          <w:szCs w:val="32"/>
        </w:rPr>
        <w:t xml:space="preserve"> исследованиям (испытаниям) и измерениям на рабочих местах подлежат следующие вредные и (или) опасные производственные факторы:</w:t>
      </w:r>
    </w:p>
    <w:p w:rsidR="00EE4B18" w:rsidRDefault="000D1E4B" w:rsidP="009423D2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sz w:val="32"/>
          <w:szCs w:val="32"/>
        </w:rPr>
      </w:pPr>
      <w:r w:rsidRPr="005E1074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167BC425" wp14:editId="25208799">
            <wp:simplePos x="0" y="0"/>
            <wp:positionH relativeFrom="column">
              <wp:posOffset>-24130</wp:posOffset>
            </wp:positionH>
            <wp:positionV relativeFrom="paragraph">
              <wp:posOffset>51435</wp:posOffset>
            </wp:positionV>
            <wp:extent cx="3249930" cy="1924050"/>
            <wp:effectExtent l="0" t="0" r="7620" b="0"/>
            <wp:wrapSquare wrapText="bothSides"/>
            <wp:docPr id="21" name="Рисунок 21" descr="Картинки по запросу картинки специальная оценка условий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специальная оценка условий труд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36E">
        <w:rPr>
          <w:rFonts w:ascii="inherit" w:hAnsi="inherit" w:cs="inherit"/>
          <w:sz w:val="32"/>
          <w:szCs w:val="32"/>
        </w:rPr>
        <w:t>а) химический фактор;</w:t>
      </w:r>
      <w:r w:rsidR="00357968">
        <w:rPr>
          <w:rFonts w:ascii="inherit" w:hAnsi="inherit" w:cs="inherit"/>
          <w:sz w:val="32"/>
          <w:szCs w:val="32"/>
        </w:rPr>
        <w:t xml:space="preserve"> </w:t>
      </w:r>
    </w:p>
    <w:p w:rsidR="00EE4B18" w:rsidRDefault="00BC736E" w:rsidP="009423D2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sz w:val="32"/>
          <w:szCs w:val="32"/>
        </w:rPr>
      </w:pPr>
      <w:r>
        <w:rPr>
          <w:rFonts w:ascii="inherit" w:hAnsi="inherit" w:cs="inherit"/>
          <w:sz w:val="32"/>
          <w:szCs w:val="32"/>
        </w:rPr>
        <w:t>б) шум;</w:t>
      </w:r>
      <w:r w:rsidR="00357968">
        <w:rPr>
          <w:rFonts w:ascii="inherit" w:hAnsi="inherit" w:cs="inherit"/>
          <w:sz w:val="32"/>
          <w:szCs w:val="32"/>
        </w:rPr>
        <w:t xml:space="preserve"> </w:t>
      </w:r>
    </w:p>
    <w:p w:rsidR="00EE4B18" w:rsidRDefault="00BC736E" w:rsidP="009423D2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sz w:val="32"/>
          <w:szCs w:val="32"/>
        </w:rPr>
      </w:pPr>
      <w:r>
        <w:rPr>
          <w:rFonts w:ascii="inherit" w:hAnsi="inherit" w:cs="inherit"/>
          <w:sz w:val="32"/>
          <w:szCs w:val="32"/>
        </w:rPr>
        <w:t>в) вибрация;</w:t>
      </w:r>
      <w:r w:rsidR="00665725">
        <w:rPr>
          <w:rFonts w:ascii="inherit" w:hAnsi="inherit" w:cs="inherit"/>
          <w:sz w:val="32"/>
          <w:szCs w:val="32"/>
        </w:rPr>
        <w:t xml:space="preserve"> </w:t>
      </w:r>
    </w:p>
    <w:p w:rsidR="00EE4B18" w:rsidRDefault="00BC736E" w:rsidP="009423D2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sz w:val="32"/>
          <w:szCs w:val="32"/>
        </w:rPr>
      </w:pPr>
      <w:r>
        <w:rPr>
          <w:rFonts w:ascii="inherit" w:hAnsi="inherit" w:cs="inherit"/>
          <w:sz w:val="32"/>
          <w:szCs w:val="32"/>
        </w:rPr>
        <w:t>г)</w:t>
      </w:r>
      <w:r w:rsidR="00EE4B18">
        <w:rPr>
          <w:rFonts w:ascii="inherit" w:hAnsi="inherit" w:cs="inherit"/>
          <w:sz w:val="32"/>
          <w:szCs w:val="32"/>
        </w:rPr>
        <w:t> </w:t>
      </w:r>
      <w:r>
        <w:rPr>
          <w:rFonts w:ascii="inherit" w:hAnsi="inherit" w:cs="inherit"/>
          <w:sz w:val="32"/>
          <w:szCs w:val="32"/>
        </w:rPr>
        <w:t>параметры микроклимата</w:t>
      </w:r>
      <w:r w:rsidR="00173822">
        <w:rPr>
          <w:rFonts w:ascii="inherit" w:hAnsi="inherit" w:cs="inherit"/>
          <w:sz w:val="32"/>
          <w:szCs w:val="32"/>
        </w:rPr>
        <w:t xml:space="preserve"> </w:t>
      </w:r>
      <w:r>
        <w:rPr>
          <w:rFonts w:ascii="inherit" w:hAnsi="inherit" w:cs="inherit"/>
          <w:sz w:val="32"/>
          <w:szCs w:val="32"/>
        </w:rPr>
        <w:t>(в салоне транспортного средства, задействованного при оказании скорой (скорой специализированной) медицинской помощи в экстренной или неотложной формах вне медицинской организации, в том числе в ходе медицинской эвакуации);</w:t>
      </w:r>
      <w:r w:rsidR="00173822">
        <w:rPr>
          <w:rFonts w:ascii="inherit" w:hAnsi="inherit" w:cs="inherit"/>
          <w:sz w:val="32"/>
          <w:szCs w:val="32"/>
        </w:rPr>
        <w:t xml:space="preserve"> </w:t>
      </w:r>
    </w:p>
    <w:p w:rsidR="00EE4B18" w:rsidRDefault="00BC736E" w:rsidP="00CF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inherit" w:hAnsi="inherit" w:cs="inherit"/>
          <w:sz w:val="32"/>
          <w:szCs w:val="32"/>
        </w:rPr>
      </w:pPr>
      <w:r>
        <w:rPr>
          <w:rFonts w:ascii="inherit" w:hAnsi="inherit" w:cs="inherit"/>
          <w:sz w:val="32"/>
          <w:szCs w:val="32"/>
        </w:rPr>
        <w:t>д) биологический фактор;</w:t>
      </w:r>
      <w:r w:rsidR="00BE667E">
        <w:rPr>
          <w:rFonts w:ascii="inherit" w:hAnsi="inherit" w:cs="inherit"/>
          <w:sz w:val="32"/>
          <w:szCs w:val="32"/>
        </w:rPr>
        <w:tab/>
      </w:r>
    </w:p>
    <w:p w:rsidR="00EE4B18" w:rsidRDefault="00BC736E" w:rsidP="00CF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inherit" w:hAnsi="inherit" w:cs="inherit"/>
          <w:sz w:val="32"/>
          <w:szCs w:val="32"/>
        </w:rPr>
      </w:pPr>
      <w:r>
        <w:rPr>
          <w:rFonts w:ascii="inherit" w:hAnsi="inherit" w:cs="inherit"/>
          <w:sz w:val="32"/>
          <w:szCs w:val="32"/>
        </w:rPr>
        <w:t>е)</w:t>
      </w:r>
      <w:r w:rsidR="00173822">
        <w:rPr>
          <w:rFonts w:ascii="inherit" w:hAnsi="inherit" w:cs="inherit"/>
          <w:sz w:val="32"/>
          <w:szCs w:val="32"/>
        </w:rPr>
        <w:t xml:space="preserve"> </w:t>
      </w:r>
      <w:r>
        <w:rPr>
          <w:rFonts w:ascii="inherit" w:hAnsi="inherit" w:cs="inherit"/>
          <w:sz w:val="32"/>
          <w:szCs w:val="32"/>
        </w:rPr>
        <w:t>тяжесть трудового процесса;</w:t>
      </w:r>
      <w:r w:rsidR="00173822">
        <w:rPr>
          <w:rFonts w:ascii="inherit" w:hAnsi="inherit" w:cs="inherit"/>
          <w:sz w:val="32"/>
          <w:szCs w:val="32"/>
        </w:rPr>
        <w:t xml:space="preserve"> </w:t>
      </w:r>
    </w:p>
    <w:p w:rsidR="0041618C" w:rsidRDefault="00BC736E" w:rsidP="00CF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inherit" w:hAnsi="inherit" w:cs="inherit"/>
          <w:sz w:val="32"/>
          <w:szCs w:val="32"/>
        </w:rPr>
      </w:pPr>
      <w:r>
        <w:rPr>
          <w:rFonts w:ascii="inherit" w:hAnsi="inherit" w:cs="inherit"/>
          <w:sz w:val="32"/>
          <w:szCs w:val="32"/>
        </w:rPr>
        <w:t>ж) напряженность трудового процесса.</w:t>
      </w:r>
    </w:p>
    <w:p w:rsidR="0003791E" w:rsidRDefault="00222987" w:rsidP="00CF525D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229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отнесении условий труда к классу (подклассу) условий труда на рабочих местах </w:t>
      </w:r>
      <w:r w:rsidRPr="0050219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дополнительно</w:t>
      </w:r>
      <w:r w:rsidRPr="002229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оценивается их травмоопасность. </w:t>
      </w:r>
      <w:r w:rsidRPr="00222987">
        <w:rPr>
          <w:rFonts w:ascii="Times New Roman" w:hAnsi="Times New Roman" w:cs="Times New Roman"/>
          <w:bCs/>
          <w:sz w:val="32"/>
          <w:szCs w:val="32"/>
        </w:rPr>
        <w:t>Оценка травмоопасности рабочих мест проводится экспертом организации, проводящей специальную оценку условий труда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03791E" w:rsidRDefault="0003791E" w:rsidP="00037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3791E" w:rsidRDefault="0003791E" w:rsidP="00BE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Объект</w:t>
      </w:r>
      <w:r w:rsidR="009A4051">
        <w:rPr>
          <w:rFonts w:ascii="Times New Roman" w:hAnsi="Times New Roman" w:cs="Times New Roman"/>
          <w:b/>
          <w:bCs/>
          <w:sz w:val="32"/>
          <w:szCs w:val="32"/>
        </w:rPr>
        <w:t xml:space="preserve">ы </w:t>
      </w:r>
      <w:r>
        <w:rPr>
          <w:rFonts w:ascii="Times New Roman" w:hAnsi="Times New Roman" w:cs="Times New Roman"/>
          <w:b/>
          <w:bCs/>
          <w:sz w:val="32"/>
          <w:szCs w:val="32"/>
        </w:rPr>
        <w:t>оценки травмоопасности рабочих мест</w:t>
      </w:r>
      <w:r w:rsidR="009A4051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03791E" w:rsidRDefault="009A4051" w:rsidP="00037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6768F3BC" wp14:editId="405B5E38">
            <wp:simplePos x="0" y="0"/>
            <wp:positionH relativeFrom="column">
              <wp:posOffset>90170</wp:posOffset>
            </wp:positionH>
            <wp:positionV relativeFrom="paragraph">
              <wp:posOffset>220980</wp:posOffset>
            </wp:positionV>
            <wp:extent cx="2200275" cy="1467485"/>
            <wp:effectExtent l="0" t="0" r="9525" b="0"/>
            <wp:wrapSquare wrapText="bothSides"/>
            <wp:docPr id="8" name="Рисунок 8" descr="Картинки по запросу картинки медицинских работников  скорой помощи (подстанц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медицинских работников  скорой помощи (подстанции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91E" w:rsidRPr="006A27DC" w:rsidRDefault="0003791E" w:rsidP="009A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6A27D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а)</w:t>
      </w:r>
      <w:r w:rsidR="009A405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 </w:t>
      </w:r>
      <w:r w:rsidRPr="006A27D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станция (подстанция) скорой медицинской помощи, жилые, общественные, служебные и другие специализированные объекты, на которых непосредственно осуществляется деятельность медицинских работников;</w:t>
      </w:r>
    </w:p>
    <w:p w:rsidR="00BE0F5A" w:rsidRDefault="0030610D" w:rsidP="009A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043B6170" wp14:editId="7515C66C">
            <wp:simplePos x="0" y="0"/>
            <wp:positionH relativeFrom="column">
              <wp:posOffset>-2324100</wp:posOffset>
            </wp:positionH>
            <wp:positionV relativeFrom="paragraph">
              <wp:posOffset>163830</wp:posOffset>
            </wp:positionV>
            <wp:extent cx="2195830" cy="1409700"/>
            <wp:effectExtent l="0" t="0" r="0" b="0"/>
            <wp:wrapSquare wrapText="bothSides"/>
            <wp:docPr id="11" name="Рисунок 11" descr="http://altai.kz/uploads/posts/2012-02/thumbs/1329468668_izba-przyje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tai.kz/uploads/posts/2012-02/thumbs/1329468668_izba-przyje32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91E" w:rsidRDefault="0003791E" w:rsidP="009A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6A27D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б) наземный, водный и авиационный виды транспорта, используемые при оказании скорой медицинской помощи, а также задействованные в медицинской эвакуации;</w:t>
      </w:r>
    </w:p>
    <w:p w:rsidR="009A4051" w:rsidRDefault="009A4051" w:rsidP="00BE0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A03B6F" w:rsidRPr="006A27DC" w:rsidRDefault="009A4051" w:rsidP="009A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1" wp14:anchorId="21787E12" wp14:editId="268934B5">
            <wp:simplePos x="0" y="0"/>
            <wp:positionH relativeFrom="column">
              <wp:posOffset>80645</wp:posOffset>
            </wp:positionH>
            <wp:positionV relativeFrom="paragraph">
              <wp:posOffset>-3810</wp:posOffset>
            </wp:positionV>
            <wp:extent cx="2076450" cy="1733550"/>
            <wp:effectExtent l="0" t="0" r="0" b="0"/>
            <wp:wrapSquare wrapText="bothSides"/>
            <wp:docPr id="15" name="Рисунок 15" descr="http://www.gmsclinic.ru/assets/galleries/1597/thumbs/ambulanc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msclinic.ru/assets/galleries/1597/thumbs/ambulance-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91E" w:rsidRPr="006A27D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в)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 </w:t>
      </w:r>
      <w:r w:rsidR="0003791E" w:rsidRPr="006A27D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медицинское оборудование, которым оснащены автомобили скорой медицинской помощи и иные виды транспорта, используемые при оказании скорой медицинской помощи, а также задействованные в медицинской эвакуации.</w:t>
      </w:r>
    </w:p>
    <w:p w:rsidR="00BE0F5A" w:rsidRDefault="00BE0F5A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E0F5A" w:rsidRDefault="00BE0F5A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25670" w:rsidRPr="00C8233C" w:rsidRDefault="0003791E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27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Результаты оценки травмоопасности рабочих мест оформляются в виде протокола, который подписывается экспертом организации, проводящей специальную оценку условий труда, членами комиссии по ее проведению и ее </w:t>
      </w:r>
      <w:r w:rsidRPr="00C823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председателем</w:t>
      </w:r>
      <w:r w:rsidR="00A03B6F" w:rsidRPr="00C823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03B6F" w:rsidRPr="00C8233C">
        <w:rPr>
          <w:rFonts w:ascii="Times New Roman" w:hAnsi="Times New Roman" w:cs="Times New Roman"/>
          <w:color w:val="000000" w:themeColor="text1"/>
          <w:sz w:val="32"/>
          <w:szCs w:val="32"/>
        </w:rPr>
        <w:t>(приложение</w:t>
      </w:r>
      <w:r w:rsidR="002077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</w:t>
      </w:r>
      <w:r w:rsidR="00A03B6F" w:rsidRPr="00C8233C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C823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4C2ED3" w:rsidRDefault="004C2ED3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A4051" w:rsidRPr="0030610D" w:rsidRDefault="009A4051" w:rsidP="009A405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10D">
        <w:rPr>
          <w:rFonts w:ascii="Times New Roman" w:hAnsi="Times New Roman" w:cs="Times New Roman"/>
          <w:b/>
          <w:sz w:val="32"/>
          <w:szCs w:val="32"/>
        </w:rPr>
        <w:t xml:space="preserve">Классификация условий труда </w:t>
      </w:r>
    </w:p>
    <w:p w:rsidR="009A4051" w:rsidRPr="0030610D" w:rsidRDefault="009A4051" w:rsidP="009A405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10D">
        <w:rPr>
          <w:rFonts w:ascii="Times New Roman" w:hAnsi="Times New Roman" w:cs="Times New Roman"/>
          <w:b/>
          <w:sz w:val="32"/>
          <w:szCs w:val="32"/>
        </w:rPr>
        <w:t>по результатам оценки травмоопасности рабочих мест</w:t>
      </w:r>
    </w:p>
    <w:p w:rsidR="00C25670" w:rsidRPr="009423D2" w:rsidRDefault="00391869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000000"/>
          <w:sz w:val="32"/>
          <w:szCs w:val="32"/>
          <w:lang w:eastAsia="ru-RU"/>
        </w:rPr>
      </w:pPr>
      <w:r w:rsidRPr="003918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DD9975" wp14:editId="0E54F1F4">
                <wp:simplePos x="0" y="0"/>
                <wp:positionH relativeFrom="column">
                  <wp:posOffset>2252345</wp:posOffset>
                </wp:positionH>
                <wp:positionV relativeFrom="paragraph">
                  <wp:posOffset>184785</wp:posOffset>
                </wp:positionV>
                <wp:extent cx="4162425" cy="93345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93345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A94" w:rsidRPr="00BE171B" w:rsidRDefault="00023A94" w:rsidP="003918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17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не выявлено</w:t>
                            </w:r>
                            <w:r w:rsidRPr="00BE17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171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нарушений требований охраны труда и условия труда не создают травмоопасных факторов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7" style="position:absolute;left:0;text-align:left;margin-left:177.35pt;margin-top:14.55pt;width:327.75pt;height:7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" fillcolor="#dbeef4" strokecolor="#385d8a" strokeweight="2pt">
                <v:textbox>
                  <w:txbxContent>
                    <w:p w:rsidR="00391869" w:rsidRPr="00BE171B" w:rsidRDefault="00391869" w:rsidP="0039186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17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не выявлено</w:t>
                      </w:r>
                      <w:r w:rsidRPr="00BE171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E17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нарушений требований охраны труда и условия труда не создают травмоопасных факторов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1FA" w:rsidRDefault="00391869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18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733817" wp14:editId="1C3BA52C">
                <wp:simplePos x="0" y="0"/>
                <wp:positionH relativeFrom="column">
                  <wp:posOffset>80644</wp:posOffset>
                </wp:positionH>
                <wp:positionV relativeFrom="paragraph">
                  <wp:posOffset>32385</wp:posOffset>
                </wp:positionV>
                <wp:extent cx="2124075" cy="800100"/>
                <wp:effectExtent l="76200" t="57150" r="9525" b="9525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00100"/>
                        </a:xfrm>
                        <a:prstGeom prst="homePlat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A94" w:rsidRPr="00391869" w:rsidRDefault="00023A94" w:rsidP="00391869">
                            <w:pPr>
                              <w:autoSpaceDE w:val="0"/>
                              <w:autoSpaceDN w:val="0"/>
                              <w:adjustRightInd w:val="0"/>
                              <w:spacing w:before="22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18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допустимый класс травмоопасности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8" type="#_x0000_t15" style="position:absolute;left:0;text-align:left;margin-left:6.35pt;margin-top:2.55pt;width:167.2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" adj="17532" fillcolor="#a7bfde [1620]" strokecolor="#4579b8 [3044]" strokeweight="2.25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91869" w:rsidRPr="00391869" w:rsidRDefault="00391869" w:rsidP="00391869">
                      <w:pPr>
                        <w:autoSpaceDE w:val="0"/>
                        <w:autoSpaceDN w:val="0"/>
                        <w:adjustRightInd w:val="0"/>
                        <w:spacing w:before="220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918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допустимый класс травмоопасности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9A4051" w:rsidRDefault="009A4051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A4051" w:rsidRDefault="009A4051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A4051" w:rsidRDefault="009A4051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91869" w:rsidRDefault="00B3155D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18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D9E77E" wp14:editId="4292898A">
                <wp:simplePos x="0" y="0"/>
                <wp:positionH relativeFrom="column">
                  <wp:posOffset>80645</wp:posOffset>
                </wp:positionH>
                <wp:positionV relativeFrom="paragraph">
                  <wp:posOffset>169545</wp:posOffset>
                </wp:positionV>
                <wp:extent cx="2171700" cy="800100"/>
                <wp:effectExtent l="76200" t="57150" r="0" b="95250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00100"/>
                        </a:xfrm>
                        <a:prstGeom prst="homePlat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A94" w:rsidRPr="00391869" w:rsidRDefault="00023A94" w:rsidP="00391869">
                            <w:pPr>
                              <w:autoSpaceDE w:val="0"/>
                              <w:autoSpaceDN w:val="0"/>
                              <w:adjustRightInd w:val="0"/>
                              <w:spacing w:before="22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18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опасный класс травмоопасности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2" o:spid="_x0000_s1029" type="#_x0000_t15" style="position:absolute;left:0;text-align:left;margin-left:6.35pt;margin-top:13.35pt;width:171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" adj="17621" fillcolor="#a7bfde [1620]" strokecolor="#4579b8 [3044]" strokeweight="2.25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91869" w:rsidRPr="00391869" w:rsidRDefault="00391869" w:rsidP="00391869">
                      <w:pPr>
                        <w:autoSpaceDE w:val="0"/>
                        <w:autoSpaceDN w:val="0"/>
                        <w:adjustRightInd w:val="0"/>
                        <w:spacing w:before="220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918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опасный класс травмоопасности</w:t>
                      </w:r>
                    </w:p>
                  </w:txbxContent>
                </v:textbox>
              </v:shape>
            </w:pict>
          </mc:Fallback>
        </mc:AlternateContent>
      </w:r>
      <w:r w:rsidRPr="003918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81BC11" wp14:editId="4418A760">
                <wp:simplePos x="0" y="0"/>
                <wp:positionH relativeFrom="column">
                  <wp:posOffset>2252345</wp:posOffset>
                </wp:positionH>
                <wp:positionV relativeFrom="paragraph">
                  <wp:posOffset>55245</wp:posOffset>
                </wp:positionV>
                <wp:extent cx="4162425" cy="962025"/>
                <wp:effectExtent l="0" t="0" r="28575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9620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A94" w:rsidRPr="00BE171B" w:rsidRDefault="00023A94" w:rsidP="003918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8D7B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ыявлено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7B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одно или более нарушений требований охраны труда и (или) условия труда создают травмоопасные факторы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0" style="position:absolute;left:0;text-align:left;margin-left:177.35pt;margin-top:4.35pt;width:327.75pt;height:7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" fillcolor="#dbeef4" strokecolor="#385d8a" strokeweight="2pt">
                <v:textbox>
                  <w:txbxContent>
                    <w:p w:rsidR="00391869" w:rsidRPr="00BE171B" w:rsidRDefault="00391869" w:rsidP="0039186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  <w:r w:rsidRPr="008D7B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ыявлено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D7B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одно или более нарушений требований охраны труда и (или) условия труда создают травмоопасные факторы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1869" w:rsidRDefault="00391869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91869" w:rsidRDefault="00391869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91869" w:rsidRDefault="00391869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91869" w:rsidRDefault="00391869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91869" w:rsidRDefault="00391869" w:rsidP="00A03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233C" w:rsidRDefault="0003791E" w:rsidP="00306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C8233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Важно!</w:t>
      </w:r>
    </w:p>
    <w:p w:rsidR="0003791E" w:rsidRDefault="0003791E" w:rsidP="00C823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Оценка травмоопасности рабочих мест проводится:</w:t>
      </w:r>
    </w:p>
    <w:p w:rsidR="008D7B55" w:rsidRDefault="008D7B55" w:rsidP="00037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3791E" w:rsidRDefault="00CF525D" w:rsidP="00037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51972BFE" wp14:editId="2F7F825F">
            <wp:simplePos x="0" y="0"/>
            <wp:positionH relativeFrom="column">
              <wp:posOffset>33020</wp:posOffset>
            </wp:positionH>
            <wp:positionV relativeFrom="paragraph">
              <wp:posOffset>42545</wp:posOffset>
            </wp:positionV>
            <wp:extent cx="2520950" cy="1857375"/>
            <wp:effectExtent l="0" t="0" r="0" b="9525"/>
            <wp:wrapSquare wrapText="bothSides"/>
            <wp:docPr id="6" name="Рисунок 6" descr="Картинки по запросу картинки специальная оценка условий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картинки специальная оценка условий труд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91E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03791E" w:rsidRPr="0003791E">
        <w:rPr>
          <w:rFonts w:ascii="Times New Roman" w:hAnsi="Times New Roman" w:cs="Times New Roman"/>
          <w:bCs/>
          <w:sz w:val="32"/>
          <w:szCs w:val="32"/>
        </w:rPr>
        <w:t>на соответствие объектов оценки травмоопасности требованиям охраны труда в части требований по защите от механических воздействий, за исключением жилых, общественных, служебных и других специализированных объектов;</w:t>
      </w:r>
    </w:p>
    <w:p w:rsidR="0003791E" w:rsidRPr="0003791E" w:rsidRDefault="0003791E" w:rsidP="00037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03791E">
        <w:rPr>
          <w:rFonts w:ascii="Times New Roman" w:hAnsi="Times New Roman" w:cs="Times New Roman"/>
          <w:bCs/>
          <w:sz w:val="32"/>
          <w:szCs w:val="32"/>
        </w:rPr>
        <w:t>на возможность осуществления на объектах оценки травмоопасности действий третьих лиц, способных создать угрозу жизни и здоровью медицинских работников.</w:t>
      </w:r>
      <w:r w:rsidR="008068F1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91869" w:rsidRPr="00C8233C" w:rsidRDefault="00391869" w:rsidP="0039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9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 случае отнесения условий труда по результатам оценки травмоопасности рабочих мест к опасному классу итоговый класс (подкласс) условий труда на таких рабочих местах повышается на одну </w:t>
      </w:r>
      <w:r w:rsidRPr="00C82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степень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(приложение </w:t>
      </w:r>
      <w:r w:rsidRPr="00C823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2). </w:t>
      </w:r>
    </w:p>
    <w:p w:rsidR="00095961" w:rsidRDefault="00095961" w:rsidP="00382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91B03" w:rsidRDefault="00095961" w:rsidP="00095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1489C7AA" wp14:editId="04BD6EB9">
            <wp:simplePos x="0" y="0"/>
            <wp:positionH relativeFrom="column">
              <wp:posOffset>-5080</wp:posOffset>
            </wp:positionH>
            <wp:positionV relativeFrom="paragraph">
              <wp:posOffset>34925</wp:posOffset>
            </wp:positionV>
            <wp:extent cx="2435225" cy="1826260"/>
            <wp:effectExtent l="0" t="0" r="3175" b="2540"/>
            <wp:wrapSquare wrapText="bothSides"/>
            <wp:docPr id="19" name="Рисунок 19" descr="Картинки по запросу картинки медицинских работников  скорой помощи (подстанц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медицинских работников  скорой помощи (подстанции)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175" w:rsidRPr="00FF4175">
        <w:rPr>
          <w:rFonts w:ascii="Times New Roman" w:hAnsi="Times New Roman" w:cs="Times New Roman"/>
          <w:sz w:val="32"/>
          <w:szCs w:val="32"/>
        </w:rPr>
        <w:t>В ходе отнесения условий труда на рабочих местах к классу (подклассу) условий труда по напряженности трудового процесса итоговый класс (подкласс) условий труда по параметрам напряженности трудового процесса повышается на одну степень в связи с осуществлением медицинскими работниками целенаправленных действий по оказанию экстренной медицинской помощи в условиях дефицита времени, отсутствия информации о состоянии здоровья пациента и необходимости принятия решений, от которых в дальнейшем зависит его жизнь и здоровье</w:t>
      </w:r>
      <w:r w:rsidR="0039186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91B03" w:rsidRDefault="00E91B03" w:rsidP="003F78F8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91B03" w:rsidRDefault="00E91B03" w:rsidP="003F78F8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91B03" w:rsidRDefault="00E91B03" w:rsidP="003F78F8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91B03" w:rsidRDefault="00E91B03" w:rsidP="003F78F8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91B03" w:rsidRDefault="00E91B03" w:rsidP="003F78F8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91B03" w:rsidRDefault="00E91B03" w:rsidP="003F78F8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91B03" w:rsidRDefault="00E91B03" w:rsidP="003F78F8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E91B03" w:rsidRDefault="00E91B03" w:rsidP="003F78F8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0610D" w:rsidRDefault="0030610D" w:rsidP="003F78F8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610D" w:rsidRDefault="0030610D" w:rsidP="0030610D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30610D" w:rsidRDefault="0030610D" w:rsidP="0030610D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610D" w:rsidRDefault="0030610D" w:rsidP="0030610D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610D" w:rsidRDefault="0030610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30610D" w:rsidRPr="00871796" w:rsidRDefault="003F78F8" w:rsidP="0030610D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71796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t>Приложение</w:t>
      </w:r>
      <w:r w:rsidR="0095282B" w:rsidRPr="0087179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1</w:t>
      </w:r>
    </w:p>
    <w:p w:rsidR="00023A94" w:rsidRPr="00871796" w:rsidRDefault="00023A94" w:rsidP="00023A94">
      <w:pPr>
        <w:pStyle w:val="a3"/>
        <w:tabs>
          <w:tab w:val="left" w:pos="1277"/>
        </w:tabs>
        <w:jc w:val="right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871796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87179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(рекомендуемое)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6"/>
        <w:gridCol w:w="1995"/>
        <w:gridCol w:w="1996"/>
      </w:tblGrid>
      <w:tr w:rsidR="002E4EF8" w:rsidRPr="002E4EF8" w:rsidTr="009B3777">
        <w:trPr>
          <w:trHeight w:val="58"/>
          <w:jc w:val="center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EF8" w:rsidRPr="002E4EF8" w:rsidRDefault="002E4EF8" w:rsidP="002E4EF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 проводившей специальную оценку условий труда</w:t>
            </w:r>
          </w:p>
        </w:tc>
      </w:tr>
      <w:tr w:rsidR="002E4EF8" w:rsidRPr="002E4EF8" w:rsidTr="009B3777">
        <w:trPr>
          <w:jc w:val="center"/>
        </w:trPr>
        <w:tc>
          <w:tcPr>
            <w:tcW w:w="10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4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 xml:space="preserve">(полное наименование </w:t>
            </w:r>
            <w:r w:rsidRPr="002E4E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организации, проводящей специальную оценку условий труда</w:t>
            </w:r>
            <w:r w:rsidRPr="002E4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2E4EF8" w:rsidRPr="002E4EF8" w:rsidTr="009B3777">
        <w:trPr>
          <w:jc w:val="center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Регистрационный номер аттестата аккредитации ИЛ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получения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окончания </w:t>
            </w:r>
            <w:bookmarkStart w:id="1" w:name="att_org_header2"/>
            <w:bookmarkEnd w:id="1"/>
          </w:p>
        </w:tc>
      </w:tr>
    </w:tbl>
    <w:p w:rsidR="002E4EF8" w:rsidRPr="002E4EF8" w:rsidRDefault="002E4EF8" w:rsidP="002E4EF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E4E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протокол</w:t>
      </w:r>
      <w:r w:rsidRPr="002E4E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  <w:r w:rsidRPr="002E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травмоопасности рабочего места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2E4EF8" w:rsidRPr="00A17381" w:rsidTr="009B3777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EF8" w:rsidRPr="00A17381" w:rsidRDefault="002E4EF8" w:rsidP="002E4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8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EF8" w:rsidRPr="00A17381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2" w:name="num_table"/>
            <w:bookmarkEnd w:id="2"/>
            <w:r w:rsidRPr="00A1738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(идентификационный номер протокола)</w:t>
            </w:r>
          </w:p>
        </w:tc>
      </w:tr>
    </w:tbl>
    <w:p w:rsidR="002E4EF8" w:rsidRPr="00A17381" w:rsidRDefault="002E4EF8" w:rsidP="002E4EF8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7381">
        <w:rPr>
          <w:rFonts w:ascii="Times New Roman" w:eastAsia="Times New Roman" w:hAnsi="Times New Roman" w:cs="Times New Roman"/>
          <w:color w:val="000000"/>
          <w:lang w:eastAsia="ru-RU"/>
        </w:rPr>
        <w:t xml:space="preserve">1. Дата проведения измерений (оценки): </w:t>
      </w:r>
      <w:r w:rsidRPr="00A17381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Pr="00A17381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DOCVARIABLE izm_date \* MERGEFORMAT </w:instrText>
      </w:r>
      <w:r w:rsidRPr="00A17381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r w:rsidRPr="00A17381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A17381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</w:p>
    <w:p w:rsidR="002E4EF8" w:rsidRPr="00A17381" w:rsidRDefault="002E4EF8" w:rsidP="002E4EF8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7381">
        <w:rPr>
          <w:rFonts w:ascii="Times New Roman" w:eastAsia="Times New Roman" w:hAnsi="Times New Roman" w:cs="Times New Roman"/>
          <w:b/>
          <w:color w:val="000000"/>
          <w:lang w:eastAsia="ru-RU"/>
        </w:rPr>
        <w:t>2. Сведения о работодателе:</w:t>
      </w:r>
    </w:p>
    <w:p w:rsidR="002E4EF8" w:rsidRPr="00A17381" w:rsidRDefault="002E4EF8" w:rsidP="002E4E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7381">
        <w:rPr>
          <w:rFonts w:ascii="Times New Roman" w:eastAsia="Times New Roman" w:hAnsi="Times New Roman" w:cs="Times New Roman"/>
          <w:lang w:eastAsia="ru-RU"/>
        </w:rPr>
        <w:t>2.1. Наименование работодателя: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begin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instrText xml:space="preserve"> DOCVARIABLE rbtd_name \* MERGEFORMAT </w:instrTex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separate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 xml:space="preserve">      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end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> </w:t>
      </w:r>
    </w:p>
    <w:p w:rsidR="002E4EF8" w:rsidRPr="00A17381" w:rsidRDefault="002E4EF8" w:rsidP="002E4E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7381">
        <w:rPr>
          <w:rFonts w:ascii="Times New Roman" w:eastAsia="Times New Roman" w:hAnsi="Times New Roman" w:cs="Times New Roman"/>
          <w:lang w:eastAsia="ru-RU"/>
        </w:rPr>
        <w:t>2.2. Место нахождения и место осуществления деятельности работодателя: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begin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instrText xml:space="preserve"> DOCVARIABLE rbtd_adr \* MERGEFORMAT </w:instrTex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separate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 xml:space="preserve">      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end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> </w:t>
      </w:r>
    </w:p>
    <w:p w:rsidR="002E4EF8" w:rsidRPr="00A17381" w:rsidRDefault="002E4EF8" w:rsidP="002E4E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7381">
        <w:rPr>
          <w:rFonts w:ascii="Times New Roman" w:eastAsia="Times New Roman" w:hAnsi="Times New Roman" w:cs="Times New Roman"/>
          <w:lang w:eastAsia="ru-RU"/>
        </w:rPr>
        <w:t>2.3. Наименование структурного подразделения: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begin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instrText xml:space="preserve"> DOCVARIABLE ceh_info \* MERGEFORMAT </w:instrTex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separate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 xml:space="preserve">    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end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> </w:t>
      </w:r>
    </w:p>
    <w:p w:rsidR="002E4EF8" w:rsidRPr="00A17381" w:rsidRDefault="002E4EF8" w:rsidP="002E4EF8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7381">
        <w:rPr>
          <w:rFonts w:ascii="Times New Roman" w:eastAsia="Times New Roman" w:hAnsi="Times New Roman" w:cs="Times New Roman"/>
          <w:b/>
          <w:color w:val="000000"/>
          <w:lang w:eastAsia="ru-RU"/>
        </w:rPr>
        <w:t>3. Сведения о рабочем месте:</w:t>
      </w:r>
    </w:p>
    <w:p w:rsidR="002E4EF8" w:rsidRPr="00A17381" w:rsidRDefault="002E4EF8" w:rsidP="002E4E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7381">
        <w:rPr>
          <w:rFonts w:ascii="Times New Roman" w:eastAsia="Times New Roman" w:hAnsi="Times New Roman" w:cs="Times New Roman"/>
          <w:lang w:eastAsia="ru-RU"/>
        </w:rPr>
        <w:t>3.1. Номер рабочего места: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begin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instrText xml:space="preserve"> DOCVARIABLE rm_number \* MERGEFORMAT </w:instrTex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separate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 xml:space="preserve">      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end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> </w:t>
      </w:r>
    </w:p>
    <w:p w:rsidR="002E4EF8" w:rsidRPr="00A17381" w:rsidRDefault="002E4EF8" w:rsidP="002E4E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7381">
        <w:rPr>
          <w:rFonts w:ascii="Times New Roman" w:eastAsia="Times New Roman" w:hAnsi="Times New Roman" w:cs="Times New Roman"/>
          <w:lang w:eastAsia="ru-RU"/>
        </w:rPr>
        <w:t>3.2. Наименование рабочего места: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begin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instrText xml:space="preserve"> DOCVARIABLE rm_name \* MERGEFORMAT </w:instrTex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separate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>                                          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end"/>
      </w:r>
    </w:p>
    <w:p w:rsidR="002E4EF8" w:rsidRPr="00A17381" w:rsidRDefault="002E4EF8" w:rsidP="002E4E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7381">
        <w:rPr>
          <w:rFonts w:ascii="Times New Roman" w:eastAsia="Times New Roman" w:hAnsi="Times New Roman" w:cs="Times New Roman"/>
          <w:lang w:eastAsia="ru-RU"/>
        </w:rPr>
        <w:t xml:space="preserve">3.3. Код по </w:t>
      </w:r>
      <w:proofErr w:type="gramStart"/>
      <w:r w:rsidRPr="00A17381">
        <w:rPr>
          <w:rFonts w:ascii="Times New Roman" w:eastAsia="Times New Roman" w:hAnsi="Times New Roman" w:cs="Times New Roman"/>
          <w:lang w:eastAsia="ru-RU"/>
        </w:rPr>
        <w:t>ОК</w:t>
      </w:r>
      <w:proofErr w:type="gramEnd"/>
      <w:r w:rsidRPr="00A17381">
        <w:rPr>
          <w:rFonts w:ascii="Times New Roman" w:eastAsia="Times New Roman" w:hAnsi="Times New Roman" w:cs="Times New Roman"/>
          <w:lang w:eastAsia="ru-RU"/>
        </w:rPr>
        <w:t xml:space="preserve"> 016-94: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begin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instrText xml:space="preserve"> DOCVARIABLE codeok \* MERGEFORMAT </w:instrTex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separate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 xml:space="preserve">      </w:t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fldChar w:fldCharType="end"/>
      </w:r>
      <w:r w:rsidRPr="00A17381">
        <w:rPr>
          <w:rFonts w:ascii="Times New Roman" w:eastAsia="Times New Roman" w:hAnsi="Times New Roman" w:cs="Times New Roman"/>
          <w:u w:val="single"/>
          <w:lang w:eastAsia="ru-RU"/>
        </w:rPr>
        <w:t> </w:t>
      </w:r>
    </w:p>
    <w:p w:rsidR="002E4EF8" w:rsidRPr="002E4EF8" w:rsidRDefault="002E4EF8" w:rsidP="002E4EF8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 Перечень объектов оценки травмоопасности, используемых на рабочем месте </w:t>
      </w:r>
    </w:p>
    <w:tbl>
      <w:tblPr>
        <w:tblStyle w:val="11"/>
        <w:tblW w:w="9923" w:type="dxa"/>
        <w:tblInd w:w="108" w:type="dxa"/>
        <w:tblLook w:val="01E0" w:firstRow="1" w:lastRow="1" w:firstColumn="1" w:lastColumn="1" w:noHBand="0" w:noVBand="0"/>
      </w:tblPr>
      <w:tblGrid>
        <w:gridCol w:w="567"/>
        <w:gridCol w:w="9356"/>
      </w:tblGrid>
      <w:tr w:rsidR="002E4EF8" w:rsidRPr="002E4EF8" w:rsidTr="009B3777">
        <w:tc>
          <w:tcPr>
            <w:tcW w:w="567" w:type="dxa"/>
            <w:vAlign w:val="center"/>
          </w:tcPr>
          <w:p w:rsidR="002E4EF8" w:rsidRPr="002E4EF8" w:rsidRDefault="002E4EF8" w:rsidP="002E4E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bookmarkStart w:id="3" w:name="perech_table"/>
            <w:bookmarkStart w:id="4" w:name="oborud_row"/>
            <w:bookmarkEnd w:id="3"/>
            <w:bookmarkEnd w:id="4"/>
            <w:r w:rsidRPr="002E4EF8">
              <w:rPr>
                <w:b/>
                <w:color w:val="000000"/>
                <w:sz w:val="18"/>
                <w:szCs w:val="18"/>
              </w:rPr>
              <w:t>№</w:t>
            </w:r>
            <w:bookmarkStart w:id="5" w:name="to_objects"/>
            <w:bookmarkEnd w:id="5"/>
            <w:r w:rsidRPr="002E4EF8">
              <w:rPr>
                <w:b/>
                <w:color w:val="000000"/>
                <w:sz w:val="18"/>
                <w:szCs w:val="18"/>
              </w:rPr>
              <w:br/>
            </w:r>
            <w:proofErr w:type="gramStart"/>
            <w:r w:rsidRPr="002E4EF8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2E4EF8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356" w:type="dxa"/>
            <w:vAlign w:val="center"/>
          </w:tcPr>
          <w:p w:rsidR="002E4EF8" w:rsidRPr="002E4EF8" w:rsidRDefault="002E4EF8" w:rsidP="002E4E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4EF8">
              <w:rPr>
                <w:b/>
                <w:color w:val="000000"/>
                <w:sz w:val="18"/>
                <w:szCs w:val="18"/>
              </w:rPr>
              <w:t>Наименование объекта оценки</w:t>
            </w:r>
          </w:p>
        </w:tc>
      </w:tr>
      <w:tr w:rsidR="002E4EF8" w:rsidRPr="002E4EF8" w:rsidTr="009B3777">
        <w:tc>
          <w:tcPr>
            <w:tcW w:w="567" w:type="dxa"/>
            <w:vAlign w:val="center"/>
          </w:tcPr>
          <w:p w:rsidR="002E4EF8" w:rsidRPr="002E4EF8" w:rsidRDefault="002E4EF8" w:rsidP="002E4E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4EF8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6" w:type="dxa"/>
          </w:tcPr>
          <w:p w:rsidR="002E4EF8" w:rsidRPr="002E4EF8" w:rsidRDefault="002E4EF8" w:rsidP="002E4EF8">
            <w:pPr>
              <w:rPr>
                <w:color w:val="000000"/>
                <w:sz w:val="18"/>
                <w:szCs w:val="18"/>
              </w:rPr>
            </w:pPr>
            <w:r w:rsidRPr="002E4EF8">
              <w:rPr>
                <w:color w:val="000000"/>
                <w:sz w:val="18"/>
                <w:szCs w:val="18"/>
              </w:rPr>
              <w:t>станция (подстанция) скорой медицинской помощи, жилые, общественные, служебные и другие специализированные объекты, на которых непосредственно осуществляется деятельность медицинских работников</w:t>
            </w:r>
          </w:p>
        </w:tc>
      </w:tr>
      <w:tr w:rsidR="002E4EF8" w:rsidRPr="002E4EF8" w:rsidTr="009B3777">
        <w:tc>
          <w:tcPr>
            <w:tcW w:w="567" w:type="dxa"/>
            <w:vAlign w:val="center"/>
          </w:tcPr>
          <w:p w:rsidR="002E4EF8" w:rsidRPr="002E4EF8" w:rsidRDefault="002E4EF8" w:rsidP="002E4E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4EF8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6" w:type="dxa"/>
          </w:tcPr>
          <w:p w:rsidR="002E4EF8" w:rsidRPr="002E4EF8" w:rsidRDefault="002E4EF8" w:rsidP="002E4EF8">
            <w:pPr>
              <w:rPr>
                <w:color w:val="000000"/>
                <w:sz w:val="18"/>
                <w:szCs w:val="18"/>
              </w:rPr>
            </w:pPr>
            <w:r w:rsidRPr="002E4EF8">
              <w:rPr>
                <w:color w:val="000000"/>
                <w:sz w:val="18"/>
                <w:szCs w:val="18"/>
              </w:rPr>
              <w:t>наземный, водный и авиационный виды транспорта, используемые при оказании скорой медицинской помощи, а также задействованные в медицинской эвакуации</w:t>
            </w:r>
          </w:p>
        </w:tc>
      </w:tr>
      <w:tr w:rsidR="002E4EF8" w:rsidRPr="002E4EF8" w:rsidTr="009B3777">
        <w:tc>
          <w:tcPr>
            <w:tcW w:w="567" w:type="dxa"/>
            <w:vAlign w:val="center"/>
          </w:tcPr>
          <w:p w:rsidR="002E4EF8" w:rsidRPr="002E4EF8" w:rsidRDefault="002E4EF8" w:rsidP="002E4E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4EF8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356" w:type="dxa"/>
          </w:tcPr>
          <w:p w:rsidR="002E4EF8" w:rsidRPr="002E4EF8" w:rsidRDefault="002E4EF8" w:rsidP="002E4EF8">
            <w:pPr>
              <w:rPr>
                <w:color w:val="000000"/>
                <w:sz w:val="18"/>
                <w:szCs w:val="18"/>
              </w:rPr>
            </w:pPr>
            <w:r w:rsidRPr="002E4EF8">
              <w:rPr>
                <w:color w:val="000000"/>
                <w:sz w:val="18"/>
                <w:szCs w:val="18"/>
              </w:rPr>
              <w:t>медицинское оборудование, которым оснащены автомобили скорой медицинской помощи и иные виды транспорта, используемые при оказании скорой медицинской помощи, а также задействованные в медицинской эвакуации</w:t>
            </w:r>
          </w:p>
        </w:tc>
      </w:tr>
    </w:tbl>
    <w:p w:rsidR="002E4EF8" w:rsidRPr="002E4EF8" w:rsidRDefault="002E4EF8" w:rsidP="002E4EF8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Перечень нормативных правовых актов по охране труда, используемых при оценке травмоопасности рабочего места:</w:t>
      </w:r>
    </w:p>
    <w:tbl>
      <w:tblPr>
        <w:tblStyle w:val="11"/>
        <w:tblW w:w="9952" w:type="dxa"/>
        <w:jc w:val="center"/>
        <w:tblInd w:w="-5442" w:type="dxa"/>
        <w:tblLook w:val="01E0" w:firstRow="1" w:lastRow="1" w:firstColumn="1" w:lastColumn="1" w:noHBand="0" w:noVBand="0"/>
      </w:tblPr>
      <w:tblGrid>
        <w:gridCol w:w="7677"/>
        <w:gridCol w:w="2275"/>
      </w:tblGrid>
      <w:tr w:rsidR="002E4EF8" w:rsidRPr="002E4EF8" w:rsidTr="009B3777">
        <w:trPr>
          <w:tblHeader/>
          <w:jc w:val="center"/>
        </w:trPr>
        <w:tc>
          <w:tcPr>
            <w:tcW w:w="7677" w:type="dxa"/>
            <w:vAlign w:val="center"/>
          </w:tcPr>
          <w:p w:rsidR="002E4EF8" w:rsidRPr="002E4EF8" w:rsidRDefault="002E4EF8" w:rsidP="002E4EF8">
            <w:pPr>
              <w:jc w:val="center"/>
              <w:rPr>
                <w:color w:val="000000"/>
                <w:sz w:val="18"/>
                <w:szCs w:val="18"/>
              </w:rPr>
            </w:pPr>
            <w:bookmarkStart w:id="6" w:name="npa_full_column"/>
            <w:bookmarkEnd w:id="6"/>
            <w:r w:rsidRPr="002E4EF8">
              <w:rPr>
                <w:color w:val="000000"/>
                <w:sz w:val="18"/>
                <w:szCs w:val="18"/>
              </w:rPr>
              <w:t>Полное наименование НПА</w:t>
            </w:r>
          </w:p>
        </w:tc>
        <w:tc>
          <w:tcPr>
            <w:tcW w:w="2275" w:type="dxa"/>
            <w:vAlign w:val="center"/>
          </w:tcPr>
          <w:p w:rsidR="002E4EF8" w:rsidRPr="002E4EF8" w:rsidRDefault="002E4EF8" w:rsidP="002E4EF8">
            <w:pPr>
              <w:jc w:val="center"/>
              <w:rPr>
                <w:color w:val="000000"/>
                <w:sz w:val="18"/>
                <w:szCs w:val="18"/>
              </w:rPr>
            </w:pPr>
            <w:bookmarkStart w:id="7" w:name="npa_table"/>
            <w:bookmarkStart w:id="8" w:name="npa_short_column"/>
            <w:bookmarkEnd w:id="7"/>
            <w:bookmarkEnd w:id="8"/>
            <w:r w:rsidRPr="002E4EF8">
              <w:rPr>
                <w:color w:val="000000"/>
                <w:sz w:val="18"/>
                <w:szCs w:val="18"/>
              </w:rPr>
              <w:t>Короткое наименование НПА</w:t>
            </w:r>
          </w:p>
        </w:tc>
      </w:tr>
    </w:tbl>
    <w:p w:rsidR="002E4EF8" w:rsidRPr="002E4EF8" w:rsidRDefault="002E4EF8" w:rsidP="002E4EF8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Результаты оценки травмоопасности рабочего места: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2"/>
        <w:gridCol w:w="3129"/>
        <w:gridCol w:w="1984"/>
        <w:gridCol w:w="1985"/>
        <w:gridCol w:w="1727"/>
      </w:tblGrid>
      <w:tr w:rsidR="002E4EF8" w:rsidRPr="002E4EF8" w:rsidTr="009B3777">
        <w:trPr>
          <w:jc w:val="center"/>
        </w:trPr>
        <w:tc>
          <w:tcPr>
            <w:tcW w:w="1152" w:type="dxa"/>
            <w:vAlign w:val="center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Нормативный правовой акт</w:t>
            </w:r>
            <w:bookmarkStart w:id="9" w:name="main_header_table"/>
            <w:bookmarkEnd w:id="9"/>
          </w:p>
        </w:tc>
        <w:tc>
          <w:tcPr>
            <w:tcW w:w="3129" w:type="dxa"/>
            <w:vAlign w:val="center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нормативных правовых актов</w:t>
            </w:r>
          </w:p>
        </w:tc>
        <w:tc>
          <w:tcPr>
            <w:tcW w:w="1984" w:type="dxa"/>
            <w:vAlign w:val="center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Фактическое состояние объектов оценки травмоопасности на рабочем месте</w:t>
            </w:r>
          </w:p>
        </w:tc>
        <w:tc>
          <w:tcPr>
            <w:tcW w:w="1985" w:type="dxa"/>
            <w:vAlign w:val="center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соответствия травмоопасности рабочего места нормативным правовым актам по охране труда</w:t>
            </w:r>
          </w:p>
        </w:tc>
        <w:tc>
          <w:tcPr>
            <w:tcW w:w="1727" w:type="dxa"/>
            <w:vAlign w:val="center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Необходимые мероприятия</w:t>
            </w:r>
          </w:p>
        </w:tc>
      </w:tr>
    </w:tbl>
    <w:p w:rsidR="002E4EF8" w:rsidRPr="002E4EF8" w:rsidRDefault="002E4EF8" w:rsidP="002E4EF8">
      <w:pPr>
        <w:shd w:val="clear" w:color="auto" w:fill="666666"/>
        <w:spacing w:after="0" w:line="0" w:lineRule="atLeas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E4EF8" w:rsidRPr="002E4EF8" w:rsidRDefault="002E4EF8" w:rsidP="002E4EF8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Выводы по результатам оценки:</w:t>
      </w:r>
    </w:p>
    <w:tbl>
      <w:tblPr>
        <w:tblStyle w:val="11"/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023"/>
        <w:gridCol w:w="6006"/>
      </w:tblGrid>
      <w:tr w:rsidR="002E4EF8" w:rsidRPr="002E4EF8" w:rsidTr="00333367">
        <w:trPr>
          <w:trHeight w:val="562"/>
          <w:jc w:val="center"/>
        </w:trPr>
        <w:tc>
          <w:tcPr>
            <w:tcW w:w="4023" w:type="dxa"/>
            <w:vAlign w:val="center"/>
          </w:tcPr>
          <w:p w:rsidR="002E4EF8" w:rsidRPr="002E4EF8" w:rsidRDefault="002E4EF8" w:rsidP="002E4EF8">
            <w:pPr>
              <w:rPr>
                <w:sz w:val="18"/>
                <w:szCs w:val="18"/>
              </w:rPr>
            </w:pPr>
            <w:bookmarkStart w:id="10" w:name="concl1_row"/>
            <w:bookmarkEnd w:id="10"/>
            <w:r w:rsidRPr="002E4EF8">
              <w:rPr>
                <w:rFonts w:eastAsiaTheme="minorHAnsi"/>
                <w:sz w:val="18"/>
                <w:szCs w:val="18"/>
              </w:rPr>
              <w:t>Защита от механических воздействий</w:t>
            </w:r>
          </w:p>
        </w:tc>
        <w:tc>
          <w:tcPr>
            <w:tcW w:w="6006" w:type="dxa"/>
            <w:vAlign w:val="bottom"/>
          </w:tcPr>
          <w:p w:rsidR="002E4EF8" w:rsidRPr="002E4EF8" w:rsidRDefault="002E4EF8" w:rsidP="00745841">
            <w:pPr>
              <w:jc w:val="both"/>
              <w:rPr>
                <w:sz w:val="18"/>
                <w:szCs w:val="18"/>
              </w:rPr>
            </w:pPr>
            <w:proofErr w:type="gramStart"/>
            <w:r w:rsidRPr="002E4EF8">
              <w:rPr>
                <w:sz w:val="18"/>
                <w:szCs w:val="18"/>
              </w:rPr>
              <w:t>(соответствует (не соответствует) нормативным требованиям</w:t>
            </w:r>
            <w:proofErr w:type="gramEnd"/>
          </w:p>
          <w:p w:rsidR="002E4EF8" w:rsidRPr="002E4EF8" w:rsidRDefault="002E4EF8" w:rsidP="009A4051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2E4EF8">
              <w:rPr>
                <w:sz w:val="18"/>
                <w:szCs w:val="18"/>
              </w:rPr>
              <w:t xml:space="preserve">(указываются пункты требований, по которым выявлено соответствие (несоответствие)        </w:t>
            </w:r>
            <w:proofErr w:type="gramEnd"/>
          </w:p>
        </w:tc>
      </w:tr>
      <w:tr w:rsidR="002E4EF8" w:rsidRPr="002E4EF8" w:rsidTr="00745841">
        <w:trPr>
          <w:jc w:val="center"/>
        </w:trPr>
        <w:tc>
          <w:tcPr>
            <w:tcW w:w="4023" w:type="dxa"/>
            <w:vAlign w:val="bottom"/>
          </w:tcPr>
          <w:p w:rsidR="002E4EF8" w:rsidRPr="002E4EF8" w:rsidRDefault="002E4EF8" w:rsidP="002E4EF8">
            <w:pPr>
              <w:jc w:val="both"/>
              <w:rPr>
                <w:sz w:val="18"/>
                <w:szCs w:val="18"/>
              </w:rPr>
            </w:pPr>
            <w:bookmarkStart w:id="11" w:name="concl2_row"/>
            <w:bookmarkEnd w:id="11"/>
            <w:r w:rsidRPr="002E4EF8">
              <w:rPr>
                <w:rFonts w:eastAsiaTheme="minorHAnsi"/>
                <w:sz w:val="18"/>
                <w:szCs w:val="18"/>
              </w:rPr>
              <w:t>Возможность осуществления действий третьих лиц, способных создать угрозу жизни и здоровью медицинских работников</w:t>
            </w:r>
          </w:p>
        </w:tc>
        <w:tc>
          <w:tcPr>
            <w:tcW w:w="6006" w:type="dxa"/>
          </w:tcPr>
          <w:p w:rsidR="002E4EF8" w:rsidRPr="002E4EF8" w:rsidRDefault="002E4EF8" w:rsidP="0074584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8"/>
                <w:szCs w:val="18"/>
              </w:rPr>
            </w:pPr>
            <w:r w:rsidRPr="002E4EF8">
              <w:rPr>
                <w:rFonts w:eastAsiaTheme="minorHAnsi"/>
                <w:sz w:val="18"/>
                <w:szCs w:val="18"/>
              </w:rPr>
              <w:t xml:space="preserve"> (возможно (не возможно)</w:t>
            </w:r>
          </w:p>
          <w:p w:rsidR="002E4EF8" w:rsidRPr="002E4EF8" w:rsidRDefault="002E4EF8" w:rsidP="00745841">
            <w:pPr>
              <w:rPr>
                <w:i/>
                <w:sz w:val="18"/>
                <w:szCs w:val="18"/>
              </w:rPr>
            </w:pPr>
          </w:p>
        </w:tc>
      </w:tr>
    </w:tbl>
    <w:p w:rsidR="002E4EF8" w:rsidRPr="002E4EF8" w:rsidRDefault="002E4EF8" w:rsidP="002E4EF8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" w:name="concl3_row"/>
      <w:bookmarkEnd w:id="12"/>
      <w:r w:rsidRPr="002E4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Заключение:</w:t>
      </w:r>
    </w:p>
    <w:p w:rsidR="002E4EF8" w:rsidRPr="002E4EF8" w:rsidRDefault="002E4EF8" w:rsidP="002E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 </w:t>
      </w:r>
      <w:proofErr w:type="spellStart"/>
      <w:r w:rsidRPr="002E4E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травмоопасности</w:t>
      </w:r>
      <w:proofErr w:type="spellEnd"/>
      <w:r w:rsidRPr="002E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E4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E4E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DOCVARIABLE class \* MERGEFORMAT </w:instrText>
      </w:r>
      <w:r w:rsidRPr="002E4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E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E4E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E4EF8" w:rsidRPr="002E4EF8" w:rsidRDefault="002E4EF8" w:rsidP="002E4EF8">
      <w:pPr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Комиссия по проведению специальной оценки условий труда</w:t>
      </w:r>
    </w:p>
    <w:p w:rsidR="002E4EF8" w:rsidRPr="002E4EF8" w:rsidRDefault="002E4EF8" w:rsidP="002E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проведению специальной оценки условий труда</w:t>
      </w:r>
    </w:p>
    <w:tbl>
      <w:tblPr>
        <w:tblW w:w="10094" w:type="dxa"/>
        <w:jc w:val="center"/>
        <w:tblInd w:w="173" w:type="dxa"/>
        <w:tblLayout w:type="fixed"/>
        <w:tblLook w:val="0000" w:firstRow="0" w:lastRow="0" w:firstColumn="0" w:lastColumn="0" w:noHBand="0" w:noVBand="0"/>
      </w:tblPr>
      <w:tblGrid>
        <w:gridCol w:w="2613"/>
        <w:gridCol w:w="283"/>
        <w:gridCol w:w="1842"/>
        <w:gridCol w:w="284"/>
        <w:gridCol w:w="3260"/>
        <w:gridCol w:w="284"/>
        <w:gridCol w:w="1528"/>
      </w:tblGrid>
      <w:tr w:rsidR="002E4EF8" w:rsidRPr="002E4EF8" w:rsidTr="002E4EF8">
        <w:trPr>
          <w:trHeight w:val="284"/>
          <w:jc w:val="center"/>
        </w:trPr>
        <w:tc>
          <w:tcPr>
            <w:tcW w:w="2613" w:type="dxa"/>
            <w:tcBorders>
              <w:bottom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com_pred"/>
            <w:bookmarkEnd w:id="1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EF8" w:rsidRPr="002E4EF8" w:rsidTr="002E4EF8">
        <w:trPr>
          <w:trHeight w:val="284"/>
          <w:jc w:val="center"/>
        </w:trPr>
        <w:tc>
          <w:tcPr>
            <w:tcW w:w="2613" w:type="dxa"/>
            <w:tcBorders>
              <w:top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bookmarkStart w:id="14" w:name="s070_1"/>
            <w:bookmarkEnd w:id="14"/>
            <w:r w:rsidRPr="002E4E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Ф.И.О.</w:t>
            </w:r>
          </w:p>
        </w:tc>
        <w:tc>
          <w:tcPr>
            <w:tcW w:w="284" w:type="dxa"/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(дата)</w:t>
            </w:r>
          </w:p>
        </w:tc>
      </w:tr>
    </w:tbl>
    <w:p w:rsidR="002E4EF8" w:rsidRPr="002E4EF8" w:rsidRDefault="002E4EF8" w:rsidP="002E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EF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по проведению специальной оценки условий труда: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18"/>
      </w:tblGrid>
      <w:tr w:rsidR="002E4EF8" w:rsidRPr="002E4EF8" w:rsidTr="009B377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com_chlens"/>
            <w:bookmarkEnd w:id="15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EF8" w:rsidRPr="002E4EF8" w:rsidTr="009B377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bookmarkStart w:id="16" w:name="s070_2"/>
            <w:bookmarkEnd w:id="16"/>
            <w:r w:rsidRPr="002E4E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Ф.И.О.</w:t>
            </w:r>
          </w:p>
        </w:tc>
        <w:tc>
          <w:tcPr>
            <w:tcW w:w="283" w:type="dxa"/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E4EF8" w:rsidRPr="002E4EF8" w:rsidRDefault="002E4EF8" w:rsidP="002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E4E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(дата)</w:t>
            </w:r>
          </w:p>
        </w:tc>
      </w:tr>
    </w:tbl>
    <w:p w:rsidR="002E4EF8" w:rsidRPr="002E4EF8" w:rsidRDefault="002E4EF8" w:rsidP="002E4EF8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Эксперт</w:t>
      </w:r>
      <w:r w:rsidR="009A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E4E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(ы) по проведению специальной оценки условий труда:</w:t>
      </w:r>
    </w:p>
    <w:tbl>
      <w:tblPr>
        <w:tblStyle w:val="1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30610D" w:rsidRPr="002E4EF8" w:rsidTr="009B3777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0610D" w:rsidRPr="002E4EF8" w:rsidRDefault="0030610D" w:rsidP="002E4EF8">
            <w:pPr>
              <w:jc w:val="center"/>
            </w:pPr>
          </w:p>
        </w:tc>
        <w:tc>
          <w:tcPr>
            <w:tcW w:w="284" w:type="dxa"/>
            <w:vAlign w:val="center"/>
          </w:tcPr>
          <w:p w:rsidR="0030610D" w:rsidRPr="002E4EF8" w:rsidRDefault="0030610D" w:rsidP="002E4EF8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0610D" w:rsidRPr="002E4EF8" w:rsidRDefault="0030610D" w:rsidP="002E4EF8">
            <w:pPr>
              <w:jc w:val="center"/>
            </w:pPr>
          </w:p>
        </w:tc>
        <w:tc>
          <w:tcPr>
            <w:tcW w:w="284" w:type="dxa"/>
            <w:vAlign w:val="center"/>
          </w:tcPr>
          <w:p w:rsidR="0030610D" w:rsidRPr="002E4EF8" w:rsidRDefault="0030610D" w:rsidP="002E4EF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610D" w:rsidRPr="002E4EF8" w:rsidRDefault="0030610D" w:rsidP="002E4EF8">
            <w:pPr>
              <w:jc w:val="center"/>
            </w:pPr>
          </w:p>
        </w:tc>
        <w:tc>
          <w:tcPr>
            <w:tcW w:w="283" w:type="dxa"/>
            <w:vAlign w:val="center"/>
          </w:tcPr>
          <w:p w:rsidR="0030610D" w:rsidRPr="002E4EF8" w:rsidRDefault="0030610D" w:rsidP="002E4EF8">
            <w:pPr>
              <w:jc w:val="center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30610D" w:rsidRPr="002E4EF8" w:rsidRDefault="0030610D" w:rsidP="002E4EF8">
            <w:pPr>
              <w:jc w:val="center"/>
            </w:pPr>
          </w:p>
        </w:tc>
      </w:tr>
      <w:tr w:rsidR="002E4EF8" w:rsidRPr="002E4EF8" w:rsidTr="009B3777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2E4EF8" w:rsidRPr="002E4EF8" w:rsidRDefault="002E4EF8" w:rsidP="002E4EF8">
            <w:pPr>
              <w:jc w:val="center"/>
              <w:rPr>
                <w:vertAlign w:val="superscript"/>
              </w:rPr>
            </w:pPr>
            <w:r w:rsidRPr="002E4EF8">
              <w:rPr>
                <w:vertAlign w:val="superscript"/>
              </w:rPr>
              <w:t xml:space="preserve">(№ в </w:t>
            </w:r>
            <w:proofErr w:type="gramStart"/>
            <w:r w:rsidRPr="002E4EF8">
              <w:rPr>
                <w:vertAlign w:val="superscript"/>
              </w:rPr>
              <w:t>реестре</w:t>
            </w:r>
            <w:proofErr w:type="gramEnd"/>
            <w:r w:rsidRPr="002E4EF8"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center"/>
          </w:tcPr>
          <w:p w:rsidR="002E4EF8" w:rsidRPr="002E4EF8" w:rsidRDefault="002E4EF8" w:rsidP="002E4EF8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2E4EF8" w:rsidRPr="002E4EF8" w:rsidRDefault="002E4EF8" w:rsidP="002E4EF8">
            <w:pPr>
              <w:jc w:val="center"/>
              <w:rPr>
                <w:vertAlign w:val="superscript"/>
              </w:rPr>
            </w:pPr>
            <w:r w:rsidRPr="002E4EF8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vAlign w:val="center"/>
          </w:tcPr>
          <w:p w:rsidR="002E4EF8" w:rsidRPr="002E4EF8" w:rsidRDefault="002E4EF8" w:rsidP="002E4EF8">
            <w:pPr>
              <w:jc w:val="center"/>
              <w:rPr>
                <w:vertAlign w:val="superscript"/>
              </w:rPr>
            </w:pPr>
            <w:bookmarkStart w:id="17" w:name="fio_users"/>
            <w:bookmarkEnd w:id="17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E4EF8" w:rsidRPr="002E4EF8" w:rsidRDefault="002E4EF8" w:rsidP="002E4EF8">
            <w:pPr>
              <w:jc w:val="center"/>
              <w:rPr>
                <w:vertAlign w:val="superscript"/>
              </w:rPr>
            </w:pPr>
            <w:r w:rsidRPr="002E4EF8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2E4EF8" w:rsidRPr="002E4EF8" w:rsidRDefault="002E4EF8" w:rsidP="002E4EF8">
            <w:pPr>
              <w:jc w:val="center"/>
              <w:rPr>
                <w:vertAlign w:val="superscript"/>
              </w:rPr>
            </w:pPr>
            <w:bookmarkStart w:id="18" w:name="fio_users2"/>
            <w:bookmarkEnd w:id="18"/>
          </w:p>
        </w:tc>
        <w:tc>
          <w:tcPr>
            <w:tcW w:w="3292" w:type="dxa"/>
            <w:tcBorders>
              <w:top w:val="single" w:sz="4" w:space="0" w:color="auto"/>
            </w:tcBorders>
            <w:vAlign w:val="center"/>
          </w:tcPr>
          <w:p w:rsidR="002E4EF8" w:rsidRPr="002E4EF8" w:rsidRDefault="002E4EF8" w:rsidP="002E4EF8">
            <w:pPr>
              <w:jc w:val="center"/>
              <w:rPr>
                <w:vertAlign w:val="superscript"/>
              </w:rPr>
            </w:pPr>
            <w:r w:rsidRPr="002E4EF8">
              <w:rPr>
                <w:vertAlign w:val="superscript"/>
              </w:rPr>
              <w:t>(Ф.И.О.)</w:t>
            </w:r>
          </w:p>
        </w:tc>
      </w:tr>
    </w:tbl>
    <w:p w:rsidR="00366371" w:rsidRDefault="00366371" w:rsidP="00366371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71796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t>Прило</w:t>
      </w:r>
      <w:r w:rsidR="00A17381" w:rsidRPr="0087179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жение </w:t>
      </w:r>
      <w:r w:rsidR="00391869" w:rsidRPr="00871796">
        <w:rPr>
          <w:rFonts w:ascii="Times New Roman" w:hAnsi="Times New Roman" w:cs="Times New Roman"/>
          <w:noProof/>
          <w:sz w:val="26"/>
          <w:szCs w:val="26"/>
          <w:lang w:eastAsia="ru-RU"/>
        </w:rPr>
        <w:t>2</w:t>
      </w:r>
    </w:p>
    <w:p w:rsidR="00871796" w:rsidRDefault="00871796" w:rsidP="00366371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753F4">
        <w:rPr>
          <w:rFonts w:ascii="Times New Roman" w:hAnsi="Times New Roman" w:cs="Times New Roman"/>
          <w:noProof/>
          <w:sz w:val="26"/>
          <w:szCs w:val="26"/>
          <w:highlight w:val="yellow"/>
          <w:lang w:eastAsia="ru-RU"/>
        </w:rPr>
        <w:t>(</w:t>
      </w:r>
      <w:r w:rsidR="00E753F4">
        <w:rPr>
          <w:rFonts w:ascii="Times New Roman" w:hAnsi="Times New Roman" w:cs="Times New Roman"/>
          <w:noProof/>
          <w:sz w:val="26"/>
          <w:szCs w:val="26"/>
          <w:highlight w:val="yellow"/>
          <w:lang w:eastAsia="ru-RU"/>
        </w:rPr>
        <w:t>примеры</w:t>
      </w:r>
      <w:bookmarkStart w:id="19" w:name="_GoBack"/>
      <w:bookmarkEnd w:id="19"/>
      <w:r w:rsidRPr="00E753F4">
        <w:rPr>
          <w:rFonts w:ascii="Times New Roman" w:hAnsi="Times New Roman" w:cs="Times New Roman"/>
          <w:noProof/>
          <w:sz w:val="26"/>
          <w:szCs w:val="26"/>
          <w:highlight w:val="yellow"/>
          <w:lang w:eastAsia="ru-RU"/>
        </w:rPr>
        <w:t xml:space="preserve"> классификации условий труда)</w:t>
      </w:r>
    </w:p>
    <w:tbl>
      <w:tblPr>
        <w:tblW w:w="10339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497"/>
      </w:tblGrid>
      <w:tr w:rsidR="00366371" w:rsidRPr="00366371" w:rsidTr="009B3777">
        <w:trPr>
          <w:jc w:val="center"/>
        </w:trPr>
        <w:tc>
          <w:tcPr>
            <w:tcW w:w="103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(полное наименование работодателя)</w:t>
            </w:r>
          </w:p>
        </w:tc>
      </w:tr>
      <w:tr w:rsidR="00366371" w:rsidRPr="00366371" w:rsidTr="009B3777">
        <w:trPr>
          <w:jc w:val="center"/>
        </w:trPr>
        <w:tc>
          <w:tcPr>
            <w:tcW w:w="103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366371" w:rsidRPr="00366371" w:rsidTr="009B3777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вида экономической деятельности по ОКВЭД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территории по ОКАТО</w:t>
            </w:r>
          </w:p>
        </w:tc>
      </w:tr>
    </w:tbl>
    <w:p w:rsidR="00366371" w:rsidRPr="00366371" w:rsidRDefault="00366371" w:rsidP="003663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Arial"/>
          <w:b/>
          <w:bCs/>
          <w:kern w:val="32"/>
          <w:sz w:val="18"/>
          <w:szCs w:val="18"/>
          <w:lang w:eastAsia="ru-RU"/>
        </w:rPr>
        <w:t xml:space="preserve">КАРТА № </w:t>
      </w:r>
    </w:p>
    <w:p w:rsidR="00366371" w:rsidRPr="00366371" w:rsidRDefault="00366371" w:rsidP="003663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Arial"/>
          <w:b/>
          <w:bCs/>
          <w:kern w:val="32"/>
          <w:sz w:val="18"/>
          <w:szCs w:val="18"/>
          <w:lang w:eastAsia="ru-RU"/>
        </w:rPr>
        <w:t>специальной оценки условий труда работников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73"/>
        <w:gridCol w:w="1764"/>
      </w:tblGrid>
      <w:tr w:rsidR="00366371" w:rsidRPr="00366371" w:rsidTr="009B3777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(код по </w:t>
            </w:r>
            <w:proofErr w:type="gramStart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ОК</w:t>
            </w:r>
            <w:proofErr w:type="gramEnd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016-94)</w:t>
            </w:r>
          </w:p>
        </w:tc>
      </w:tr>
    </w:tbl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структурного подразделения: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begin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instrText xml:space="preserve"> DOCVARIABLE ceh_info \* MERGEFORMAT </w:instrTex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separate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end"/>
      </w:r>
    </w:p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и номера аналогичных рабочих мест: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begin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instrText xml:space="preserve"> DOCVARIABLE anal_rms \* MERGEFORMAT </w:instrTex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separate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end"/>
      </w:r>
    </w:p>
    <w:p w:rsidR="00366371" w:rsidRPr="00366371" w:rsidRDefault="00366371" w:rsidP="003663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 010.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 Выпуск ЕТКС, ЕКС  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 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begin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instrText xml:space="preserve"> DOCVARIABLE "etks_info" \* MERGEFORMAT </w:instrTex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separate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end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  <w:t>   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36637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 </w:t>
      </w:r>
      <w:r w:rsidRPr="0036637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</w:r>
      <w:r w:rsidRPr="0036637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</w:r>
      <w:r w:rsidRPr="0036637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</w:r>
      <w:r w:rsidRPr="0036637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</w:r>
      <w:r w:rsidRPr="0036637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  <w:t>(выпуск, раздел, дата утверждения)</w:t>
      </w:r>
    </w:p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 020.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Численность </w:t>
      </w:r>
      <w:proofErr w:type="gramStart"/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работающих</w:t>
      </w:r>
      <w:proofErr w:type="gramEnd"/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5144"/>
      </w:tblGrid>
      <w:tr w:rsidR="00366371" w:rsidRPr="00366371" w:rsidTr="009B3777">
        <w:tc>
          <w:tcPr>
            <w:tcW w:w="5070" w:type="dxa"/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рабочем месте</w:t>
            </w:r>
          </w:p>
        </w:tc>
        <w:tc>
          <w:tcPr>
            <w:tcW w:w="5244" w:type="dxa"/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c>
          <w:tcPr>
            <w:tcW w:w="5070" w:type="dxa"/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всех аналогичных рабочих местах</w:t>
            </w:r>
          </w:p>
        </w:tc>
        <w:tc>
          <w:tcPr>
            <w:tcW w:w="5244" w:type="dxa"/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c>
          <w:tcPr>
            <w:tcW w:w="10314" w:type="dxa"/>
            <w:gridSpan w:val="2"/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366371" w:rsidRPr="00366371" w:rsidTr="009B3777">
        <w:tc>
          <w:tcPr>
            <w:tcW w:w="5070" w:type="dxa"/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c>
          <w:tcPr>
            <w:tcW w:w="5070" w:type="dxa"/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 в </w:t>
            </w:r>
            <w:proofErr w:type="gramStart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возрасте</w:t>
            </w:r>
            <w:proofErr w:type="gramEnd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18 лет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c>
          <w:tcPr>
            <w:tcW w:w="5070" w:type="dxa"/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 021.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366371" w:rsidRPr="00366371" w:rsidTr="009B3777">
        <w:tc>
          <w:tcPr>
            <w:tcW w:w="10314" w:type="dxa"/>
            <w:tcBorders>
              <w:right w:val="single" w:sz="4" w:space="0" w:color="auto"/>
            </w:tcBorders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 022.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Используемое оборудование:</w:t>
      </w:r>
    </w:p>
    <w:p w:rsidR="00366371" w:rsidRPr="00366371" w:rsidRDefault="00366371" w:rsidP="00366371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Используемые сырье и материалы: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begin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instrText xml:space="preserve"> DOCVARIABLE tools \* MERGEFORMAT </w:instrTex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separate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end"/>
      </w:r>
    </w:p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 030.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278"/>
        <w:gridCol w:w="1415"/>
        <w:gridCol w:w="2128"/>
        <w:gridCol w:w="282"/>
      </w:tblGrid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(подкласс</w:t>
            </w:r>
            <w:proofErr w:type="gramStart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)у</w:t>
            </w:r>
            <w:proofErr w:type="gramEnd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словий труда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Эффективность </w:t>
            </w:r>
            <w:proofErr w:type="gramStart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СИЗ</w:t>
            </w:r>
            <w:proofErr w:type="gramEnd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*, +/-/</w:t>
            </w: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оценивалась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Химический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Биологический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Аэрозоли преимущественно фиброгенного действия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Инфразвук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Ультразвук воздушный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Вибрация общая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Вибрация локальная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Неионизирующие излучения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Ионизирующие излучения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Параметры микроклимата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Параметры световой среды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Тяжесть трудового процесса</w:t>
            </w:r>
          </w:p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 т.ч. мужчины - 2; женщины - 2)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Напряженность трудового процесса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871796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1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Травмоопасность</w:t>
            </w:r>
            <w:proofErr w:type="spellEnd"/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871796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опасный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6371" w:rsidRPr="00391869" w:rsidRDefault="00366371" w:rsidP="0036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18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* Средства индивидуальной защиты</w:t>
      </w:r>
    </w:p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  040.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Гарантии и компенсации, предоставляемые работнику (работникам),  занятым на данном рабочем месте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begin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instrText xml:space="preserve"> DOCVARIABLE tools \* MERGEFORMAT </w:instrTex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separate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end"/>
      </w:r>
    </w:p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 050.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Рекомендации по улучшению условий труда, по режимам труда и отдыха, по подбору работников:  </w:t>
      </w:r>
    </w:p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составления:  </w:t>
      </w:r>
    </w:p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66371" w:rsidRPr="00366371" w:rsidTr="009B377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Ф.И.О.</w:t>
            </w:r>
          </w:p>
        </w:tc>
        <w:tc>
          <w:tcPr>
            <w:tcW w:w="284" w:type="dxa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66371" w:rsidRPr="00366371" w:rsidTr="009B377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Ф.И.О.</w:t>
            </w:r>
          </w:p>
        </w:tc>
        <w:tc>
          <w:tcPr>
            <w:tcW w:w="284" w:type="dxa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6371" w:rsidRPr="00366371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Экспер</w:t>
      </w:r>
      <w:proofErr w:type="gramStart"/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т(</w:t>
      </w:r>
      <w:proofErr w:type="gramEnd"/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66371" w:rsidRPr="00366371" w:rsidTr="009B377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371" w:rsidRPr="00366371" w:rsidTr="009B377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(№ в </w:t>
            </w:r>
            <w:proofErr w:type="gramStart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реестре</w:t>
            </w:r>
            <w:proofErr w:type="gramEnd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экспертов)</w:t>
            </w:r>
          </w:p>
        </w:tc>
        <w:tc>
          <w:tcPr>
            <w:tcW w:w="283" w:type="dxa"/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366371" w:rsidRPr="00366371" w:rsidRDefault="00366371" w:rsidP="009B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95282B" w:rsidRDefault="00366371" w:rsidP="00366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С результатами специальной оценки условий труда ознакомле</w:t>
      </w:r>
      <w:proofErr w:type="gramStart"/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ы)</w:t>
      </w:r>
    </w:p>
    <w:p w:rsidR="00871796" w:rsidRDefault="00871796" w:rsidP="00391869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1869" w:rsidRPr="00871796" w:rsidRDefault="00391869" w:rsidP="00391869">
      <w:pPr>
        <w:pStyle w:val="a3"/>
        <w:tabs>
          <w:tab w:val="left" w:pos="1277"/>
        </w:tabs>
        <w:ind w:left="0"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tbl>
      <w:tblPr>
        <w:tblW w:w="10339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497"/>
      </w:tblGrid>
      <w:tr w:rsidR="00391869" w:rsidRPr="00366371" w:rsidTr="00023A94">
        <w:trPr>
          <w:jc w:val="center"/>
        </w:trPr>
        <w:tc>
          <w:tcPr>
            <w:tcW w:w="103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(полное наименование работодателя)</w:t>
            </w:r>
          </w:p>
        </w:tc>
      </w:tr>
      <w:tr w:rsidR="00391869" w:rsidRPr="00366371" w:rsidTr="00023A94">
        <w:trPr>
          <w:jc w:val="center"/>
        </w:trPr>
        <w:tc>
          <w:tcPr>
            <w:tcW w:w="103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bookmarkStart w:id="20" w:name="header_org_info"/>
            <w:bookmarkEnd w:id="20"/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391869" w:rsidRPr="00366371" w:rsidTr="00023A94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1" w:name="header_table"/>
            <w:bookmarkEnd w:id="21"/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вида экономической деятельности по ОКВЭД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территории по ОКАТО</w:t>
            </w:r>
          </w:p>
        </w:tc>
      </w:tr>
    </w:tbl>
    <w:p w:rsidR="00391869" w:rsidRPr="00366371" w:rsidRDefault="00391869" w:rsidP="003918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Arial"/>
          <w:b/>
          <w:bCs/>
          <w:kern w:val="32"/>
          <w:sz w:val="18"/>
          <w:szCs w:val="18"/>
          <w:lang w:eastAsia="ru-RU"/>
        </w:rPr>
        <w:t xml:space="preserve">КАРТА № </w:t>
      </w:r>
    </w:p>
    <w:p w:rsidR="00391869" w:rsidRPr="00366371" w:rsidRDefault="00391869" w:rsidP="003918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Arial"/>
          <w:b/>
          <w:bCs/>
          <w:kern w:val="32"/>
          <w:sz w:val="18"/>
          <w:szCs w:val="18"/>
          <w:lang w:eastAsia="ru-RU"/>
        </w:rPr>
        <w:t>специальной оценки условий труда работников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73"/>
        <w:gridCol w:w="1764"/>
      </w:tblGrid>
      <w:tr w:rsidR="00391869" w:rsidRPr="00366371" w:rsidTr="00023A94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bookmarkStart w:id="22" w:name="rm_name_table"/>
            <w:bookmarkEnd w:id="22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(код по </w:t>
            </w:r>
            <w:proofErr w:type="gramStart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ОК</w:t>
            </w:r>
            <w:proofErr w:type="gramEnd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016-94)</w:t>
            </w:r>
          </w:p>
        </w:tc>
      </w:tr>
    </w:tbl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структурного подразделения: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begin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instrText xml:space="preserve"> DOCVARIABLE ceh_info \* MERGEFORMAT </w:instrTex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separate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end"/>
      </w:r>
    </w:p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и номера аналогичных рабочих мест: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begin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instrText xml:space="preserve"> DOCVARIABLE anal_rms \* MERGEFORMAT </w:instrTex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separate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end"/>
      </w:r>
    </w:p>
    <w:p w:rsidR="00391869" w:rsidRPr="00366371" w:rsidRDefault="00391869" w:rsidP="00391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 010.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 Выпуск ЕТКС, ЕКС  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 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begin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instrText xml:space="preserve"> DOCVARIABLE "etks_info" \* MERGEFORMAT </w:instrTex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separate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end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ab/>
        <w:t>   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36637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 </w:t>
      </w:r>
      <w:r w:rsidRPr="0036637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</w:r>
      <w:r w:rsidRPr="0036637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</w:r>
      <w:r w:rsidRPr="0036637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</w:r>
      <w:r w:rsidRPr="0036637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</w:r>
      <w:r w:rsidRPr="0036637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  <w:t>(выпуск, раздел, дата утверждения)</w:t>
      </w:r>
    </w:p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 020.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Численность </w:t>
      </w:r>
      <w:proofErr w:type="gramStart"/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работающих</w:t>
      </w:r>
      <w:proofErr w:type="gramEnd"/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5144"/>
      </w:tblGrid>
      <w:tr w:rsidR="00391869" w:rsidRPr="00366371" w:rsidTr="00023A94">
        <w:tc>
          <w:tcPr>
            <w:tcW w:w="5070" w:type="dxa"/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рабочем месте</w:t>
            </w:r>
          </w:p>
        </w:tc>
        <w:tc>
          <w:tcPr>
            <w:tcW w:w="5244" w:type="dxa"/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869" w:rsidRPr="00366371" w:rsidTr="00023A94">
        <w:tc>
          <w:tcPr>
            <w:tcW w:w="5070" w:type="dxa"/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всех аналогичных рабочих местах</w:t>
            </w:r>
          </w:p>
        </w:tc>
        <w:tc>
          <w:tcPr>
            <w:tcW w:w="5244" w:type="dxa"/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869" w:rsidRPr="00366371" w:rsidTr="00023A94">
        <w:tc>
          <w:tcPr>
            <w:tcW w:w="10314" w:type="dxa"/>
            <w:gridSpan w:val="2"/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3" w:name="col_rm_table"/>
            <w:bookmarkEnd w:id="23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</w:tr>
      <w:tr w:rsidR="00391869" w:rsidRPr="00366371" w:rsidTr="00023A94">
        <w:tc>
          <w:tcPr>
            <w:tcW w:w="5070" w:type="dxa"/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869" w:rsidRPr="00366371" w:rsidTr="00023A94">
        <w:tc>
          <w:tcPr>
            <w:tcW w:w="5070" w:type="dxa"/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 в </w:t>
            </w:r>
            <w:proofErr w:type="gramStart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возрасте</w:t>
            </w:r>
            <w:proofErr w:type="gramEnd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18 лет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869" w:rsidRPr="00366371" w:rsidTr="00023A94">
        <w:tc>
          <w:tcPr>
            <w:tcW w:w="5070" w:type="dxa"/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 021.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391869" w:rsidRPr="00366371" w:rsidTr="00023A94">
        <w:tc>
          <w:tcPr>
            <w:tcW w:w="10314" w:type="dxa"/>
            <w:tcBorders>
              <w:right w:val="single" w:sz="4" w:space="0" w:color="auto"/>
            </w:tcBorders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bookmarkStart w:id="24" w:name="snils_table"/>
        <w:bookmarkEnd w:id="24"/>
      </w:tr>
    </w:tbl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 022.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Используемое оборудование:</w:t>
      </w:r>
    </w:p>
    <w:p w:rsidR="00391869" w:rsidRPr="00366371" w:rsidRDefault="00391869" w:rsidP="00391869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Используемые сырье и материалы: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begin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instrText xml:space="preserve"> DOCVARIABLE tools \* MERGEFORMAT </w:instrTex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separate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end"/>
      </w:r>
    </w:p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 030.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Оценка условий труда по вредным (опасным) факторам:</w:t>
      </w:r>
    </w:p>
    <w:tbl>
      <w:tblPr>
        <w:tblW w:w="9900" w:type="dxa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252"/>
        <w:gridCol w:w="1278"/>
        <w:gridCol w:w="1415"/>
        <w:gridCol w:w="2128"/>
        <w:gridCol w:w="591"/>
      </w:tblGrid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5" w:name="s030_table"/>
            <w:bookmarkEnd w:id="25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(подкласс</w:t>
            </w:r>
            <w:proofErr w:type="gramStart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)у</w:t>
            </w:r>
            <w:proofErr w:type="gramEnd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словий труда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Эффективность </w:t>
            </w:r>
            <w:proofErr w:type="gramStart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СИЗ</w:t>
            </w:r>
            <w:proofErr w:type="gramEnd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*, +/-/</w:t>
            </w: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оценивалась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Химический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6" w:name="s030_1"/>
            <w:bookmarkEnd w:id="26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Биологический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7" w:name="s030_2"/>
            <w:bookmarkEnd w:id="27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Аэрозоли преимущественно фиброгенного действия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8" w:name="s030_3"/>
            <w:bookmarkEnd w:id="28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9" w:name="s030_4"/>
            <w:bookmarkEnd w:id="29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Инфразвук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0" w:name="s030_5"/>
            <w:bookmarkEnd w:id="30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Ультразвук воздушный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1" w:name="s030_6"/>
            <w:bookmarkEnd w:id="31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Вибрация общая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2" w:name="s030_7"/>
            <w:bookmarkEnd w:id="32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Вибрация локальная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3" w:name="s030_8"/>
            <w:bookmarkEnd w:id="33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Неионизирующие излучения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4" w:name="s030_9"/>
            <w:bookmarkEnd w:id="34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Ионизирующие излучения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5" w:name="s030_10"/>
            <w:bookmarkEnd w:id="35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Параметры микроклимата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6" w:name="s030_11"/>
            <w:bookmarkEnd w:id="36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Параметры световой среды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7" w:name="s030_12"/>
            <w:bookmarkEnd w:id="37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Тяжесть трудового процесса</w:t>
            </w:r>
          </w:p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 т.ч. мужчины - 2; женщины - 2)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8" w:name="s030_13"/>
            <w:bookmarkEnd w:id="38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Напряженность трудового процесса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9" w:name="s030_14"/>
            <w:bookmarkEnd w:id="39"/>
          </w:p>
        </w:tc>
      </w:tr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0" w:name="s030_15" w:colFirst="5" w:colLast="5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871796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717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Травмоопасность</w:t>
            </w:r>
            <w:proofErr w:type="spellEnd"/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871796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допустимый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40"/>
      <w:tr w:rsidR="00391869" w:rsidRPr="00366371" w:rsidTr="00023A94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Итоговый класс (подкласс) условий труда</w:t>
            </w:r>
            <w:bookmarkStart w:id="41" w:name="s030_itog3"/>
            <w:bookmarkEnd w:id="41"/>
          </w:p>
        </w:tc>
        <w:tc>
          <w:tcPr>
            <w:tcW w:w="1278" w:type="dxa"/>
            <w:shd w:val="clear" w:color="auto" w:fill="auto"/>
            <w:vAlign w:val="center"/>
          </w:tcPr>
          <w:p w:rsidR="00391869" w:rsidRPr="00391869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18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2" w:name="s030_itog"/>
            <w:bookmarkEnd w:id="42"/>
          </w:p>
        </w:tc>
      </w:tr>
    </w:tbl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* Средства индивидуальной защиты</w:t>
      </w:r>
    </w:p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  040.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Гарантии и компенсации, предоставляемые работнику (работникам),  занятым на данном рабочем месте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begin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instrText xml:space="preserve"> DOCVARIABLE tools \* MERGEFORMAT </w:instrTex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separate"/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36637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fldChar w:fldCharType="end"/>
      </w:r>
    </w:p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Строка 050.</w:t>
      </w: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Рекомендации по улучшению условий труда, по режимам труда и отдыха, по подбору работников:  </w:t>
      </w:r>
    </w:p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составления:  </w:t>
      </w:r>
    </w:p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91869" w:rsidRPr="00366371" w:rsidTr="00023A94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869" w:rsidRPr="00366371" w:rsidTr="00023A94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Ф.И.О.</w:t>
            </w:r>
          </w:p>
        </w:tc>
        <w:tc>
          <w:tcPr>
            <w:tcW w:w="284" w:type="dxa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91869" w:rsidRPr="00366371" w:rsidTr="00023A94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869" w:rsidRPr="00366371" w:rsidTr="00023A94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Ф.И.О.</w:t>
            </w:r>
          </w:p>
        </w:tc>
        <w:tc>
          <w:tcPr>
            <w:tcW w:w="284" w:type="dxa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Экспер</w:t>
      </w:r>
      <w:proofErr w:type="gramStart"/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т(</w:t>
      </w:r>
      <w:proofErr w:type="gramEnd"/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91869" w:rsidRPr="00366371" w:rsidTr="00023A94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869" w:rsidRPr="00366371" w:rsidTr="00023A94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(№ в </w:t>
            </w:r>
            <w:proofErr w:type="gramStart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реестре</w:t>
            </w:r>
            <w:proofErr w:type="gramEnd"/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экспертов)</w:t>
            </w:r>
          </w:p>
        </w:tc>
        <w:tc>
          <w:tcPr>
            <w:tcW w:w="283" w:type="dxa"/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391869" w:rsidRPr="00366371" w:rsidRDefault="00391869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637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391869" w:rsidRPr="00366371" w:rsidRDefault="00391869" w:rsidP="003918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С результатами специальной оценки условий труда ознакомле</w:t>
      </w:r>
      <w:proofErr w:type="gramStart"/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366371">
        <w:rPr>
          <w:rFonts w:ascii="Times New Roman" w:eastAsia="Times New Roman" w:hAnsi="Times New Roman" w:cs="Times New Roman"/>
          <w:sz w:val="18"/>
          <w:szCs w:val="18"/>
          <w:lang w:eastAsia="ru-RU"/>
        </w:rPr>
        <w:t>ы)</w:t>
      </w:r>
      <w:bookmarkStart w:id="43" w:name="s070_3"/>
      <w:bookmarkEnd w:id="43"/>
    </w:p>
    <w:p w:rsidR="00391869" w:rsidRDefault="00391869" w:rsidP="00366371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159F" w:rsidRDefault="00C01917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DFF83" wp14:editId="2F1FF4C5">
                <wp:simplePos x="0" y="0"/>
                <wp:positionH relativeFrom="column">
                  <wp:posOffset>109220</wp:posOffset>
                </wp:positionH>
                <wp:positionV relativeFrom="paragraph">
                  <wp:posOffset>80010</wp:posOffset>
                </wp:positionV>
                <wp:extent cx="5400675" cy="2886075"/>
                <wp:effectExtent l="133350" t="133350" r="180975" b="180975"/>
                <wp:wrapNone/>
                <wp:docPr id="13" name="Загнутый уго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8860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3A94" w:rsidRPr="00C01917" w:rsidRDefault="00023A94" w:rsidP="005842D7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C01917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  <w:t>Контакты:</w:t>
                            </w:r>
                          </w:p>
                          <w:p w:rsidR="00023A94" w:rsidRPr="00C01917" w:rsidRDefault="00023A94" w:rsidP="00E007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17365D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01917"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17365D"/>
                                <w:sz w:val="32"/>
                                <w:szCs w:val="32"/>
                                <w:lang w:eastAsia="ru-RU"/>
                              </w:rPr>
                              <w:t>Министерство труда</w:t>
                            </w:r>
                            <w:r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17365D"/>
                                <w:sz w:val="32"/>
                                <w:szCs w:val="32"/>
                                <w:lang w:eastAsia="ru-RU"/>
                              </w:rPr>
                              <w:t xml:space="preserve"> и</w:t>
                            </w:r>
                            <w:r w:rsidRPr="00C01917"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17365D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17365D"/>
                                <w:sz w:val="32"/>
                                <w:szCs w:val="32"/>
                                <w:lang w:eastAsia="ru-RU"/>
                              </w:rPr>
                              <w:t>социального развития</w:t>
                            </w:r>
                            <w:r w:rsidRPr="00C01917"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17365D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</w:p>
                          <w:p w:rsidR="00023A94" w:rsidRPr="00C01917" w:rsidRDefault="00023A94" w:rsidP="00E007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17365D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01917"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17365D"/>
                                <w:sz w:val="32"/>
                                <w:szCs w:val="32"/>
                                <w:lang w:eastAsia="ru-RU"/>
                              </w:rPr>
                              <w:t>Новосибирской области</w:t>
                            </w:r>
                          </w:p>
                          <w:p w:rsidR="00023A94" w:rsidRDefault="00023A94" w:rsidP="008068F1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C01917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  <w:t>63000</w:t>
                            </w:r>
                            <w:r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  <w:t>7</w:t>
                            </w:r>
                            <w:r w:rsidRPr="00C01917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  <w:t xml:space="preserve">, г. Новосибирск, </w:t>
                            </w:r>
                            <w:r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  <w:t>Серебренниковская</w:t>
                            </w:r>
                            <w:r w:rsidRPr="00A17381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01917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  <w:t>ул.,</w:t>
                            </w:r>
                            <w:r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  <w:t xml:space="preserve"> д.</w:t>
                            </w:r>
                            <w:r w:rsidRPr="00C01917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023A94" w:rsidRPr="00A17381" w:rsidRDefault="00023A94" w:rsidP="00A17381">
                            <w:pPr>
                              <w:autoSpaceDE w:val="0"/>
                              <w:autoSpaceDN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de-DE" w:eastAsia="ru-RU"/>
                              </w:rPr>
                            </w:pPr>
                            <w:r w:rsidRPr="00A17381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тел</w:t>
                            </w:r>
                            <w:r w:rsidRPr="00A17381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de-DE" w:eastAsia="ru-RU"/>
                              </w:rPr>
                              <w:t xml:space="preserve">.: (383)223-09-94, </w:t>
                            </w:r>
                            <w:r w:rsidRPr="00A17381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факс</w:t>
                            </w:r>
                            <w:r w:rsidRPr="00A17381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de-DE" w:eastAsia="ru-RU"/>
                              </w:rPr>
                              <w:t>: (383)223-46-81</w:t>
                            </w:r>
                          </w:p>
                          <w:p w:rsidR="00023A94" w:rsidRDefault="00023A94" w:rsidP="00A17381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i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023A94" w:rsidRPr="00C01917" w:rsidRDefault="00023A94" w:rsidP="00A17381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i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C01917">
                              <w:rPr>
                                <w:rFonts w:ascii="Times New Roman CYR" w:hAnsi="Times New Roman CYR"/>
                                <w:b/>
                                <w:i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  <w:t xml:space="preserve">Отдел управления охраной труда и </w:t>
                            </w:r>
                          </w:p>
                          <w:p w:rsidR="00023A94" w:rsidRDefault="00023A94" w:rsidP="00A17381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i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C01917">
                              <w:rPr>
                                <w:rFonts w:ascii="Times New Roman CYR" w:hAnsi="Times New Roman CYR"/>
                                <w:b/>
                                <w:i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  <w:t xml:space="preserve">государственной экспертизы условий труда </w:t>
                            </w:r>
                          </w:p>
                          <w:p w:rsidR="00023A94" w:rsidRPr="00A17381" w:rsidRDefault="00023A94" w:rsidP="004622FE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A17381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</w:rPr>
                              <w:t>тел. (383) 222-11-53, факс:</w:t>
                            </w:r>
                            <w:r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</w:rPr>
                              <w:t xml:space="preserve"> (383) </w:t>
                            </w:r>
                            <w:r w:rsidRPr="00A17381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</w:rPr>
                              <w:t>222-45-26</w:t>
                            </w:r>
                          </w:p>
                          <w:p w:rsidR="00023A94" w:rsidRPr="00023A94" w:rsidRDefault="00023A94" w:rsidP="004622FE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7381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023A94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A17381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023A94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Pr="00A17381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ohrtrud</w:t>
                            </w:r>
                            <w:r w:rsidRPr="00023A94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@</w:t>
                            </w:r>
                            <w:r w:rsidRPr="00A17381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mintrud</w:t>
                            </w:r>
                            <w:r w:rsidRPr="00023A94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A17381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nso</w:t>
                            </w:r>
                            <w:r w:rsidRPr="00023A94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A17381">
                              <w:rPr>
                                <w:rFonts w:ascii="Times New Roman CYR" w:hAnsi="Times New Roman CYR"/>
                                <w:b/>
                                <w:color w:val="17365D" w:themeColor="text2" w:themeShade="BF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3" o:spid="_x0000_s1031" type="#_x0000_t65" style="position:absolute;left:0;text-align:left;margin-left:8.6pt;margin-top:6.3pt;width:425.25pt;height:2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" fillcolor="#c6d9f1 [671]" strokecolor="#92cddc" strokeweight="1pt">
                <v:shadow on="t" color="#205867" opacity=".5" offset="1pt"/>
                <v:textbox>
                  <w:txbxContent>
                    <w:p w:rsidR="009A4051" w:rsidRPr="00C01917" w:rsidRDefault="009A4051" w:rsidP="005842D7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</w:pPr>
                      <w:r w:rsidRPr="00C01917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  <w:t>Контакты:</w:t>
                      </w:r>
                    </w:p>
                    <w:p w:rsidR="009A4051" w:rsidRPr="00C01917" w:rsidRDefault="009A4051" w:rsidP="00E007A0">
                      <w:pPr>
                        <w:spacing w:after="0" w:line="240" w:lineRule="auto"/>
                        <w:jc w:val="center"/>
                        <w:rPr>
                          <w:rFonts w:ascii="Times New Roman CYR" w:eastAsia="Times New Roman" w:hAnsi="Times New Roman CYR" w:cs="Times New Roman"/>
                          <w:b/>
                          <w:color w:val="17365D"/>
                          <w:sz w:val="32"/>
                          <w:szCs w:val="32"/>
                          <w:lang w:eastAsia="ru-RU"/>
                        </w:rPr>
                      </w:pPr>
                      <w:r w:rsidRPr="00C01917">
                        <w:rPr>
                          <w:rFonts w:ascii="Times New Roman CYR" w:eastAsia="Times New Roman" w:hAnsi="Times New Roman CYR" w:cs="Times New Roman"/>
                          <w:b/>
                          <w:color w:val="17365D"/>
                          <w:sz w:val="32"/>
                          <w:szCs w:val="32"/>
                          <w:lang w:eastAsia="ru-RU"/>
                        </w:rPr>
                        <w:t>Министерство труда</w:t>
                      </w:r>
                      <w:r>
                        <w:rPr>
                          <w:rFonts w:ascii="Times New Roman CYR" w:eastAsia="Times New Roman" w:hAnsi="Times New Roman CYR" w:cs="Times New Roman"/>
                          <w:b/>
                          <w:color w:val="17365D"/>
                          <w:sz w:val="32"/>
                          <w:szCs w:val="32"/>
                          <w:lang w:eastAsia="ru-RU"/>
                        </w:rPr>
                        <w:t xml:space="preserve"> и</w:t>
                      </w:r>
                      <w:r w:rsidRPr="00C01917">
                        <w:rPr>
                          <w:rFonts w:ascii="Times New Roman CYR" w:eastAsia="Times New Roman" w:hAnsi="Times New Roman CYR" w:cs="Times New Roman"/>
                          <w:b/>
                          <w:color w:val="17365D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 CYR" w:eastAsia="Times New Roman" w:hAnsi="Times New Roman CYR" w:cs="Times New Roman"/>
                          <w:b/>
                          <w:color w:val="17365D"/>
                          <w:sz w:val="32"/>
                          <w:szCs w:val="32"/>
                          <w:lang w:eastAsia="ru-RU"/>
                        </w:rPr>
                        <w:t>социального развития</w:t>
                      </w:r>
                      <w:r w:rsidRPr="00C01917">
                        <w:rPr>
                          <w:rFonts w:ascii="Times New Roman CYR" w:eastAsia="Times New Roman" w:hAnsi="Times New Roman CYR" w:cs="Times New Roman"/>
                          <w:b/>
                          <w:color w:val="17365D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</w:p>
                    <w:p w:rsidR="009A4051" w:rsidRPr="00C01917" w:rsidRDefault="009A4051" w:rsidP="00E007A0">
                      <w:pPr>
                        <w:spacing w:after="0" w:line="240" w:lineRule="auto"/>
                        <w:jc w:val="center"/>
                        <w:rPr>
                          <w:rFonts w:ascii="Times New Roman CYR" w:eastAsia="Times New Roman" w:hAnsi="Times New Roman CYR" w:cs="Times New Roman"/>
                          <w:b/>
                          <w:color w:val="17365D"/>
                          <w:sz w:val="32"/>
                          <w:szCs w:val="32"/>
                          <w:lang w:eastAsia="ru-RU"/>
                        </w:rPr>
                      </w:pPr>
                      <w:r w:rsidRPr="00C01917">
                        <w:rPr>
                          <w:rFonts w:ascii="Times New Roman CYR" w:eastAsia="Times New Roman" w:hAnsi="Times New Roman CYR" w:cs="Times New Roman"/>
                          <w:b/>
                          <w:color w:val="17365D"/>
                          <w:sz w:val="32"/>
                          <w:szCs w:val="32"/>
                          <w:lang w:eastAsia="ru-RU"/>
                        </w:rPr>
                        <w:t>Новосибирской области</w:t>
                      </w:r>
                    </w:p>
                    <w:p w:rsidR="00A17381" w:rsidRDefault="009A4051" w:rsidP="008068F1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</w:pPr>
                      <w:r w:rsidRPr="00C01917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  <w:t>63000</w:t>
                      </w:r>
                      <w:r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  <w:t>7</w:t>
                      </w:r>
                      <w:r w:rsidRPr="00C01917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  <w:t xml:space="preserve">, г. Новосибирск, </w:t>
                      </w:r>
                      <w:r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  <w:t>Серебренниковская</w:t>
                      </w:r>
                      <w:r w:rsidR="00A17381" w:rsidRPr="00A17381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 w:rsidR="00A17381" w:rsidRPr="00C01917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  <w:t>ул.</w:t>
                      </w:r>
                      <w:r w:rsidRPr="00C01917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  <w:t>,</w:t>
                      </w:r>
                      <w:r w:rsidR="00A17381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  <w:t xml:space="preserve"> д.</w:t>
                      </w:r>
                      <w:r w:rsidRPr="00C01917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  <w:t>6</w:t>
                      </w:r>
                    </w:p>
                    <w:p w:rsidR="00A17381" w:rsidRPr="00A17381" w:rsidRDefault="00A17381" w:rsidP="00A17381">
                      <w:pPr>
                        <w:autoSpaceDE w:val="0"/>
                        <w:autoSpaceDN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de-DE" w:eastAsia="ru-RU"/>
                        </w:rPr>
                      </w:pPr>
                      <w:r w:rsidRPr="00A17381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тел</w:t>
                      </w:r>
                      <w:r w:rsidRPr="00A17381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de-DE" w:eastAsia="ru-RU"/>
                        </w:rPr>
                        <w:t xml:space="preserve">.: (383)223-09-94, </w:t>
                      </w:r>
                      <w:r w:rsidRPr="00A17381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факс</w:t>
                      </w:r>
                      <w:r w:rsidRPr="00A17381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de-DE" w:eastAsia="ru-RU"/>
                        </w:rPr>
                        <w:t>: (383)223-46-81</w:t>
                      </w:r>
                    </w:p>
                    <w:p w:rsidR="00A17381" w:rsidRDefault="00A17381" w:rsidP="00A17381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i/>
                          <w:color w:val="17365D"/>
                          <w:spacing w:val="0"/>
                          <w:sz w:val="32"/>
                          <w:szCs w:val="32"/>
                        </w:rPr>
                      </w:pPr>
                    </w:p>
                    <w:p w:rsidR="00A17381" w:rsidRPr="00C01917" w:rsidRDefault="00A17381" w:rsidP="00A17381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i/>
                          <w:color w:val="17365D"/>
                          <w:spacing w:val="0"/>
                          <w:sz w:val="32"/>
                          <w:szCs w:val="32"/>
                        </w:rPr>
                      </w:pPr>
                      <w:r w:rsidRPr="00C01917">
                        <w:rPr>
                          <w:rFonts w:ascii="Times New Roman CYR" w:hAnsi="Times New Roman CYR"/>
                          <w:b/>
                          <w:i/>
                          <w:color w:val="17365D"/>
                          <w:spacing w:val="0"/>
                          <w:sz w:val="32"/>
                          <w:szCs w:val="32"/>
                        </w:rPr>
                        <w:t xml:space="preserve">Отдел управления охраной труда и </w:t>
                      </w:r>
                    </w:p>
                    <w:p w:rsidR="00A17381" w:rsidRDefault="00A17381" w:rsidP="00A17381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i/>
                          <w:color w:val="17365D"/>
                          <w:spacing w:val="0"/>
                          <w:sz w:val="32"/>
                          <w:szCs w:val="32"/>
                        </w:rPr>
                      </w:pPr>
                      <w:r w:rsidRPr="00C01917">
                        <w:rPr>
                          <w:rFonts w:ascii="Times New Roman CYR" w:hAnsi="Times New Roman CYR"/>
                          <w:b/>
                          <w:i/>
                          <w:color w:val="17365D"/>
                          <w:spacing w:val="0"/>
                          <w:sz w:val="32"/>
                          <w:szCs w:val="32"/>
                        </w:rPr>
                        <w:t xml:space="preserve">государственной экспертизы условий труда </w:t>
                      </w:r>
                    </w:p>
                    <w:p w:rsidR="009A4051" w:rsidRPr="00A17381" w:rsidRDefault="00A17381" w:rsidP="004622FE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</w:pP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  <w:t>тел.</w:t>
                      </w:r>
                      <w:r w:rsidR="009A4051"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  <w:t xml:space="preserve"> (383) 222-11-53</w:t>
                      </w: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  <w:t xml:space="preserve">, </w:t>
                      </w:r>
                      <w:r w:rsidR="009A4051"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  <w:t>факс:</w:t>
                      </w:r>
                      <w:r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  <w:t xml:space="preserve"> (383) </w:t>
                      </w:r>
                      <w:r w:rsidR="009A4051"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  <w:t>222-45-26</w:t>
                      </w:r>
                    </w:p>
                    <w:p w:rsidR="009A4051" w:rsidRPr="00A17381" w:rsidRDefault="009A4051" w:rsidP="004622FE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</w:pP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  <w:t>-</w:t>
                      </w: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  <w:t xml:space="preserve">: </w:t>
                      </w: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  <w:lang w:val="en-US"/>
                        </w:rPr>
                        <w:t>ohrtrud</w:t>
                      </w: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  <w:t>@</w:t>
                      </w: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  <w:lang w:val="en-US"/>
                        </w:rPr>
                        <w:t>mintrud</w:t>
                      </w: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  <w:t>.</w:t>
                      </w: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  <w:lang w:val="en-US"/>
                        </w:rPr>
                        <w:t>nso</w:t>
                      </w: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</w:rPr>
                        <w:t>.</w:t>
                      </w:r>
                      <w:r w:rsidRPr="00A17381">
                        <w:rPr>
                          <w:rFonts w:ascii="Times New Roman CYR" w:hAnsi="Times New Roman CYR"/>
                          <w:b/>
                          <w:color w:val="17365D" w:themeColor="text2" w:themeShade="BF"/>
                          <w:spacing w:val="0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</w:p>
    <w:p w:rsidR="00B17C2A" w:rsidRDefault="00B17C2A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</w:p>
    <w:p w:rsidR="00B17C2A" w:rsidRDefault="00B17C2A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</w:p>
    <w:p w:rsidR="00B17C2A" w:rsidRDefault="00B17C2A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</w:p>
    <w:p w:rsidR="0043131D" w:rsidRDefault="0043131D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131D" w:rsidRDefault="0043131D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131D" w:rsidRDefault="0043131D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131D" w:rsidRDefault="0043131D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131D" w:rsidRDefault="0043131D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131D" w:rsidRDefault="0043131D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131D" w:rsidRDefault="0043131D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0DE8" w:rsidRDefault="00EF0DE8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0DE8" w:rsidRDefault="00EF0DE8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0DE8" w:rsidRDefault="00EF0DE8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0DE8" w:rsidRDefault="00EF0DE8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0DE8" w:rsidRDefault="00EF0DE8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0DE8" w:rsidRDefault="00EF0DE8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0DE8" w:rsidRDefault="00EF0DE8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0DE8" w:rsidRDefault="00EF0DE8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0DE8" w:rsidRDefault="00EF0DE8" w:rsidP="00B56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000D" w:rsidRPr="00150887" w:rsidRDefault="0057000D" w:rsidP="00FF41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7000D" w:rsidRPr="00150887" w:rsidSect="00871796">
      <w:headerReference w:type="default" r:id="rId23"/>
      <w:pgSz w:w="11906" w:h="16838"/>
      <w:pgMar w:top="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71" w:rsidRDefault="00684271" w:rsidP="000C5900">
      <w:pPr>
        <w:spacing w:after="0" w:line="240" w:lineRule="auto"/>
      </w:pPr>
      <w:r>
        <w:separator/>
      </w:r>
    </w:p>
  </w:endnote>
  <w:endnote w:type="continuationSeparator" w:id="0">
    <w:p w:rsidR="00684271" w:rsidRDefault="00684271" w:rsidP="000C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71" w:rsidRDefault="00684271" w:rsidP="000C5900">
      <w:pPr>
        <w:spacing w:after="0" w:line="240" w:lineRule="auto"/>
      </w:pPr>
      <w:r>
        <w:separator/>
      </w:r>
    </w:p>
  </w:footnote>
  <w:footnote w:type="continuationSeparator" w:id="0">
    <w:p w:rsidR="00684271" w:rsidRDefault="00684271" w:rsidP="000C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94" w:rsidRDefault="00023A9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C1F"/>
    <w:multiLevelType w:val="hybridMultilevel"/>
    <w:tmpl w:val="8E58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48F4"/>
    <w:multiLevelType w:val="hybridMultilevel"/>
    <w:tmpl w:val="FBC6754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F54909"/>
    <w:multiLevelType w:val="hybridMultilevel"/>
    <w:tmpl w:val="4D24B120"/>
    <w:lvl w:ilvl="0" w:tplc="944CB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E8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869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E6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3CD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63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2B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81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8C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A6349B"/>
    <w:multiLevelType w:val="hybridMultilevel"/>
    <w:tmpl w:val="ABDC8F14"/>
    <w:lvl w:ilvl="0" w:tplc="71067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F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26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88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96B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0C6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B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C46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29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DC55B1"/>
    <w:multiLevelType w:val="hybridMultilevel"/>
    <w:tmpl w:val="CD2A5894"/>
    <w:lvl w:ilvl="0" w:tplc="AE9AFB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B572A2"/>
    <w:multiLevelType w:val="multilevel"/>
    <w:tmpl w:val="DF3E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A86EDE"/>
    <w:multiLevelType w:val="hybridMultilevel"/>
    <w:tmpl w:val="F9D88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579A6"/>
    <w:multiLevelType w:val="hybridMultilevel"/>
    <w:tmpl w:val="2B70CB2C"/>
    <w:lvl w:ilvl="0" w:tplc="F27AB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1A8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6A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E2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2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6D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B09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C63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21066F1"/>
    <w:multiLevelType w:val="multilevel"/>
    <w:tmpl w:val="00BA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9904CD"/>
    <w:multiLevelType w:val="hybridMultilevel"/>
    <w:tmpl w:val="D682F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D203C"/>
    <w:multiLevelType w:val="hybridMultilevel"/>
    <w:tmpl w:val="ACC80A06"/>
    <w:lvl w:ilvl="0" w:tplc="D2C69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8C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2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2D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A1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41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66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4E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6B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2DA5EA1"/>
    <w:multiLevelType w:val="hybridMultilevel"/>
    <w:tmpl w:val="99CC9B78"/>
    <w:lvl w:ilvl="0" w:tplc="C0368D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65B542F"/>
    <w:multiLevelType w:val="hybridMultilevel"/>
    <w:tmpl w:val="88BE488C"/>
    <w:lvl w:ilvl="0" w:tplc="82462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A6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8F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A2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C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02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A2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47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2F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D8A5A4B"/>
    <w:multiLevelType w:val="hybridMultilevel"/>
    <w:tmpl w:val="8BE2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3"/>
  </w:num>
  <w:num w:numId="8">
    <w:abstractNumId w:val="9"/>
  </w:num>
  <w:num w:numId="9">
    <w:abstractNumId w:val="13"/>
  </w:num>
  <w:num w:numId="10">
    <w:abstractNumId w:val="6"/>
  </w:num>
  <w:num w:numId="11">
    <w:abstractNumId w:val="1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9A"/>
    <w:rsid w:val="0000228F"/>
    <w:rsid w:val="000224CF"/>
    <w:rsid w:val="00023A94"/>
    <w:rsid w:val="000272AD"/>
    <w:rsid w:val="0003791E"/>
    <w:rsid w:val="00044B38"/>
    <w:rsid w:val="0005580F"/>
    <w:rsid w:val="00085DAE"/>
    <w:rsid w:val="000900AD"/>
    <w:rsid w:val="00095488"/>
    <w:rsid w:val="00095961"/>
    <w:rsid w:val="000966F4"/>
    <w:rsid w:val="0009688B"/>
    <w:rsid w:val="000A571E"/>
    <w:rsid w:val="000A72ED"/>
    <w:rsid w:val="000B56B3"/>
    <w:rsid w:val="000C5900"/>
    <w:rsid w:val="000D1E4B"/>
    <w:rsid w:val="000D4B33"/>
    <w:rsid w:val="000D7B39"/>
    <w:rsid w:val="000E2038"/>
    <w:rsid w:val="000E3689"/>
    <w:rsid w:val="000E56AD"/>
    <w:rsid w:val="000F2855"/>
    <w:rsid w:val="00101D78"/>
    <w:rsid w:val="00102720"/>
    <w:rsid w:val="00106E00"/>
    <w:rsid w:val="00107679"/>
    <w:rsid w:val="0010768D"/>
    <w:rsid w:val="00114665"/>
    <w:rsid w:val="00116E16"/>
    <w:rsid w:val="0012042F"/>
    <w:rsid w:val="0012108C"/>
    <w:rsid w:val="0013070E"/>
    <w:rsid w:val="001377DB"/>
    <w:rsid w:val="00150887"/>
    <w:rsid w:val="00173822"/>
    <w:rsid w:val="00182A73"/>
    <w:rsid w:val="00190E63"/>
    <w:rsid w:val="00192183"/>
    <w:rsid w:val="001948FF"/>
    <w:rsid w:val="001968EE"/>
    <w:rsid w:val="001A2EC8"/>
    <w:rsid w:val="001A32A5"/>
    <w:rsid w:val="001A459B"/>
    <w:rsid w:val="001B53CF"/>
    <w:rsid w:val="001D2AC5"/>
    <w:rsid w:val="001E34E0"/>
    <w:rsid w:val="001F0AD4"/>
    <w:rsid w:val="001F1693"/>
    <w:rsid w:val="00200B4D"/>
    <w:rsid w:val="00207743"/>
    <w:rsid w:val="0021053F"/>
    <w:rsid w:val="00216E65"/>
    <w:rsid w:val="0021793F"/>
    <w:rsid w:val="00220191"/>
    <w:rsid w:val="002226F1"/>
    <w:rsid w:val="00222987"/>
    <w:rsid w:val="002244F6"/>
    <w:rsid w:val="00251C03"/>
    <w:rsid w:val="00254B97"/>
    <w:rsid w:val="00256AD9"/>
    <w:rsid w:val="0027429F"/>
    <w:rsid w:val="0027785F"/>
    <w:rsid w:val="00292B67"/>
    <w:rsid w:val="002951D2"/>
    <w:rsid w:val="0029789C"/>
    <w:rsid w:val="002A3BB9"/>
    <w:rsid w:val="002A55F3"/>
    <w:rsid w:val="002B3DC5"/>
    <w:rsid w:val="002C392C"/>
    <w:rsid w:val="002D0923"/>
    <w:rsid w:val="002D209F"/>
    <w:rsid w:val="002E49B6"/>
    <w:rsid w:val="002E4EF8"/>
    <w:rsid w:val="003018EA"/>
    <w:rsid w:val="0030610D"/>
    <w:rsid w:val="00311789"/>
    <w:rsid w:val="003132C8"/>
    <w:rsid w:val="00321304"/>
    <w:rsid w:val="0032140C"/>
    <w:rsid w:val="00324E9A"/>
    <w:rsid w:val="003301A0"/>
    <w:rsid w:val="00330FDE"/>
    <w:rsid w:val="00333367"/>
    <w:rsid w:val="00333659"/>
    <w:rsid w:val="0034312C"/>
    <w:rsid w:val="00346352"/>
    <w:rsid w:val="00351835"/>
    <w:rsid w:val="003536C8"/>
    <w:rsid w:val="00357968"/>
    <w:rsid w:val="00366371"/>
    <w:rsid w:val="00382B76"/>
    <w:rsid w:val="00382C56"/>
    <w:rsid w:val="00386963"/>
    <w:rsid w:val="00391869"/>
    <w:rsid w:val="00393E9C"/>
    <w:rsid w:val="003A0EE3"/>
    <w:rsid w:val="003A3E88"/>
    <w:rsid w:val="003A6919"/>
    <w:rsid w:val="003B301A"/>
    <w:rsid w:val="003B55BA"/>
    <w:rsid w:val="003C2979"/>
    <w:rsid w:val="003D1F3D"/>
    <w:rsid w:val="003D2CA4"/>
    <w:rsid w:val="003D4B00"/>
    <w:rsid w:val="003D6361"/>
    <w:rsid w:val="003E43B7"/>
    <w:rsid w:val="003F04E4"/>
    <w:rsid w:val="003F78F8"/>
    <w:rsid w:val="0041618C"/>
    <w:rsid w:val="00424725"/>
    <w:rsid w:val="004257F8"/>
    <w:rsid w:val="0043131D"/>
    <w:rsid w:val="00432C42"/>
    <w:rsid w:val="0043621F"/>
    <w:rsid w:val="00440D9F"/>
    <w:rsid w:val="004532BE"/>
    <w:rsid w:val="004622FE"/>
    <w:rsid w:val="004651E0"/>
    <w:rsid w:val="00474C8F"/>
    <w:rsid w:val="00482C3C"/>
    <w:rsid w:val="00483382"/>
    <w:rsid w:val="00486F75"/>
    <w:rsid w:val="004900AA"/>
    <w:rsid w:val="00492570"/>
    <w:rsid w:val="0049769E"/>
    <w:rsid w:val="004B26F8"/>
    <w:rsid w:val="004B5E05"/>
    <w:rsid w:val="004C1F50"/>
    <w:rsid w:val="004C2ED3"/>
    <w:rsid w:val="004C3818"/>
    <w:rsid w:val="004C7310"/>
    <w:rsid w:val="004D2874"/>
    <w:rsid w:val="004D2B07"/>
    <w:rsid w:val="004D4D20"/>
    <w:rsid w:val="004D4D56"/>
    <w:rsid w:val="004D6FD4"/>
    <w:rsid w:val="004F1E9A"/>
    <w:rsid w:val="004F286A"/>
    <w:rsid w:val="004F4855"/>
    <w:rsid w:val="0050219F"/>
    <w:rsid w:val="00506E89"/>
    <w:rsid w:val="00512786"/>
    <w:rsid w:val="005223CD"/>
    <w:rsid w:val="005230CA"/>
    <w:rsid w:val="00527A7A"/>
    <w:rsid w:val="00550B05"/>
    <w:rsid w:val="00551C4A"/>
    <w:rsid w:val="00554C80"/>
    <w:rsid w:val="005638A0"/>
    <w:rsid w:val="005662B0"/>
    <w:rsid w:val="0057000D"/>
    <w:rsid w:val="00571F74"/>
    <w:rsid w:val="005744F0"/>
    <w:rsid w:val="00580A29"/>
    <w:rsid w:val="00581ED0"/>
    <w:rsid w:val="00583CE2"/>
    <w:rsid w:val="005842D7"/>
    <w:rsid w:val="00592F79"/>
    <w:rsid w:val="005945C9"/>
    <w:rsid w:val="005A39CC"/>
    <w:rsid w:val="005B1A2D"/>
    <w:rsid w:val="005B4608"/>
    <w:rsid w:val="005B5FF8"/>
    <w:rsid w:val="005C30CE"/>
    <w:rsid w:val="005D5571"/>
    <w:rsid w:val="005E4316"/>
    <w:rsid w:val="005E655B"/>
    <w:rsid w:val="00610DC2"/>
    <w:rsid w:val="006145FD"/>
    <w:rsid w:val="00615217"/>
    <w:rsid w:val="00617F20"/>
    <w:rsid w:val="00627773"/>
    <w:rsid w:val="0063102A"/>
    <w:rsid w:val="00634BCC"/>
    <w:rsid w:val="00637AC9"/>
    <w:rsid w:val="006420A2"/>
    <w:rsid w:val="00644381"/>
    <w:rsid w:val="0066347B"/>
    <w:rsid w:val="00665725"/>
    <w:rsid w:val="00672254"/>
    <w:rsid w:val="00672B18"/>
    <w:rsid w:val="00681242"/>
    <w:rsid w:val="00684271"/>
    <w:rsid w:val="0068612D"/>
    <w:rsid w:val="006A1FD9"/>
    <w:rsid w:val="006A27DC"/>
    <w:rsid w:val="006A756E"/>
    <w:rsid w:val="006B678E"/>
    <w:rsid w:val="006D06F6"/>
    <w:rsid w:val="006D159F"/>
    <w:rsid w:val="006D3E3B"/>
    <w:rsid w:val="006D7BA4"/>
    <w:rsid w:val="007035D9"/>
    <w:rsid w:val="00705A58"/>
    <w:rsid w:val="00725CAB"/>
    <w:rsid w:val="007365F8"/>
    <w:rsid w:val="00745841"/>
    <w:rsid w:val="00747EED"/>
    <w:rsid w:val="007501FA"/>
    <w:rsid w:val="007524F5"/>
    <w:rsid w:val="0075658F"/>
    <w:rsid w:val="007663C5"/>
    <w:rsid w:val="00780824"/>
    <w:rsid w:val="0078489C"/>
    <w:rsid w:val="007863A4"/>
    <w:rsid w:val="0079192F"/>
    <w:rsid w:val="007A58F7"/>
    <w:rsid w:val="007A7D3E"/>
    <w:rsid w:val="007B7438"/>
    <w:rsid w:val="007D3AA9"/>
    <w:rsid w:val="007D4E8F"/>
    <w:rsid w:val="007E6715"/>
    <w:rsid w:val="008068C2"/>
    <w:rsid w:val="008068F1"/>
    <w:rsid w:val="00807C43"/>
    <w:rsid w:val="00811BF0"/>
    <w:rsid w:val="008127C2"/>
    <w:rsid w:val="00821ABE"/>
    <w:rsid w:val="008353DB"/>
    <w:rsid w:val="00836AAF"/>
    <w:rsid w:val="008406B6"/>
    <w:rsid w:val="00845B36"/>
    <w:rsid w:val="0085120B"/>
    <w:rsid w:val="008534EA"/>
    <w:rsid w:val="00854DBB"/>
    <w:rsid w:val="00871796"/>
    <w:rsid w:val="00872845"/>
    <w:rsid w:val="00874AE3"/>
    <w:rsid w:val="00884D64"/>
    <w:rsid w:val="00885B6E"/>
    <w:rsid w:val="00887750"/>
    <w:rsid w:val="0089050D"/>
    <w:rsid w:val="00896E73"/>
    <w:rsid w:val="008A1C13"/>
    <w:rsid w:val="008A2C46"/>
    <w:rsid w:val="008A4230"/>
    <w:rsid w:val="008A712F"/>
    <w:rsid w:val="008A7292"/>
    <w:rsid w:val="008B2F72"/>
    <w:rsid w:val="008B53AF"/>
    <w:rsid w:val="008D3A81"/>
    <w:rsid w:val="008D445C"/>
    <w:rsid w:val="008D7042"/>
    <w:rsid w:val="008D7B55"/>
    <w:rsid w:val="008E1B4F"/>
    <w:rsid w:val="008F01A0"/>
    <w:rsid w:val="00901EE8"/>
    <w:rsid w:val="00905FE3"/>
    <w:rsid w:val="009103F2"/>
    <w:rsid w:val="009113E7"/>
    <w:rsid w:val="009167A6"/>
    <w:rsid w:val="009268CA"/>
    <w:rsid w:val="00931A11"/>
    <w:rsid w:val="009372BE"/>
    <w:rsid w:val="009423D2"/>
    <w:rsid w:val="0094440E"/>
    <w:rsid w:val="00944A13"/>
    <w:rsid w:val="009524CD"/>
    <w:rsid w:val="0095282B"/>
    <w:rsid w:val="00955064"/>
    <w:rsid w:val="00955CE5"/>
    <w:rsid w:val="00961E67"/>
    <w:rsid w:val="00966946"/>
    <w:rsid w:val="009712FB"/>
    <w:rsid w:val="0097345A"/>
    <w:rsid w:val="00984AD1"/>
    <w:rsid w:val="00985245"/>
    <w:rsid w:val="009A1317"/>
    <w:rsid w:val="009A4051"/>
    <w:rsid w:val="009A48C5"/>
    <w:rsid w:val="009B1933"/>
    <w:rsid w:val="009B3777"/>
    <w:rsid w:val="009B38FC"/>
    <w:rsid w:val="009C3E1F"/>
    <w:rsid w:val="009C5D16"/>
    <w:rsid w:val="009C5E14"/>
    <w:rsid w:val="009C6991"/>
    <w:rsid w:val="009E0C9B"/>
    <w:rsid w:val="009F4015"/>
    <w:rsid w:val="00A02323"/>
    <w:rsid w:val="00A03B6F"/>
    <w:rsid w:val="00A121D8"/>
    <w:rsid w:val="00A17381"/>
    <w:rsid w:val="00A2225C"/>
    <w:rsid w:val="00A223FA"/>
    <w:rsid w:val="00A2297B"/>
    <w:rsid w:val="00A30728"/>
    <w:rsid w:val="00A332A5"/>
    <w:rsid w:val="00A35AFC"/>
    <w:rsid w:val="00A4120B"/>
    <w:rsid w:val="00A45C65"/>
    <w:rsid w:val="00A52A51"/>
    <w:rsid w:val="00A7033E"/>
    <w:rsid w:val="00A740CA"/>
    <w:rsid w:val="00A77BD5"/>
    <w:rsid w:val="00A940B5"/>
    <w:rsid w:val="00A951A0"/>
    <w:rsid w:val="00A96234"/>
    <w:rsid w:val="00AA2F14"/>
    <w:rsid w:val="00AA4C11"/>
    <w:rsid w:val="00AA5030"/>
    <w:rsid w:val="00AB3159"/>
    <w:rsid w:val="00AB507A"/>
    <w:rsid w:val="00AE01BA"/>
    <w:rsid w:val="00AE6B6C"/>
    <w:rsid w:val="00AE71A4"/>
    <w:rsid w:val="00AF3F39"/>
    <w:rsid w:val="00AF5502"/>
    <w:rsid w:val="00AF55E9"/>
    <w:rsid w:val="00B0040C"/>
    <w:rsid w:val="00B05A8E"/>
    <w:rsid w:val="00B1169A"/>
    <w:rsid w:val="00B17C2A"/>
    <w:rsid w:val="00B243E2"/>
    <w:rsid w:val="00B3155D"/>
    <w:rsid w:val="00B35AFB"/>
    <w:rsid w:val="00B4534A"/>
    <w:rsid w:val="00B47C3D"/>
    <w:rsid w:val="00B47EE5"/>
    <w:rsid w:val="00B50BEA"/>
    <w:rsid w:val="00B5126A"/>
    <w:rsid w:val="00B533A7"/>
    <w:rsid w:val="00B56580"/>
    <w:rsid w:val="00B573AB"/>
    <w:rsid w:val="00B600C9"/>
    <w:rsid w:val="00B64AB8"/>
    <w:rsid w:val="00B77E48"/>
    <w:rsid w:val="00B85C82"/>
    <w:rsid w:val="00B865FA"/>
    <w:rsid w:val="00BA2EBF"/>
    <w:rsid w:val="00BB0FF7"/>
    <w:rsid w:val="00BC1917"/>
    <w:rsid w:val="00BC6085"/>
    <w:rsid w:val="00BC6795"/>
    <w:rsid w:val="00BC736E"/>
    <w:rsid w:val="00BD0D34"/>
    <w:rsid w:val="00BE0F5A"/>
    <w:rsid w:val="00BE15A0"/>
    <w:rsid w:val="00BE269F"/>
    <w:rsid w:val="00BE667E"/>
    <w:rsid w:val="00C005DA"/>
    <w:rsid w:val="00C00CD1"/>
    <w:rsid w:val="00C01917"/>
    <w:rsid w:val="00C058AF"/>
    <w:rsid w:val="00C115B3"/>
    <w:rsid w:val="00C25670"/>
    <w:rsid w:val="00C37612"/>
    <w:rsid w:val="00C42BB9"/>
    <w:rsid w:val="00C528ED"/>
    <w:rsid w:val="00C539E1"/>
    <w:rsid w:val="00C56901"/>
    <w:rsid w:val="00C60B35"/>
    <w:rsid w:val="00C6767B"/>
    <w:rsid w:val="00C70B8C"/>
    <w:rsid w:val="00C70CB2"/>
    <w:rsid w:val="00C75A8B"/>
    <w:rsid w:val="00C8233C"/>
    <w:rsid w:val="00C82DD7"/>
    <w:rsid w:val="00C86314"/>
    <w:rsid w:val="00C94A7B"/>
    <w:rsid w:val="00C96395"/>
    <w:rsid w:val="00CA2CB4"/>
    <w:rsid w:val="00CB65A4"/>
    <w:rsid w:val="00CD42B3"/>
    <w:rsid w:val="00CD6908"/>
    <w:rsid w:val="00CE0D59"/>
    <w:rsid w:val="00CE571F"/>
    <w:rsid w:val="00CE6A6C"/>
    <w:rsid w:val="00CF09EA"/>
    <w:rsid w:val="00CF19DC"/>
    <w:rsid w:val="00CF2ABA"/>
    <w:rsid w:val="00CF4437"/>
    <w:rsid w:val="00CF525D"/>
    <w:rsid w:val="00CF5D60"/>
    <w:rsid w:val="00CF5F3A"/>
    <w:rsid w:val="00D11380"/>
    <w:rsid w:val="00D170BE"/>
    <w:rsid w:val="00D204D7"/>
    <w:rsid w:val="00D207B5"/>
    <w:rsid w:val="00D223FC"/>
    <w:rsid w:val="00D31E5F"/>
    <w:rsid w:val="00D32CCD"/>
    <w:rsid w:val="00D34FD1"/>
    <w:rsid w:val="00D4095B"/>
    <w:rsid w:val="00D45613"/>
    <w:rsid w:val="00D51C54"/>
    <w:rsid w:val="00D52B33"/>
    <w:rsid w:val="00D56EBD"/>
    <w:rsid w:val="00D57462"/>
    <w:rsid w:val="00D57C3D"/>
    <w:rsid w:val="00D60A9E"/>
    <w:rsid w:val="00D60C9E"/>
    <w:rsid w:val="00D63B0E"/>
    <w:rsid w:val="00D64C33"/>
    <w:rsid w:val="00D64F84"/>
    <w:rsid w:val="00D65231"/>
    <w:rsid w:val="00D754DD"/>
    <w:rsid w:val="00D75B6A"/>
    <w:rsid w:val="00D75ED8"/>
    <w:rsid w:val="00D8499B"/>
    <w:rsid w:val="00D917FA"/>
    <w:rsid w:val="00D91DD2"/>
    <w:rsid w:val="00D9348C"/>
    <w:rsid w:val="00D940BA"/>
    <w:rsid w:val="00D95A9D"/>
    <w:rsid w:val="00DA041C"/>
    <w:rsid w:val="00DA46F8"/>
    <w:rsid w:val="00DA55E1"/>
    <w:rsid w:val="00DA5F0B"/>
    <w:rsid w:val="00DA7E33"/>
    <w:rsid w:val="00DB3954"/>
    <w:rsid w:val="00DC0CAC"/>
    <w:rsid w:val="00DD6F70"/>
    <w:rsid w:val="00DE03A8"/>
    <w:rsid w:val="00DE5CE1"/>
    <w:rsid w:val="00DF44CB"/>
    <w:rsid w:val="00E007A0"/>
    <w:rsid w:val="00E0399A"/>
    <w:rsid w:val="00E067CF"/>
    <w:rsid w:val="00E10027"/>
    <w:rsid w:val="00E12A4D"/>
    <w:rsid w:val="00E1566E"/>
    <w:rsid w:val="00E166C7"/>
    <w:rsid w:val="00E238C0"/>
    <w:rsid w:val="00E2539C"/>
    <w:rsid w:val="00E30723"/>
    <w:rsid w:val="00E342F7"/>
    <w:rsid w:val="00E36DD2"/>
    <w:rsid w:val="00E45EBE"/>
    <w:rsid w:val="00E53041"/>
    <w:rsid w:val="00E5553B"/>
    <w:rsid w:val="00E658F6"/>
    <w:rsid w:val="00E6591A"/>
    <w:rsid w:val="00E704D8"/>
    <w:rsid w:val="00E71A51"/>
    <w:rsid w:val="00E753F4"/>
    <w:rsid w:val="00E84104"/>
    <w:rsid w:val="00E91B03"/>
    <w:rsid w:val="00E9281D"/>
    <w:rsid w:val="00E96654"/>
    <w:rsid w:val="00E978A1"/>
    <w:rsid w:val="00EA489F"/>
    <w:rsid w:val="00EA5897"/>
    <w:rsid w:val="00EA7C68"/>
    <w:rsid w:val="00EB1295"/>
    <w:rsid w:val="00EB1E76"/>
    <w:rsid w:val="00EC5056"/>
    <w:rsid w:val="00EC5711"/>
    <w:rsid w:val="00EC7BA9"/>
    <w:rsid w:val="00ED19A1"/>
    <w:rsid w:val="00ED1C8B"/>
    <w:rsid w:val="00ED2C39"/>
    <w:rsid w:val="00EE4B18"/>
    <w:rsid w:val="00EF09C3"/>
    <w:rsid w:val="00EF0DE8"/>
    <w:rsid w:val="00EF4153"/>
    <w:rsid w:val="00F1444C"/>
    <w:rsid w:val="00F20B29"/>
    <w:rsid w:val="00F223A0"/>
    <w:rsid w:val="00F37F10"/>
    <w:rsid w:val="00F562B6"/>
    <w:rsid w:val="00F6426C"/>
    <w:rsid w:val="00F64A6F"/>
    <w:rsid w:val="00F7227B"/>
    <w:rsid w:val="00F80A0E"/>
    <w:rsid w:val="00F818E8"/>
    <w:rsid w:val="00F868BC"/>
    <w:rsid w:val="00F966BE"/>
    <w:rsid w:val="00FA1F91"/>
    <w:rsid w:val="00FA4C22"/>
    <w:rsid w:val="00FB3FFC"/>
    <w:rsid w:val="00FB7617"/>
    <w:rsid w:val="00FC4CAE"/>
    <w:rsid w:val="00FE4122"/>
    <w:rsid w:val="00FE5B07"/>
    <w:rsid w:val="00FF1787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1"/>
  </w:style>
  <w:style w:type="paragraph" w:styleId="1">
    <w:name w:val="heading 1"/>
    <w:basedOn w:val="a"/>
    <w:next w:val="a"/>
    <w:link w:val="10"/>
    <w:uiPriority w:val="9"/>
    <w:qFormat/>
    <w:rsid w:val="00416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2323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0C590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C590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C590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C59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C59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C5900"/>
    <w:rPr>
      <w:vertAlign w:val="superscript"/>
    </w:rPr>
  </w:style>
  <w:style w:type="table" w:styleId="ab">
    <w:name w:val="Table Grid"/>
    <w:basedOn w:val="a1"/>
    <w:uiPriority w:val="59"/>
    <w:rsid w:val="008F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6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2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1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F4153"/>
  </w:style>
  <w:style w:type="paragraph" w:customStyle="1" w:styleId="ConsPlusNonformat">
    <w:name w:val="ConsPlusNonformat"/>
    <w:rsid w:val="004F4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4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E704D8"/>
    <w:rPr>
      <w:color w:val="800080" w:themeColor="followedHyperlink"/>
      <w:u w:val="single"/>
    </w:rPr>
  </w:style>
  <w:style w:type="paragraph" w:customStyle="1" w:styleId="BodyText21">
    <w:name w:val="Body Text 21"/>
    <w:basedOn w:val="a"/>
    <w:rsid w:val="00527A7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3"/>
      <w:sz w:val="20"/>
      <w:szCs w:val="20"/>
      <w:lang w:eastAsia="ru-RU"/>
    </w:rPr>
  </w:style>
  <w:style w:type="table" w:styleId="-1">
    <w:name w:val="Dark List Accent 1"/>
    <w:basedOn w:val="a1"/>
    <w:uiPriority w:val="70"/>
    <w:rsid w:val="00F223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af">
    <w:name w:val="header"/>
    <w:basedOn w:val="a"/>
    <w:link w:val="af0"/>
    <w:uiPriority w:val="99"/>
    <w:unhideWhenUsed/>
    <w:rsid w:val="00A9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6234"/>
  </w:style>
  <w:style w:type="paragraph" w:styleId="af1">
    <w:name w:val="footer"/>
    <w:basedOn w:val="a"/>
    <w:link w:val="af2"/>
    <w:uiPriority w:val="99"/>
    <w:unhideWhenUsed/>
    <w:rsid w:val="00A9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6234"/>
  </w:style>
  <w:style w:type="table" w:styleId="3-1">
    <w:name w:val="Medium Grid 3 Accent 1"/>
    <w:basedOn w:val="a1"/>
    <w:uiPriority w:val="69"/>
    <w:rsid w:val="00F80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Shading 1 Accent 1"/>
    <w:basedOn w:val="a1"/>
    <w:uiPriority w:val="63"/>
    <w:rsid w:val="00F80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0">
    <w:name w:val="Light List Accent 1"/>
    <w:basedOn w:val="a1"/>
    <w:uiPriority w:val="61"/>
    <w:rsid w:val="006D1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Grid 1 Accent 1"/>
    <w:basedOn w:val="a1"/>
    <w:uiPriority w:val="67"/>
    <w:rsid w:val="006D1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681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416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3-2">
    <w:name w:val="Medium Grid 3 Accent 2"/>
    <w:basedOn w:val="a1"/>
    <w:uiPriority w:val="69"/>
    <w:rsid w:val="00C256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11">
    <w:name w:val="Сетка таблицы1"/>
    <w:basedOn w:val="a1"/>
    <w:next w:val="ab"/>
    <w:rsid w:val="002E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1"/>
  </w:style>
  <w:style w:type="paragraph" w:styleId="1">
    <w:name w:val="heading 1"/>
    <w:basedOn w:val="a"/>
    <w:next w:val="a"/>
    <w:link w:val="10"/>
    <w:uiPriority w:val="9"/>
    <w:qFormat/>
    <w:rsid w:val="00416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2323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0C590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C590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C590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C59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C59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C5900"/>
    <w:rPr>
      <w:vertAlign w:val="superscript"/>
    </w:rPr>
  </w:style>
  <w:style w:type="table" w:styleId="ab">
    <w:name w:val="Table Grid"/>
    <w:basedOn w:val="a1"/>
    <w:uiPriority w:val="59"/>
    <w:rsid w:val="008F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6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2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1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F4153"/>
  </w:style>
  <w:style w:type="paragraph" w:customStyle="1" w:styleId="ConsPlusNonformat">
    <w:name w:val="ConsPlusNonformat"/>
    <w:rsid w:val="004F4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4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E704D8"/>
    <w:rPr>
      <w:color w:val="800080" w:themeColor="followedHyperlink"/>
      <w:u w:val="single"/>
    </w:rPr>
  </w:style>
  <w:style w:type="paragraph" w:customStyle="1" w:styleId="BodyText21">
    <w:name w:val="Body Text 21"/>
    <w:basedOn w:val="a"/>
    <w:rsid w:val="00527A7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3"/>
      <w:sz w:val="20"/>
      <w:szCs w:val="20"/>
      <w:lang w:eastAsia="ru-RU"/>
    </w:rPr>
  </w:style>
  <w:style w:type="table" w:styleId="-1">
    <w:name w:val="Dark List Accent 1"/>
    <w:basedOn w:val="a1"/>
    <w:uiPriority w:val="70"/>
    <w:rsid w:val="00F223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af">
    <w:name w:val="header"/>
    <w:basedOn w:val="a"/>
    <w:link w:val="af0"/>
    <w:uiPriority w:val="99"/>
    <w:unhideWhenUsed/>
    <w:rsid w:val="00A9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6234"/>
  </w:style>
  <w:style w:type="paragraph" w:styleId="af1">
    <w:name w:val="footer"/>
    <w:basedOn w:val="a"/>
    <w:link w:val="af2"/>
    <w:uiPriority w:val="99"/>
    <w:unhideWhenUsed/>
    <w:rsid w:val="00A9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6234"/>
  </w:style>
  <w:style w:type="table" w:styleId="3-1">
    <w:name w:val="Medium Grid 3 Accent 1"/>
    <w:basedOn w:val="a1"/>
    <w:uiPriority w:val="69"/>
    <w:rsid w:val="00F80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Shading 1 Accent 1"/>
    <w:basedOn w:val="a1"/>
    <w:uiPriority w:val="63"/>
    <w:rsid w:val="00F80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0">
    <w:name w:val="Light List Accent 1"/>
    <w:basedOn w:val="a1"/>
    <w:uiPriority w:val="61"/>
    <w:rsid w:val="006D1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Grid 1 Accent 1"/>
    <w:basedOn w:val="a1"/>
    <w:uiPriority w:val="67"/>
    <w:rsid w:val="006D1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681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416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3-2">
    <w:name w:val="Medium Grid 3 Accent 2"/>
    <w:basedOn w:val="a1"/>
    <w:uiPriority w:val="69"/>
    <w:rsid w:val="00C256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11">
    <w:name w:val="Сетка таблицы1"/>
    <w:basedOn w:val="a1"/>
    <w:next w:val="ab"/>
    <w:rsid w:val="002E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4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EC46374FA67872F1C68C9D13B0BDF120456B4AD9DE5B0285F5E24294A7B3BBF2592D17FDFB25F01AI3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6C95D036A17FAEA1DE212ADDFB610059F6646F9C43266F43A7FBA949175275CCC149616AC13D9B7Z5TBE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1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3F0F9A0E11C158234E6893334CA5DB47857366138571F0636E78762B428240FAD19ED4F225FA9A03AP6G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AA67-8C0F-465F-9F54-B0668241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Татьяна Владимировна</dc:creator>
  <cp:lastModifiedBy>Патрушева Наталья Леонидовна</cp:lastModifiedBy>
  <cp:revision>2</cp:revision>
  <cp:lastPrinted>2017-12-28T07:53:00Z</cp:lastPrinted>
  <dcterms:created xsi:type="dcterms:W3CDTF">2018-01-12T05:24:00Z</dcterms:created>
  <dcterms:modified xsi:type="dcterms:W3CDTF">2018-01-12T05:24:00Z</dcterms:modified>
</cp:coreProperties>
</file>