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9.xml" ContentType="application/vnd.openxmlformats-officedocument.drawingml.chart+xml"/>
  <Override PartName="/word/drawings/drawing3.xml" ContentType="application/vnd.openxmlformats-officedocument.drawingml.chartshapes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drawings/drawing4.xml" ContentType="application/vnd.openxmlformats-officedocument.drawingml.chartshapes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drawings/drawing5.xml" ContentType="application/vnd.openxmlformats-officedocument.drawingml.chartshapes+xml"/>
  <Override PartName="/word/charts/chart16.xml" ContentType="application/vnd.openxmlformats-officedocument.drawingml.chart+xml"/>
  <Override PartName="/word/drawings/drawing6.xml" ContentType="application/vnd.openxmlformats-officedocument.drawingml.chartshapes+xml"/>
  <Override PartName="/word/charts/chart17.xml" ContentType="application/vnd.openxmlformats-officedocument.drawingml.chart+xml"/>
  <Override PartName="/word/drawings/drawing7.xml" ContentType="application/vnd.openxmlformats-officedocument.drawingml.chartshapes+xml"/>
  <Override PartName="/word/charts/chart18.xml" ContentType="application/vnd.openxmlformats-officedocument.drawingml.chart+xml"/>
  <Override PartName="/word/drawings/drawing8.xml" ContentType="application/vnd.openxmlformats-officedocument.drawingml.chartshapes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drawings/drawing9.xml" ContentType="application/vnd.openxmlformats-officedocument.drawingml.chartshapes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drawings/drawing10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E23543" w:rsidRDefault="00050575" w:rsidP="00E02AA2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sz w:val="36"/>
          <w:szCs w:val="36"/>
          <w:lang w:eastAsia="ru-RU"/>
        </w:rPr>
      </w:pPr>
      <w:r w:rsidRPr="00050575">
        <w:rPr>
          <w:rFonts w:ascii="Times New Roman" w:eastAsia="MS Mincho" w:hAnsi="Times New Roman" w:cs="Courier New"/>
          <w:sz w:val="36"/>
          <w:szCs w:val="36"/>
          <w:lang w:eastAsia="ru-RU"/>
        </w:rPr>
        <w:t>Министерство труда</w:t>
      </w:r>
      <w:r w:rsidR="00E23543">
        <w:rPr>
          <w:rFonts w:ascii="Times New Roman" w:eastAsia="MS Mincho" w:hAnsi="Times New Roman" w:cs="Courier New"/>
          <w:sz w:val="36"/>
          <w:szCs w:val="36"/>
          <w:lang w:eastAsia="ru-RU"/>
        </w:rPr>
        <w:t xml:space="preserve"> и социального развития</w:t>
      </w:r>
    </w:p>
    <w:p w:rsidR="00050575" w:rsidRPr="00050575" w:rsidRDefault="00050575" w:rsidP="00E02AA2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sz w:val="36"/>
          <w:szCs w:val="36"/>
          <w:lang w:eastAsia="ru-RU"/>
        </w:rPr>
      </w:pPr>
      <w:r w:rsidRPr="00050575">
        <w:rPr>
          <w:rFonts w:ascii="Times New Roman" w:eastAsia="MS Mincho" w:hAnsi="Times New Roman" w:cs="Courier New"/>
          <w:sz w:val="36"/>
          <w:szCs w:val="36"/>
          <w:lang w:eastAsia="ru-RU"/>
        </w:rPr>
        <w:t xml:space="preserve"> Новосибирской области</w:t>
      </w:r>
    </w:p>
    <w:p w:rsidR="00FE2A70" w:rsidRPr="00FE2A70" w:rsidRDefault="00FE2A70" w:rsidP="00FE2A70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sz w:val="18"/>
          <w:szCs w:val="36"/>
          <w:lang w:eastAsia="ru-RU"/>
        </w:rPr>
      </w:pPr>
    </w:p>
    <w:p w:rsidR="00050575" w:rsidRPr="00FE2A70" w:rsidRDefault="00FE2A70" w:rsidP="00FE2A70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sz w:val="36"/>
          <w:szCs w:val="36"/>
          <w:lang w:eastAsia="ru-RU"/>
        </w:rPr>
      </w:pPr>
      <w:r w:rsidRPr="00FE2A70">
        <w:rPr>
          <w:rFonts w:ascii="Times New Roman" w:eastAsia="MS Mincho" w:hAnsi="Times New Roman" w:cs="Courier New"/>
          <w:sz w:val="36"/>
          <w:szCs w:val="36"/>
          <w:lang w:eastAsia="ru-RU"/>
        </w:rPr>
        <w:t>Управление занятости населения</w:t>
      </w: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sz w:val="28"/>
          <w:szCs w:val="28"/>
          <w:lang w:eastAsia="ru-RU"/>
        </w:rPr>
      </w:pPr>
    </w:p>
    <w:p w:rsidR="00050575" w:rsidRP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b/>
          <w:sz w:val="48"/>
          <w:szCs w:val="48"/>
          <w:lang w:eastAsia="ru-RU"/>
        </w:rPr>
      </w:pPr>
      <w:r w:rsidRPr="00050575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>ТРУДОВЫЕ РЕСУРСЫ</w:t>
      </w:r>
    </w:p>
    <w:p w:rsidR="00E02AA2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b/>
          <w:sz w:val="48"/>
          <w:szCs w:val="48"/>
          <w:lang w:eastAsia="ru-RU"/>
        </w:rPr>
      </w:pPr>
      <w:r w:rsidRPr="00050575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 xml:space="preserve">МУНИЦИПАЛЬНЫХ РАЙОНОВ </w:t>
      </w: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b/>
          <w:sz w:val="48"/>
          <w:szCs w:val="48"/>
          <w:lang w:eastAsia="ru-RU"/>
        </w:rPr>
      </w:pPr>
      <w:r w:rsidRPr="00050575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>И ГОРОДСКИХ ОКРУГОВ</w:t>
      </w: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b/>
          <w:sz w:val="48"/>
          <w:szCs w:val="48"/>
          <w:lang w:eastAsia="ru-RU"/>
        </w:rPr>
      </w:pPr>
      <w:r w:rsidRPr="00050575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>НОВОСИБИРСКОЙ ОБЛАСТИ</w:t>
      </w: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b/>
          <w:sz w:val="44"/>
          <w:szCs w:val="44"/>
          <w:lang w:eastAsia="ru-RU"/>
        </w:rPr>
      </w:pPr>
      <w:r w:rsidRPr="00050575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>В  201</w:t>
      </w:r>
      <w:r w:rsidR="007C65BF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>8</w:t>
      </w:r>
      <w:r w:rsidRPr="00050575">
        <w:rPr>
          <w:rFonts w:ascii="Times New Roman" w:eastAsia="MS Mincho" w:hAnsi="Times New Roman" w:cs="Courier New"/>
          <w:b/>
          <w:sz w:val="48"/>
          <w:szCs w:val="48"/>
          <w:lang w:eastAsia="ru-RU"/>
        </w:rPr>
        <w:t xml:space="preserve"> ГОДУ</w:t>
      </w: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sz w:val="36"/>
          <w:szCs w:val="36"/>
          <w:lang w:eastAsia="ru-RU"/>
        </w:rPr>
      </w:pPr>
      <w:r w:rsidRPr="00050575">
        <w:rPr>
          <w:rFonts w:ascii="Times New Roman" w:eastAsia="MS Mincho" w:hAnsi="Times New Roman" w:cs="Courier New"/>
          <w:sz w:val="36"/>
          <w:szCs w:val="36"/>
          <w:lang w:eastAsia="ru-RU"/>
        </w:rPr>
        <w:t>Аналитический доклад</w:t>
      </w: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sz w:val="36"/>
          <w:szCs w:val="36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</w:p>
    <w:p w:rsidR="00050575" w:rsidRPr="00050575" w:rsidRDefault="00050575" w:rsidP="00050575">
      <w:pPr>
        <w:spacing w:after="0" w:line="240" w:lineRule="auto"/>
        <w:ind w:firstLine="720"/>
        <w:jc w:val="center"/>
        <w:rPr>
          <w:rFonts w:ascii="Times New Roman" w:eastAsia="MS Mincho" w:hAnsi="Times New Roman" w:cs="Courier New"/>
          <w:sz w:val="36"/>
          <w:szCs w:val="36"/>
          <w:lang w:eastAsia="ru-RU"/>
        </w:rPr>
      </w:pPr>
      <w:r w:rsidRPr="00050575">
        <w:rPr>
          <w:rFonts w:ascii="Times New Roman" w:eastAsia="MS Mincho" w:hAnsi="Times New Roman" w:cs="Courier New"/>
          <w:sz w:val="36"/>
          <w:szCs w:val="36"/>
          <w:lang w:eastAsia="ru-RU"/>
        </w:rPr>
        <w:t>Новосибирск  201</w:t>
      </w:r>
      <w:r w:rsidR="007C65BF">
        <w:rPr>
          <w:rFonts w:ascii="Times New Roman" w:eastAsia="MS Mincho" w:hAnsi="Times New Roman" w:cs="Courier New"/>
          <w:sz w:val="36"/>
          <w:szCs w:val="36"/>
          <w:lang w:eastAsia="ru-RU"/>
        </w:rPr>
        <w:t>9</w:t>
      </w:r>
    </w:p>
    <w:p w:rsidR="00597905" w:rsidRPr="005A5E4D" w:rsidRDefault="0059790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  <w:proofErr w:type="gramStart"/>
      <w:r w:rsidRPr="005A5E4D">
        <w:rPr>
          <w:rFonts w:ascii="Times New Roman" w:eastAsia="MS Mincho" w:hAnsi="Times New Roman" w:cs="Courier New"/>
          <w:i/>
          <w:sz w:val="28"/>
          <w:szCs w:val="28"/>
          <w:lang w:eastAsia="ru-RU"/>
        </w:rPr>
        <w:lastRenderedPageBreak/>
        <w:t xml:space="preserve">Аналитический доклад подготовлен </w:t>
      </w:r>
      <w:r w:rsidR="00093FC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на основе</w:t>
      </w:r>
      <w:r w:rsidRPr="005A5E4D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балансов трудовых ресурсов муниципальных районов и городских округов Новосибирской области с использованием данных территориального органа </w:t>
      </w:r>
      <w:r w:rsidR="003043B6" w:rsidRPr="005A5E4D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Ф</w:t>
      </w:r>
      <w:r w:rsidRPr="005A5E4D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едеральной службы государственной статистики по Новосибирской области, </w:t>
      </w:r>
      <w:r w:rsidR="009B647C" w:rsidRPr="005A5E4D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у</w:t>
      </w:r>
      <w:r w:rsidR="00E71BB9" w:rsidRPr="005A5E4D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правления по вопросам миграции ГУ МВД России по Новосибирской области</w:t>
      </w:r>
      <w:r w:rsidRPr="005A5E4D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, отделения Пенсионного фонда Российской Федерации по Новосибирской области</w:t>
      </w:r>
      <w:r w:rsidR="00E52C1D" w:rsidRPr="005A5E4D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,  Военного комиссариата Новосибирской области, Главного управления Федеральной службы исполнения наказаний по Новосибирской области,</w:t>
      </w:r>
      <w:r w:rsidR="003043B6" w:rsidRPr="005A5E4D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Новосибирского регионального</w:t>
      </w:r>
      <w:proofErr w:type="gramEnd"/>
      <w:r w:rsidR="003043B6" w:rsidRPr="005A5E4D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отделения  Фонда социального страхования Российской Федерации</w:t>
      </w:r>
      <w:r w:rsidR="00E23543" w:rsidRPr="005A5E4D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и </w:t>
      </w:r>
      <w:r w:rsidR="00E52C1D" w:rsidRPr="005A5E4D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др</w:t>
      </w:r>
      <w:r w:rsidR="00093FC2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угих официальных источников.</w:t>
      </w:r>
      <w:r w:rsidRPr="005A5E4D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</w:t>
      </w:r>
    </w:p>
    <w:p w:rsidR="00597905" w:rsidRPr="005A5E4D" w:rsidRDefault="0059790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  <w:r w:rsidRPr="005A5E4D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Данные, представленные органами местного самоуправления Новосибирской области</w:t>
      </w:r>
      <w:r w:rsidR="00D1217F" w:rsidRPr="005A5E4D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,</w:t>
      </w:r>
      <w:r w:rsidRPr="005A5E4D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</w:t>
      </w:r>
      <w:r w:rsidR="00FC4637" w:rsidRPr="005A5E4D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на основе которых подготовлен настоящий аналитический доклад,  являются </w:t>
      </w:r>
      <w:r w:rsidRPr="005A5E4D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единственным источником информации о состоянии, распределении и развитии трудовых ресурсов муниципальных районов и городских округов Новосибирской области. </w:t>
      </w:r>
      <w:r w:rsidR="0092771B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Показатели</w:t>
      </w:r>
      <w:r w:rsidRPr="005A5E4D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сводного баланса трудовых ресурсов Новосибирской области, сформированные суммированием данных территориальных балансов трудовых ресурсов, рассматриваются в аналитическом докладе в качестве предварительной оценки баланса трудовых ресурсов Новосибирской области.</w:t>
      </w:r>
    </w:p>
    <w:p w:rsidR="00597905" w:rsidRPr="00D80B03" w:rsidRDefault="0092771B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i/>
          <w:sz w:val="28"/>
          <w:szCs w:val="28"/>
          <w:lang w:eastAsia="ru-RU"/>
        </w:rPr>
      </w:pPr>
      <w:r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А</w:t>
      </w:r>
      <w:r w:rsidR="00597905" w:rsidRPr="005A5E4D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>налитический доклад является инструментом комплексного изучения процессов формирования, распределения и динамики изменения трудовых ресурсов, а также структурных пропорций занятого населения по видам экономической деятельности и формам собственности муниципальных районов и городских округов Новосибирской области.</w:t>
      </w:r>
      <w:r w:rsidR="00597905" w:rsidRPr="00D80B03">
        <w:rPr>
          <w:rFonts w:ascii="Times New Roman" w:eastAsia="MS Mincho" w:hAnsi="Times New Roman" w:cs="Courier New"/>
          <w:i/>
          <w:sz w:val="28"/>
          <w:szCs w:val="28"/>
          <w:lang w:eastAsia="ru-RU"/>
        </w:rPr>
        <w:t xml:space="preserve"> </w:t>
      </w:r>
    </w:p>
    <w:p w:rsidR="00597905" w:rsidRPr="00093FC2" w:rsidRDefault="00093FC2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b/>
          <w:i/>
          <w:sz w:val="28"/>
          <w:szCs w:val="28"/>
          <w:lang w:eastAsia="ru-RU"/>
        </w:rPr>
      </w:pPr>
      <w:r w:rsidRPr="00093FC2">
        <w:rPr>
          <w:rFonts w:ascii="Times New Roman" w:eastAsia="MS Mincho" w:hAnsi="Times New Roman" w:cs="Courier New"/>
          <w:b/>
          <w:i/>
          <w:sz w:val="28"/>
          <w:szCs w:val="28"/>
          <w:lang w:eastAsia="ru-RU"/>
        </w:rPr>
        <w:t xml:space="preserve">При использовании данных, содержащихся в аналитическом докладе, ссылка на министерство труда и социального развития Новосибирской области обязательна! </w:t>
      </w:r>
    </w:p>
    <w:p w:rsidR="00597905" w:rsidRPr="00D80B03" w:rsidRDefault="00597905" w:rsidP="00597905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kern w:val="32"/>
          <w:sz w:val="24"/>
          <w:szCs w:val="24"/>
          <w:lang w:eastAsia="ru-RU"/>
        </w:rPr>
      </w:pPr>
      <w:bookmarkStart w:id="0" w:name="_Toc328928978"/>
    </w:p>
    <w:p w:rsidR="0026309F" w:rsidRDefault="00597905" w:rsidP="00597905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kern w:val="32"/>
          <w:sz w:val="24"/>
          <w:szCs w:val="24"/>
          <w:lang w:eastAsia="ru-RU"/>
        </w:rPr>
      </w:pPr>
      <w:r w:rsidRPr="00D80B03">
        <w:rPr>
          <w:rFonts w:ascii="Times New Roman" w:eastAsia="MS Mincho" w:hAnsi="Times New Roman" w:cs="Times New Roman"/>
          <w:b/>
          <w:bCs/>
          <w:kern w:val="32"/>
          <w:sz w:val="24"/>
          <w:szCs w:val="24"/>
          <w:lang w:eastAsia="ru-RU"/>
        </w:rPr>
        <w:t>ФОРМИРОВАНИЕ ТРУДОВЫХ РЕСУРСОВ МУНИЦИПАЛЬНЫХ РАЙОНОВ</w:t>
      </w:r>
    </w:p>
    <w:p w:rsidR="00597905" w:rsidRPr="00D80B03" w:rsidRDefault="00597905" w:rsidP="00597905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kern w:val="32"/>
          <w:sz w:val="24"/>
          <w:szCs w:val="24"/>
          <w:lang w:eastAsia="ru-RU"/>
        </w:rPr>
      </w:pPr>
      <w:r w:rsidRPr="00D80B03">
        <w:rPr>
          <w:rFonts w:ascii="Times New Roman" w:eastAsia="MS Mincho" w:hAnsi="Times New Roman" w:cs="Times New Roman"/>
          <w:b/>
          <w:bCs/>
          <w:kern w:val="32"/>
          <w:sz w:val="24"/>
          <w:szCs w:val="24"/>
          <w:lang w:eastAsia="ru-RU"/>
        </w:rPr>
        <w:t xml:space="preserve"> И ГОРОДСКИХ ОКРУГОВ НОВОСИБИРСКОЙ ОБЛАСТИ</w:t>
      </w:r>
      <w:bookmarkEnd w:id="0"/>
    </w:p>
    <w:p w:rsidR="00620AD0" w:rsidRPr="00D80B03" w:rsidRDefault="00620AD0" w:rsidP="00597905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kern w:val="32"/>
          <w:sz w:val="24"/>
          <w:szCs w:val="24"/>
          <w:lang w:eastAsia="ru-RU"/>
        </w:rPr>
      </w:pPr>
    </w:p>
    <w:p w:rsidR="00553401" w:rsidRPr="005A5E4D" w:rsidRDefault="00597905" w:rsidP="00553401">
      <w:pPr>
        <w:spacing w:after="60" w:line="240" w:lineRule="auto"/>
        <w:jc w:val="both"/>
        <w:outlineLvl w:val="1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  <w:r w:rsidRPr="00D80B03">
        <w:rPr>
          <w:rFonts w:ascii="Times New Roman" w:eastAsia="MS Mincho" w:hAnsi="Times New Roman" w:cs="Courier New"/>
          <w:sz w:val="28"/>
          <w:szCs w:val="28"/>
          <w:lang w:eastAsia="ru-RU"/>
        </w:rPr>
        <w:t xml:space="preserve"> </w:t>
      </w:r>
      <w:r w:rsidR="00553401" w:rsidRPr="00D80B03">
        <w:rPr>
          <w:rFonts w:ascii="Times New Roman" w:eastAsia="MS Mincho" w:hAnsi="Times New Roman" w:cs="Courier New"/>
          <w:sz w:val="28"/>
          <w:szCs w:val="28"/>
          <w:lang w:eastAsia="ru-RU"/>
        </w:rPr>
        <w:t xml:space="preserve">        </w:t>
      </w:r>
      <w:r w:rsidR="00620AD0" w:rsidRPr="005A5E4D">
        <w:rPr>
          <w:rFonts w:ascii="Times New Roman" w:hAnsi="Times New Roman" w:cs="Times New Roman"/>
          <w:color w:val="000000"/>
          <w:sz w:val="28"/>
          <w:szCs w:val="28"/>
        </w:rPr>
        <w:t xml:space="preserve">Одним из главных факторов устойчивого социально-экономического развития </w:t>
      </w:r>
      <w:r w:rsidR="00E84701" w:rsidRPr="005A5E4D">
        <w:rPr>
          <w:rFonts w:ascii="Times New Roman" w:hAnsi="Times New Roman" w:cs="Times New Roman"/>
          <w:color w:val="000000"/>
          <w:sz w:val="28"/>
          <w:szCs w:val="28"/>
        </w:rPr>
        <w:t>Новосибирской области</w:t>
      </w:r>
      <w:r w:rsidR="00620AD0" w:rsidRPr="005A5E4D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формирование и эффективное использование трудовых ресурсов.</w:t>
      </w:r>
      <w:r w:rsidR="00553401" w:rsidRPr="005A5E4D">
        <w:rPr>
          <w:rFonts w:ascii="Times New Roman" w:hAnsi="Times New Roman" w:cs="Times New Roman"/>
          <w:color w:val="000000"/>
          <w:sz w:val="28"/>
          <w:szCs w:val="28"/>
        </w:rPr>
        <w:t xml:space="preserve"> На формирование трудовых ресурсов области</w:t>
      </w:r>
      <w:r w:rsidR="00553401" w:rsidRPr="005A5E4D">
        <w:rPr>
          <w:rFonts w:ascii="Verdana" w:hAnsi="Verdana" w:cs="Arial"/>
          <w:color w:val="000000"/>
          <w:sz w:val="20"/>
          <w:szCs w:val="20"/>
        </w:rPr>
        <w:t xml:space="preserve"> </w:t>
      </w:r>
      <w:r w:rsidR="00553401" w:rsidRPr="005A5E4D">
        <w:rPr>
          <w:rFonts w:ascii="Times New Roman" w:hAnsi="Times New Roman" w:cs="Times New Roman"/>
          <w:sz w:val="28"/>
          <w:szCs w:val="28"/>
        </w:rPr>
        <w:t xml:space="preserve">оказывают влияние  </w:t>
      </w:r>
      <w:r w:rsidR="00675E13" w:rsidRPr="005A5E4D">
        <w:rPr>
          <w:rFonts w:ascii="Times New Roman" w:hAnsi="Times New Roman" w:cs="Times New Roman"/>
          <w:sz w:val="28"/>
          <w:szCs w:val="28"/>
        </w:rPr>
        <w:t>возрастная структура населения</w:t>
      </w:r>
      <w:r w:rsidR="00675E13">
        <w:rPr>
          <w:rFonts w:ascii="Times New Roman" w:hAnsi="Times New Roman" w:cs="Times New Roman"/>
          <w:sz w:val="28"/>
          <w:szCs w:val="28"/>
        </w:rPr>
        <w:t xml:space="preserve">, </w:t>
      </w:r>
      <w:r w:rsidR="00553401" w:rsidRPr="005A5E4D">
        <w:rPr>
          <w:rFonts w:ascii="Times New Roman" w:hAnsi="Times New Roman" w:cs="Times New Roman"/>
          <w:sz w:val="28"/>
          <w:szCs w:val="28"/>
        </w:rPr>
        <w:t>происходящие демографические и миграционные процессы.</w:t>
      </w:r>
      <w:r w:rsidR="00553401" w:rsidRPr="005A5E4D">
        <w:rPr>
          <w:rFonts w:ascii="Verdana" w:hAnsi="Verdana" w:cs="Arial"/>
          <w:color w:val="000000"/>
          <w:sz w:val="20"/>
          <w:szCs w:val="20"/>
        </w:rPr>
        <w:t xml:space="preserve"> </w:t>
      </w:r>
    </w:p>
    <w:p w:rsidR="00597905" w:rsidRPr="005A5E4D" w:rsidRDefault="00597905" w:rsidP="00597905">
      <w:pPr>
        <w:spacing w:after="0" w:line="240" w:lineRule="auto"/>
        <w:ind w:firstLine="720"/>
        <w:jc w:val="both"/>
        <w:rPr>
          <w:rFonts w:ascii="Times New Roman" w:eastAsia="MS Mincho" w:hAnsi="Times New Roman" w:cs="Courier New"/>
          <w:sz w:val="28"/>
          <w:szCs w:val="28"/>
          <w:lang w:eastAsia="ru-RU"/>
        </w:rPr>
      </w:pPr>
    </w:p>
    <w:p w:rsidR="00597905" w:rsidRPr="005A5E4D" w:rsidRDefault="00597905" w:rsidP="00597905">
      <w:pPr>
        <w:spacing w:after="60" w:line="240" w:lineRule="auto"/>
        <w:outlineLvl w:val="1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  <w:bookmarkStart w:id="1" w:name="_Toc328928979"/>
      <w:r w:rsidRPr="005A5E4D"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  <w:t>Демографические процессы</w:t>
      </w:r>
      <w:bookmarkEnd w:id="1"/>
    </w:p>
    <w:p w:rsidR="00684347" w:rsidRDefault="00684347" w:rsidP="00684347">
      <w:pPr>
        <w:pStyle w:val="0-"/>
        <w:spacing w:before="0" w:after="0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B44650">
        <w:rPr>
          <w:rFonts w:ascii="Times New Roman" w:hAnsi="Times New Roman"/>
          <w:b w:val="0"/>
          <w:sz w:val="28"/>
          <w:szCs w:val="28"/>
        </w:rPr>
        <w:t>По состоянию на 1 января 201</w:t>
      </w:r>
      <w:r w:rsidR="00E65B52" w:rsidRPr="00B44650">
        <w:rPr>
          <w:rFonts w:ascii="Times New Roman" w:hAnsi="Times New Roman"/>
          <w:b w:val="0"/>
          <w:sz w:val="28"/>
          <w:szCs w:val="28"/>
        </w:rPr>
        <w:t>9</w:t>
      </w:r>
      <w:r w:rsidRPr="00B44650">
        <w:rPr>
          <w:rFonts w:ascii="Times New Roman" w:hAnsi="Times New Roman"/>
          <w:b w:val="0"/>
          <w:sz w:val="28"/>
          <w:szCs w:val="28"/>
        </w:rPr>
        <w:t xml:space="preserve"> года численность населения Новосибирской области составила 27</w:t>
      </w:r>
      <w:r w:rsidR="00C15C1B" w:rsidRPr="00B44650">
        <w:rPr>
          <w:rFonts w:ascii="Times New Roman" w:hAnsi="Times New Roman"/>
          <w:b w:val="0"/>
          <w:sz w:val="28"/>
          <w:szCs w:val="28"/>
        </w:rPr>
        <w:t>93</w:t>
      </w:r>
      <w:r w:rsidRPr="00B44650">
        <w:rPr>
          <w:rFonts w:ascii="Times New Roman" w:hAnsi="Times New Roman"/>
          <w:b w:val="0"/>
          <w:sz w:val="28"/>
          <w:szCs w:val="28"/>
        </w:rPr>
        <w:t>,</w:t>
      </w:r>
      <w:r w:rsidR="00C15C1B" w:rsidRPr="00B44650">
        <w:rPr>
          <w:rFonts w:ascii="Times New Roman" w:hAnsi="Times New Roman"/>
          <w:b w:val="0"/>
          <w:sz w:val="28"/>
          <w:szCs w:val="28"/>
        </w:rPr>
        <w:t>4</w:t>
      </w:r>
      <w:r w:rsidRPr="00B44650">
        <w:rPr>
          <w:rFonts w:ascii="Times New Roman" w:hAnsi="Times New Roman"/>
          <w:b w:val="0"/>
          <w:sz w:val="28"/>
          <w:szCs w:val="28"/>
        </w:rPr>
        <w:t xml:space="preserve"> тыс. </w:t>
      </w:r>
      <w:r w:rsidRPr="00B44650">
        <w:rPr>
          <w:rFonts w:ascii="Times New Roman" w:hAnsi="Times New Roman"/>
          <w:b w:val="0"/>
          <w:bCs/>
          <w:sz w:val="28"/>
          <w:szCs w:val="28"/>
        </w:rPr>
        <w:t>человек, что на</w:t>
      </w:r>
      <w:r w:rsidRPr="00B44650">
        <w:rPr>
          <w:rFonts w:ascii="Times New Roman" w:hAnsi="Times New Roman"/>
          <w:b w:val="0"/>
          <w:sz w:val="28"/>
          <w:szCs w:val="28"/>
        </w:rPr>
        <w:t xml:space="preserve"> </w:t>
      </w:r>
      <w:r w:rsidR="00300D14" w:rsidRPr="00B44650">
        <w:rPr>
          <w:rFonts w:ascii="Times New Roman" w:hAnsi="Times New Roman"/>
          <w:b w:val="0"/>
          <w:sz w:val="28"/>
          <w:szCs w:val="28"/>
        </w:rPr>
        <w:t>4</w:t>
      </w:r>
      <w:r w:rsidRPr="00B44650">
        <w:rPr>
          <w:rFonts w:ascii="Times New Roman" w:hAnsi="Times New Roman"/>
          <w:b w:val="0"/>
          <w:sz w:val="28"/>
          <w:szCs w:val="28"/>
        </w:rPr>
        <w:t>,</w:t>
      </w:r>
      <w:r w:rsidR="00300D14" w:rsidRPr="00B44650">
        <w:rPr>
          <w:rFonts w:ascii="Times New Roman" w:hAnsi="Times New Roman"/>
          <w:b w:val="0"/>
          <w:sz w:val="28"/>
          <w:szCs w:val="28"/>
        </w:rPr>
        <w:t>5 тыс. человек (на 0,2</w:t>
      </w:r>
      <w:r w:rsidRPr="00B44650">
        <w:rPr>
          <w:rFonts w:ascii="Times New Roman" w:hAnsi="Times New Roman"/>
          <w:b w:val="0"/>
          <w:sz w:val="28"/>
          <w:szCs w:val="28"/>
        </w:rPr>
        <w:t xml:space="preserve">%) больше </w:t>
      </w:r>
      <w:r w:rsidR="0061618E">
        <w:rPr>
          <w:rFonts w:ascii="Times New Roman" w:hAnsi="Times New Roman"/>
          <w:b w:val="0"/>
          <w:sz w:val="28"/>
          <w:szCs w:val="28"/>
        </w:rPr>
        <w:t>численности</w:t>
      </w:r>
      <w:r w:rsidRPr="00B23A06">
        <w:rPr>
          <w:rFonts w:ascii="Times New Roman" w:hAnsi="Times New Roman"/>
          <w:b w:val="0"/>
          <w:sz w:val="28"/>
          <w:szCs w:val="28"/>
        </w:rPr>
        <w:t xml:space="preserve"> </w:t>
      </w:r>
      <w:r w:rsidR="00B23A06" w:rsidRPr="00B23A06">
        <w:rPr>
          <w:rFonts w:ascii="Times New Roman" w:hAnsi="Times New Roman"/>
          <w:b w:val="0"/>
          <w:sz w:val="28"/>
          <w:szCs w:val="28"/>
        </w:rPr>
        <w:t xml:space="preserve">на начало 2018 года </w:t>
      </w:r>
      <w:r w:rsidRPr="00B23A06">
        <w:rPr>
          <w:rFonts w:ascii="Times New Roman" w:hAnsi="Times New Roman"/>
          <w:b w:val="0"/>
          <w:sz w:val="28"/>
          <w:szCs w:val="28"/>
        </w:rPr>
        <w:t>(</w:t>
      </w:r>
      <w:proofErr w:type="spellStart"/>
      <w:r w:rsidRPr="00B23A06">
        <w:rPr>
          <w:rFonts w:ascii="Times New Roman" w:hAnsi="Times New Roman"/>
          <w:b w:val="0"/>
          <w:sz w:val="28"/>
          <w:szCs w:val="28"/>
        </w:rPr>
        <w:t>справочно</w:t>
      </w:r>
      <w:proofErr w:type="spellEnd"/>
      <w:r w:rsidRPr="00B44650">
        <w:rPr>
          <w:rFonts w:ascii="Times New Roman" w:hAnsi="Times New Roman"/>
          <w:b w:val="0"/>
          <w:sz w:val="28"/>
          <w:szCs w:val="28"/>
        </w:rPr>
        <w:t>: за 201</w:t>
      </w:r>
      <w:r w:rsidR="00675E13" w:rsidRPr="00B44650">
        <w:rPr>
          <w:rFonts w:ascii="Times New Roman" w:hAnsi="Times New Roman"/>
          <w:b w:val="0"/>
          <w:sz w:val="28"/>
          <w:szCs w:val="28"/>
        </w:rPr>
        <w:t>8</w:t>
      </w:r>
      <w:r w:rsidRPr="00B44650">
        <w:rPr>
          <w:rFonts w:ascii="Times New Roman" w:hAnsi="Times New Roman"/>
          <w:b w:val="0"/>
          <w:sz w:val="28"/>
          <w:szCs w:val="28"/>
        </w:rPr>
        <w:t xml:space="preserve"> г. численность населения увеличилась на </w:t>
      </w:r>
      <w:r w:rsidR="00675E13" w:rsidRPr="00B44650">
        <w:rPr>
          <w:rFonts w:ascii="Times New Roman" w:hAnsi="Times New Roman"/>
          <w:b w:val="0"/>
          <w:sz w:val="28"/>
          <w:szCs w:val="28"/>
        </w:rPr>
        <w:t>9</w:t>
      </w:r>
      <w:r w:rsidRPr="00B44650">
        <w:rPr>
          <w:rFonts w:ascii="Times New Roman" w:hAnsi="Times New Roman"/>
          <w:b w:val="0"/>
          <w:sz w:val="28"/>
          <w:szCs w:val="28"/>
        </w:rPr>
        <w:t xml:space="preserve">,3 тыс. человек, или </w:t>
      </w:r>
      <w:proofErr w:type="gramStart"/>
      <w:r w:rsidRPr="00B44650">
        <w:rPr>
          <w:rFonts w:ascii="Times New Roman" w:hAnsi="Times New Roman"/>
          <w:b w:val="0"/>
          <w:sz w:val="28"/>
          <w:szCs w:val="28"/>
        </w:rPr>
        <w:t>на</w:t>
      </w:r>
      <w:proofErr w:type="gramEnd"/>
      <w:r w:rsidRPr="00B44650">
        <w:rPr>
          <w:rFonts w:ascii="Times New Roman" w:hAnsi="Times New Roman"/>
          <w:b w:val="0"/>
          <w:sz w:val="28"/>
          <w:szCs w:val="28"/>
        </w:rPr>
        <w:t xml:space="preserve"> 0,</w:t>
      </w:r>
      <w:r w:rsidR="00675E13" w:rsidRPr="00B44650">
        <w:rPr>
          <w:rFonts w:ascii="Times New Roman" w:hAnsi="Times New Roman"/>
          <w:b w:val="0"/>
          <w:sz w:val="28"/>
          <w:szCs w:val="28"/>
        </w:rPr>
        <w:t>3</w:t>
      </w:r>
      <w:r w:rsidRPr="00B44650">
        <w:rPr>
          <w:rFonts w:ascii="Times New Roman" w:hAnsi="Times New Roman"/>
          <w:b w:val="0"/>
          <w:sz w:val="28"/>
          <w:szCs w:val="28"/>
        </w:rPr>
        <w:t>%)</w:t>
      </w:r>
      <w:r w:rsidR="00E84701" w:rsidRPr="00B44650">
        <w:rPr>
          <w:rFonts w:ascii="Times New Roman" w:hAnsi="Times New Roman"/>
          <w:b w:val="0"/>
          <w:sz w:val="28"/>
          <w:szCs w:val="28"/>
        </w:rPr>
        <w:t xml:space="preserve"> (диаграмма 1)</w:t>
      </w:r>
      <w:r w:rsidRPr="00B44650">
        <w:rPr>
          <w:rFonts w:ascii="Times New Roman" w:hAnsi="Times New Roman"/>
          <w:b w:val="0"/>
          <w:sz w:val="28"/>
          <w:szCs w:val="28"/>
        </w:rPr>
        <w:t>.</w:t>
      </w:r>
    </w:p>
    <w:p w:rsidR="005C6AF8" w:rsidRDefault="005C6AF8" w:rsidP="00684347">
      <w:pPr>
        <w:pStyle w:val="0-"/>
        <w:spacing w:before="0" w:after="0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1598C8" wp14:editId="4992E747">
            <wp:extent cx="5951528" cy="2854196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E2A70" w:rsidRDefault="00FE2A70" w:rsidP="00FE2A7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C0A46" w:rsidRDefault="00A6093A" w:rsidP="00FE2A70">
      <w:pPr>
        <w:spacing w:after="0" w:line="240" w:lineRule="auto"/>
        <w:ind w:firstLine="709"/>
        <w:jc w:val="both"/>
        <w:outlineLvl w:val="1"/>
        <w:rPr>
          <w:rFonts w:ascii="Times New Roman" w:eastAsia="MS Mincho" w:hAnsi="Times New Roman"/>
          <w:sz w:val="24"/>
          <w:szCs w:val="24"/>
        </w:rPr>
      </w:pPr>
      <w:r w:rsidRPr="009B755B">
        <w:rPr>
          <w:rFonts w:ascii="Times New Roman" w:hAnsi="Times New Roman"/>
          <w:sz w:val="28"/>
          <w:szCs w:val="28"/>
        </w:rPr>
        <w:t xml:space="preserve">Рост числа жителей </w:t>
      </w:r>
      <w:r w:rsidR="00380D24" w:rsidRPr="009B755B">
        <w:rPr>
          <w:rFonts w:ascii="Times New Roman" w:hAnsi="Times New Roman"/>
          <w:sz w:val="28"/>
          <w:szCs w:val="28"/>
        </w:rPr>
        <w:t>в 201</w:t>
      </w:r>
      <w:r w:rsidR="00C15C1B" w:rsidRPr="009B755B">
        <w:rPr>
          <w:rFonts w:ascii="Times New Roman" w:hAnsi="Times New Roman"/>
          <w:sz w:val="28"/>
          <w:szCs w:val="28"/>
        </w:rPr>
        <w:t>8</w:t>
      </w:r>
      <w:r w:rsidR="00380D24" w:rsidRPr="009B755B">
        <w:rPr>
          <w:rFonts w:ascii="Times New Roman" w:hAnsi="Times New Roman"/>
          <w:sz w:val="28"/>
          <w:szCs w:val="28"/>
        </w:rPr>
        <w:t xml:space="preserve"> году</w:t>
      </w:r>
      <w:r w:rsidR="00A95CDC" w:rsidRPr="009B755B">
        <w:rPr>
          <w:rFonts w:ascii="Times New Roman" w:hAnsi="Times New Roman"/>
          <w:sz w:val="28"/>
          <w:szCs w:val="28"/>
        </w:rPr>
        <w:t>, как и в 2017 году,</w:t>
      </w:r>
      <w:r w:rsidR="00380D24" w:rsidRPr="009B755B">
        <w:rPr>
          <w:rFonts w:ascii="Times New Roman" w:hAnsi="Times New Roman"/>
          <w:sz w:val="28"/>
          <w:szCs w:val="28"/>
        </w:rPr>
        <w:t xml:space="preserve"> </w:t>
      </w:r>
      <w:r w:rsidRPr="009B755B">
        <w:rPr>
          <w:rFonts w:ascii="Times New Roman" w:hAnsi="Times New Roman"/>
          <w:sz w:val="28"/>
          <w:szCs w:val="28"/>
        </w:rPr>
        <w:t>произошел только за счет миграционного прироста (</w:t>
      </w:r>
      <w:r w:rsidR="00B23A06">
        <w:rPr>
          <w:rFonts w:ascii="Times New Roman" w:hAnsi="Times New Roman"/>
          <w:sz w:val="28"/>
          <w:szCs w:val="28"/>
        </w:rPr>
        <w:t>8</w:t>
      </w:r>
      <w:r w:rsidRPr="009B755B">
        <w:rPr>
          <w:rFonts w:ascii="Times New Roman" w:hAnsi="Times New Roman"/>
          <w:sz w:val="28"/>
          <w:szCs w:val="28"/>
        </w:rPr>
        <w:t xml:space="preserve"> тыс. человек), который компенсировал естеств</w:t>
      </w:r>
      <w:r w:rsidR="00380D24" w:rsidRPr="009B755B">
        <w:rPr>
          <w:rFonts w:ascii="Times New Roman" w:hAnsi="Times New Roman"/>
          <w:sz w:val="28"/>
          <w:szCs w:val="28"/>
        </w:rPr>
        <w:t>енную убыль (</w:t>
      </w:r>
      <w:r w:rsidR="00A95CDC" w:rsidRPr="009B755B">
        <w:rPr>
          <w:rFonts w:ascii="Times New Roman" w:hAnsi="Times New Roman"/>
          <w:sz w:val="28"/>
          <w:szCs w:val="28"/>
        </w:rPr>
        <w:t>3</w:t>
      </w:r>
      <w:r w:rsidR="00A95F86" w:rsidRPr="009B755B">
        <w:rPr>
          <w:rFonts w:ascii="Times New Roman" w:hAnsi="Times New Roman"/>
          <w:sz w:val="28"/>
          <w:szCs w:val="28"/>
        </w:rPr>
        <w:t>,5</w:t>
      </w:r>
      <w:r w:rsidR="00380D24" w:rsidRPr="009B755B">
        <w:rPr>
          <w:rFonts w:ascii="Times New Roman" w:hAnsi="Times New Roman"/>
          <w:sz w:val="28"/>
          <w:szCs w:val="28"/>
        </w:rPr>
        <w:t xml:space="preserve"> тыс. человек) </w:t>
      </w:r>
      <w:r w:rsidR="005C0A46" w:rsidRPr="009B755B">
        <w:rPr>
          <w:rFonts w:ascii="Times New Roman" w:hAnsi="Times New Roman"/>
          <w:sz w:val="28"/>
          <w:szCs w:val="28"/>
        </w:rPr>
        <w:t xml:space="preserve">(диаграмма </w:t>
      </w:r>
      <w:r w:rsidR="002B2AAB" w:rsidRPr="009B755B">
        <w:rPr>
          <w:rFonts w:ascii="Times New Roman" w:hAnsi="Times New Roman"/>
          <w:sz w:val="28"/>
          <w:szCs w:val="28"/>
        </w:rPr>
        <w:t>2</w:t>
      </w:r>
      <w:r w:rsidR="005C0A46" w:rsidRPr="009B755B">
        <w:rPr>
          <w:rFonts w:ascii="Times New Roman" w:eastAsia="MS Mincho" w:hAnsi="Times New Roman"/>
          <w:sz w:val="24"/>
          <w:szCs w:val="24"/>
        </w:rPr>
        <w:t>).</w:t>
      </w:r>
      <w:r w:rsidR="005C0A46" w:rsidRPr="00CF1249">
        <w:rPr>
          <w:rFonts w:ascii="Times New Roman" w:eastAsia="MS Mincho" w:hAnsi="Times New Roman"/>
          <w:sz w:val="24"/>
          <w:szCs w:val="24"/>
        </w:rPr>
        <w:t xml:space="preserve"> </w:t>
      </w:r>
    </w:p>
    <w:p w:rsidR="00852EB9" w:rsidRDefault="00852EB9" w:rsidP="00FE2A70">
      <w:pPr>
        <w:spacing w:after="0" w:line="240" w:lineRule="auto"/>
        <w:ind w:firstLine="709"/>
        <w:jc w:val="both"/>
        <w:outlineLvl w:val="1"/>
        <w:rPr>
          <w:rFonts w:ascii="Times New Roman" w:eastAsia="MS Mincho" w:hAnsi="Times New Roman"/>
          <w:sz w:val="24"/>
          <w:szCs w:val="24"/>
        </w:rPr>
      </w:pPr>
    </w:p>
    <w:p w:rsidR="006C22A1" w:rsidRPr="00FE2A70" w:rsidRDefault="006C22A1" w:rsidP="00FE2A70">
      <w:pPr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A26EA3" wp14:editId="271B65AA">
            <wp:extent cx="5819390" cy="3689314"/>
            <wp:effectExtent l="0" t="0" r="0" b="698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D3516" w:rsidRPr="009B755B" w:rsidRDefault="00B23A06" w:rsidP="005D3516">
      <w:pPr>
        <w:pStyle w:val="aff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CF1249" w:rsidRPr="009B755B">
        <w:rPr>
          <w:color w:val="000000"/>
          <w:sz w:val="28"/>
          <w:szCs w:val="28"/>
        </w:rPr>
        <w:t xml:space="preserve">Основная часть населения </w:t>
      </w:r>
      <w:r w:rsidR="0061618E">
        <w:rPr>
          <w:color w:val="000000"/>
          <w:sz w:val="28"/>
          <w:szCs w:val="28"/>
        </w:rPr>
        <w:t xml:space="preserve">Новосибирской области </w:t>
      </w:r>
      <w:r w:rsidR="00CF1249" w:rsidRPr="009B755B">
        <w:rPr>
          <w:color w:val="000000"/>
          <w:sz w:val="28"/>
          <w:szCs w:val="28"/>
        </w:rPr>
        <w:t xml:space="preserve">проживает в </w:t>
      </w:r>
      <w:r w:rsidR="005E1FEB" w:rsidRPr="009B755B">
        <w:rPr>
          <w:color w:val="000000"/>
          <w:sz w:val="28"/>
          <w:szCs w:val="28"/>
        </w:rPr>
        <w:t xml:space="preserve">городской местности – </w:t>
      </w:r>
      <w:r w:rsidR="00CF1249" w:rsidRPr="009B755B">
        <w:rPr>
          <w:sz w:val="28"/>
          <w:szCs w:val="28"/>
        </w:rPr>
        <w:t>22</w:t>
      </w:r>
      <w:r w:rsidR="00547D89" w:rsidRPr="009B755B">
        <w:rPr>
          <w:sz w:val="28"/>
          <w:szCs w:val="28"/>
        </w:rPr>
        <w:t>10</w:t>
      </w:r>
      <w:r w:rsidR="00CF1249" w:rsidRPr="009B755B">
        <w:rPr>
          <w:sz w:val="28"/>
          <w:szCs w:val="28"/>
        </w:rPr>
        <w:t>,</w:t>
      </w:r>
      <w:r w:rsidR="00547D89" w:rsidRPr="009B755B">
        <w:rPr>
          <w:sz w:val="28"/>
          <w:szCs w:val="28"/>
        </w:rPr>
        <w:t>2</w:t>
      </w:r>
      <w:r w:rsidR="00CF1249" w:rsidRPr="009B755B">
        <w:rPr>
          <w:sz w:val="28"/>
          <w:szCs w:val="28"/>
        </w:rPr>
        <w:t xml:space="preserve"> </w:t>
      </w:r>
      <w:r w:rsidR="00CF1249" w:rsidRPr="009B755B">
        <w:rPr>
          <w:color w:val="000000"/>
          <w:sz w:val="28"/>
          <w:szCs w:val="28"/>
        </w:rPr>
        <w:t>тыс. человек (79</w:t>
      </w:r>
      <w:r w:rsidR="00547D89" w:rsidRPr="009B755B">
        <w:rPr>
          <w:color w:val="000000"/>
          <w:sz w:val="28"/>
          <w:szCs w:val="28"/>
        </w:rPr>
        <w:t>,1</w:t>
      </w:r>
      <w:r w:rsidR="00CF1249" w:rsidRPr="009B755B">
        <w:rPr>
          <w:color w:val="000000"/>
          <w:sz w:val="28"/>
          <w:szCs w:val="28"/>
        </w:rPr>
        <w:t xml:space="preserve">%). </w:t>
      </w:r>
      <w:r w:rsidR="005E1FEB" w:rsidRPr="009B755B">
        <w:rPr>
          <w:color w:val="000000"/>
          <w:sz w:val="28"/>
          <w:szCs w:val="28"/>
        </w:rPr>
        <w:t>За 201</w:t>
      </w:r>
      <w:r w:rsidR="00547D89" w:rsidRPr="009B755B">
        <w:rPr>
          <w:color w:val="000000"/>
          <w:sz w:val="28"/>
          <w:szCs w:val="28"/>
        </w:rPr>
        <w:t>8</w:t>
      </w:r>
      <w:r w:rsidR="005E1FEB" w:rsidRPr="009B755B">
        <w:rPr>
          <w:color w:val="000000"/>
          <w:sz w:val="28"/>
          <w:szCs w:val="28"/>
        </w:rPr>
        <w:t xml:space="preserve"> год число городских жителей увеличилось на </w:t>
      </w:r>
      <w:r w:rsidR="00D17CDE" w:rsidRPr="009B755B">
        <w:rPr>
          <w:color w:val="000000"/>
          <w:sz w:val="28"/>
          <w:szCs w:val="28"/>
        </w:rPr>
        <w:t>5</w:t>
      </w:r>
      <w:r w:rsidR="005E1FEB" w:rsidRPr="009B755B">
        <w:rPr>
          <w:color w:val="000000"/>
          <w:sz w:val="28"/>
          <w:szCs w:val="28"/>
        </w:rPr>
        <w:t>,</w:t>
      </w:r>
      <w:r w:rsidR="00D17CDE" w:rsidRPr="009B755B">
        <w:rPr>
          <w:color w:val="000000"/>
          <w:sz w:val="28"/>
          <w:szCs w:val="28"/>
        </w:rPr>
        <w:t>8</w:t>
      </w:r>
      <w:r w:rsidR="005E1FEB" w:rsidRPr="009B755B">
        <w:rPr>
          <w:color w:val="FF0000"/>
          <w:sz w:val="28"/>
          <w:szCs w:val="28"/>
        </w:rPr>
        <w:t xml:space="preserve"> </w:t>
      </w:r>
      <w:r w:rsidR="005E1FEB" w:rsidRPr="009B755B">
        <w:rPr>
          <w:color w:val="000000"/>
          <w:sz w:val="28"/>
          <w:szCs w:val="28"/>
        </w:rPr>
        <w:t>тыс. человек, или на 0,</w:t>
      </w:r>
      <w:r w:rsidR="00D17CDE" w:rsidRPr="009B755B">
        <w:rPr>
          <w:color w:val="000000"/>
          <w:sz w:val="28"/>
          <w:szCs w:val="28"/>
        </w:rPr>
        <w:t>3</w:t>
      </w:r>
      <w:r w:rsidR="005E1FEB" w:rsidRPr="009B755B">
        <w:rPr>
          <w:color w:val="000000"/>
          <w:sz w:val="28"/>
          <w:szCs w:val="28"/>
        </w:rPr>
        <w:t xml:space="preserve">%. </w:t>
      </w:r>
      <w:r w:rsidR="004062DA" w:rsidRPr="009B755B">
        <w:rPr>
          <w:color w:val="000000"/>
          <w:sz w:val="28"/>
          <w:szCs w:val="28"/>
        </w:rPr>
        <w:t>Естественный прирост, наблюдавшийся с 2012 года, сменился на естественную убыль населения (</w:t>
      </w:r>
      <w:r w:rsidR="00623710" w:rsidRPr="009B755B">
        <w:rPr>
          <w:sz w:val="28"/>
          <w:szCs w:val="28"/>
        </w:rPr>
        <w:t>1,</w:t>
      </w:r>
      <w:r w:rsidR="00A95F86" w:rsidRPr="009B755B">
        <w:rPr>
          <w:sz w:val="28"/>
          <w:szCs w:val="28"/>
        </w:rPr>
        <w:t xml:space="preserve">2 </w:t>
      </w:r>
      <w:r w:rsidR="00623710" w:rsidRPr="009B755B">
        <w:rPr>
          <w:color w:val="000000"/>
          <w:sz w:val="28"/>
          <w:szCs w:val="28"/>
        </w:rPr>
        <w:t>тыс. человек). М</w:t>
      </w:r>
      <w:r w:rsidR="005E1FEB" w:rsidRPr="009B755B">
        <w:rPr>
          <w:sz w:val="28"/>
          <w:szCs w:val="28"/>
        </w:rPr>
        <w:t xml:space="preserve">играционный прирост </w:t>
      </w:r>
      <w:r w:rsidR="00965ACA" w:rsidRPr="009B755B">
        <w:rPr>
          <w:sz w:val="28"/>
          <w:szCs w:val="28"/>
        </w:rPr>
        <w:t>с</w:t>
      </w:r>
      <w:r>
        <w:rPr>
          <w:sz w:val="28"/>
          <w:szCs w:val="28"/>
        </w:rPr>
        <w:t>ократился на 31,1% и составил 7</w:t>
      </w:r>
      <w:r w:rsidR="005E1FEB" w:rsidRPr="009B755B">
        <w:rPr>
          <w:sz w:val="28"/>
          <w:szCs w:val="28"/>
        </w:rPr>
        <w:t xml:space="preserve"> тыс. человек. </w:t>
      </w:r>
      <w:r w:rsidR="005D3516" w:rsidRPr="009B755B">
        <w:rPr>
          <w:sz w:val="28"/>
          <w:szCs w:val="28"/>
        </w:rPr>
        <w:t xml:space="preserve">Удельный вес городских жителей области выше, чем в целом по РФ (74,6%) и </w:t>
      </w:r>
      <w:r w:rsidR="0061618E">
        <w:rPr>
          <w:sz w:val="28"/>
          <w:szCs w:val="28"/>
        </w:rPr>
        <w:t xml:space="preserve">в </w:t>
      </w:r>
      <w:r w:rsidR="005D3516" w:rsidRPr="009B755B">
        <w:rPr>
          <w:sz w:val="28"/>
          <w:szCs w:val="28"/>
        </w:rPr>
        <w:t>СФО (74,3%).</w:t>
      </w:r>
    </w:p>
    <w:p w:rsidR="004143ED" w:rsidRPr="009B755B" w:rsidRDefault="004143ED" w:rsidP="00380D24">
      <w:pPr>
        <w:pStyle w:val="aff0"/>
        <w:ind w:firstLine="709"/>
        <w:jc w:val="both"/>
        <w:rPr>
          <w:color w:val="C00000"/>
          <w:sz w:val="28"/>
          <w:szCs w:val="28"/>
        </w:rPr>
      </w:pPr>
      <w:r w:rsidRPr="009B755B">
        <w:rPr>
          <w:sz w:val="28"/>
          <w:szCs w:val="28"/>
        </w:rPr>
        <w:t xml:space="preserve">На долю </w:t>
      </w:r>
      <w:r w:rsidR="00B23A06">
        <w:rPr>
          <w:sz w:val="28"/>
          <w:szCs w:val="28"/>
        </w:rPr>
        <w:t>жителей города Новосибирска</w:t>
      </w:r>
      <w:r w:rsidRPr="009B755B">
        <w:rPr>
          <w:sz w:val="28"/>
          <w:szCs w:val="28"/>
        </w:rPr>
        <w:t xml:space="preserve"> приходится 73,2% все</w:t>
      </w:r>
      <w:r w:rsidR="00890561" w:rsidRPr="009B755B">
        <w:rPr>
          <w:sz w:val="28"/>
          <w:szCs w:val="28"/>
        </w:rPr>
        <w:t xml:space="preserve">го городского </w:t>
      </w:r>
      <w:r w:rsidR="00890561" w:rsidRPr="009B755B">
        <w:rPr>
          <w:sz w:val="28"/>
          <w:szCs w:val="28"/>
        </w:rPr>
        <w:lastRenderedPageBreak/>
        <w:t>населения</w:t>
      </w:r>
      <w:r w:rsidRPr="009B755B">
        <w:rPr>
          <w:sz w:val="28"/>
          <w:szCs w:val="28"/>
        </w:rPr>
        <w:t xml:space="preserve">. </w:t>
      </w:r>
      <w:r w:rsidR="00890561" w:rsidRPr="009B755B">
        <w:rPr>
          <w:sz w:val="28"/>
          <w:szCs w:val="28"/>
        </w:rPr>
        <w:t xml:space="preserve">По сравнению с 2017 годом численность </w:t>
      </w:r>
      <w:r w:rsidR="00B23A06">
        <w:rPr>
          <w:sz w:val="28"/>
          <w:szCs w:val="28"/>
        </w:rPr>
        <w:t xml:space="preserve">жителей </w:t>
      </w:r>
      <w:r w:rsidR="00890561" w:rsidRPr="009B755B">
        <w:rPr>
          <w:sz w:val="28"/>
          <w:szCs w:val="28"/>
        </w:rPr>
        <w:t xml:space="preserve">города </w:t>
      </w:r>
      <w:r w:rsidR="00B23A06">
        <w:rPr>
          <w:sz w:val="28"/>
          <w:szCs w:val="28"/>
        </w:rPr>
        <w:t xml:space="preserve">Новосибирска </w:t>
      </w:r>
      <w:r w:rsidR="00890561" w:rsidRPr="009B755B">
        <w:rPr>
          <w:sz w:val="28"/>
          <w:szCs w:val="28"/>
        </w:rPr>
        <w:t>выросла на 5,2 тыс. человек</w:t>
      </w:r>
      <w:r w:rsidR="00B23A06">
        <w:rPr>
          <w:sz w:val="28"/>
          <w:szCs w:val="28"/>
        </w:rPr>
        <w:t xml:space="preserve"> (или на 0,3%) и составила 1618</w:t>
      </w:r>
      <w:r w:rsidR="00890561" w:rsidRPr="009B755B">
        <w:rPr>
          <w:sz w:val="28"/>
          <w:szCs w:val="28"/>
        </w:rPr>
        <w:t xml:space="preserve"> тыс. человек.</w:t>
      </w:r>
    </w:p>
    <w:p w:rsidR="0073608F" w:rsidRPr="009B755B" w:rsidRDefault="005E1FEB" w:rsidP="002F032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B755B">
        <w:rPr>
          <w:rFonts w:ascii="Times New Roman" w:hAnsi="Times New Roman"/>
          <w:color w:val="000000"/>
          <w:sz w:val="28"/>
          <w:szCs w:val="28"/>
        </w:rPr>
        <w:t>Численность сельского населения области за 201</w:t>
      </w:r>
      <w:r w:rsidR="00EA6DDE" w:rsidRPr="009B755B">
        <w:rPr>
          <w:rFonts w:ascii="Times New Roman" w:hAnsi="Times New Roman"/>
          <w:color w:val="000000"/>
          <w:sz w:val="28"/>
          <w:szCs w:val="28"/>
        </w:rPr>
        <w:t>8</w:t>
      </w:r>
      <w:r w:rsidRPr="009B755B">
        <w:rPr>
          <w:rFonts w:ascii="Times New Roman" w:hAnsi="Times New Roman"/>
          <w:color w:val="000000"/>
          <w:sz w:val="28"/>
          <w:szCs w:val="28"/>
        </w:rPr>
        <w:t xml:space="preserve"> год уменьшилась на  1,3 тыс. человек, или на 0,2% и составила </w:t>
      </w:r>
      <w:r w:rsidRPr="009B755B">
        <w:rPr>
          <w:rFonts w:ascii="Times New Roman" w:hAnsi="Times New Roman"/>
          <w:sz w:val="28"/>
          <w:szCs w:val="28"/>
        </w:rPr>
        <w:t>58</w:t>
      </w:r>
      <w:r w:rsidR="00670791" w:rsidRPr="009B755B">
        <w:rPr>
          <w:rFonts w:ascii="Times New Roman" w:hAnsi="Times New Roman"/>
          <w:sz w:val="28"/>
          <w:szCs w:val="28"/>
        </w:rPr>
        <w:t>3</w:t>
      </w:r>
      <w:r w:rsidRPr="009B755B">
        <w:rPr>
          <w:rFonts w:ascii="Times New Roman" w:hAnsi="Times New Roman"/>
          <w:sz w:val="28"/>
          <w:szCs w:val="28"/>
        </w:rPr>
        <w:t>,</w:t>
      </w:r>
      <w:r w:rsidR="00670791" w:rsidRPr="009B755B">
        <w:rPr>
          <w:rFonts w:ascii="Times New Roman" w:hAnsi="Times New Roman"/>
          <w:sz w:val="28"/>
          <w:szCs w:val="28"/>
        </w:rPr>
        <w:t>2</w:t>
      </w:r>
      <w:r w:rsidRPr="009B755B">
        <w:rPr>
          <w:rFonts w:ascii="Times New Roman" w:hAnsi="Times New Roman"/>
          <w:sz w:val="28"/>
          <w:szCs w:val="28"/>
        </w:rPr>
        <w:t xml:space="preserve"> </w:t>
      </w:r>
      <w:r w:rsidRPr="009B755B">
        <w:rPr>
          <w:rFonts w:ascii="Times New Roman" w:hAnsi="Times New Roman"/>
          <w:color w:val="000000"/>
          <w:sz w:val="28"/>
          <w:szCs w:val="28"/>
        </w:rPr>
        <w:t>тыс. человек. Снижение числа сельских жителей произошло за счет естественной убыли</w:t>
      </w:r>
      <w:r w:rsidR="000D16F7" w:rsidRPr="009B755B">
        <w:rPr>
          <w:rFonts w:ascii="Times New Roman" w:hAnsi="Times New Roman"/>
          <w:color w:val="000000"/>
          <w:sz w:val="28"/>
          <w:szCs w:val="28"/>
        </w:rPr>
        <w:t xml:space="preserve"> (2</w:t>
      </w:r>
      <w:r w:rsidR="00A95F86" w:rsidRPr="009B755B">
        <w:rPr>
          <w:rFonts w:ascii="Times New Roman" w:hAnsi="Times New Roman"/>
          <w:color w:val="000000"/>
          <w:sz w:val="28"/>
          <w:szCs w:val="28"/>
        </w:rPr>
        <w:t>336</w:t>
      </w:r>
      <w:r w:rsidR="000D16F7" w:rsidRPr="009B755B">
        <w:rPr>
          <w:rFonts w:ascii="Times New Roman" w:hAnsi="Times New Roman"/>
          <w:color w:val="000000"/>
          <w:sz w:val="28"/>
          <w:szCs w:val="28"/>
        </w:rPr>
        <w:t xml:space="preserve"> человек)</w:t>
      </w:r>
      <w:r w:rsidRPr="009B755B">
        <w:rPr>
          <w:rFonts w:ascii="Times New Roman" w:hAnsi="Times New Roman"/>
          <w:color w:val="000000"/>
          <w:sz w:val="28"/>
          <w:szCs w:val="28"/>
        </w:rPr>
        <w:t>, установившейся в сельской местности с 199</w:t>
      </w:r>
      <w:r w:rsidR="00890561" w:rsidRPr="009B755B">
        <w:rPr>
          <w:rFonts w:ascii="Times New Roman" w:hAnsi="Times New Roman"/>
          <w:color w:val="000000"/>
          <w:sz w:val="28"/>
          <w:szCs w:val="28"/>
        </w:rPr>
        <w:t>3</w:t>
      </w:r>
      <w:r w:rsidRPr="009B755B">
        <w:rPr>
          <w:rFonts w:ascii="Times New Roman" w:hAnsi="Times New Roman"/>
          <w:color w:val="000000"/>
          <w:sz w:val="28"/>
          <w:szCs w:val="28"/>
        </w:rPr>
        <w:t xml:space="preserve"> года. </w:t>
      </w:r>
    </w:p>
    <w:p w:rsidR="00132302" w:rsidRPr="00380D24" w:rsidRDefault="0073608F" w:rsidP="00132302">
      <w:pPr>
        <w:pStyle w:val="aff0"/>
        <w:jc w:val="both"/>
        <w:rPr>
          <w:sz w:val="28"/>
          <w:szCs w:val="28"/>
        </w:rPr>
      </w:pPr>
      <w:r w:rsidRPr="009B755B">
        <w:rPr>
          <w:rFonts w:cs="Arial"/>
          <w:sz w:val="24"/>
          <w:szCs w:val="24"/>
        </w:rPr>
        <w:t xml:space="preserve">           </w:t>
      </w:r>
      <w:r w:rsidR="00132302" w:rsidRPr="00132302">
        <w:rPr>
          <w:rFonts w:cs="Arial"/>
          <w:sz w:val="28"/>
          <w:szCs w:val="24"/>
        </w:rPr>
        <w:t>Следует отметить, что в 2017-2018 годах наметилась благоприятная тенденция миграционного движения: отток населения, который наблюдался в 2011-2016 годах, сменился приростом (0,5 и 1 тысяча человек соответственно).</w:t>
      </w:r>
    </w:p>
    <w:p w:rsidR="002D6837" w:rsidRPr="009B755B" w:rsidRDefault="005E1FEB" w:rsidP="002F032A">
      <w:pPr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9B755B">
        <w:rPr>
          <w:rFonts w:ascii="Times New Roman" w:hAnsi="Times New Roman"/>
          <w:bCs/>
          <w:sz w:val="28"/>
          <w:szCs w:val="28"/>
        </w:rPr>
        <w:t xml:space="preserve">Среди муниципальных образований области рост </w:t>
      </w:r>
      <w:r w:rsidR="00E3643F" w:rsidRPr="009B755B">
        <w:rPr>
          <w:rFonts w:ascii="Times New Roman" w:hAnsi="Times New Roman"/>
          <w:bCs/>
          <w:sz w:val="28"/>
          <w:szCs w:val="28"/>
        </w:rPr>
        <w:t xml:space="preserve">общей </w:t>
      </w:r>
      <w:r w:rsidRPr="009B755B">
        <w:rPr>
          <w:rFonts w:ascii="Times New Roman" w:hAnsi="Times New Roman"/>
          <w:bCs/>
          <w:sz w:val="28"/>
          <w:szCs w:val="28"/>
        </w:rPr>
        <w:t xml:space="preserve">численности населения отмечен в </w:t>
      </w:r>
      <w:r w:rsidR="005A1D12">
        <w:rPr>
          <w:rFonts w:ascii="Times New Roman" w:hAnsi="Times New Roman"/>
          <w:sz w:val="28"/>
          <w:szCs w:val="28"/>
        </w:rPr>
        <w:t>Кольцово (6</w:t>
      </w:r>
      <w:r w:rsidR="002A463F" w:rsidRPr="009B755B">
        <w:rPr>
          <w:rFonts w:ascii="Times New Roman" w:hAnsi="Times New Roman"/>
          <w:sz w:val="28"/>
          <w:szCs w:val="28"/>
        </w:rPr>
        <w:t>%</w:t>
      </w:r>
      <w:r w:rsidR="002A463F" w:rsidRPr="009B755B">
        <w:rPr>
          <w:rFonts w:ascii="Times New Roman" w:hAnsi="Times New Roman"/>
          <w:bCs/>
          <w:sz w:val="28"/>
          <w:szCs w:val="28"/>
        </w:rPr>
        <w:t xml:space="preserve">), </w:t>
      </w:r>
      <w:r w:rsidR="005A1D12">
        <w:rPr>
          <w:rFonts w:ascii="Times New Roman" w:hAnsi="Times New Roman"/>
          <w:sz w:val="28"/>
          <w:szCs w:val="28"/>
        </w:rPr>
        <w:t>Оби (1</w:t>
      </w:r>
      <w:r w:rsidR="002D6837" w:rsidRPr="009B755B">
        <w:rPr>
          <w:rFonts w:ascii="Times New Roman" w:hAnsi="Times New Roman"/>
          <w:sz w:val="28"/>
          <w:szCs w:val="28"/>
        </w:rPr>
        <w:t xml:space="preserve">%), Бердске (0,6%), </w:t>
      </w:r>
      <w:r w:rsidR="001E760A" w:rsidRPr="009B755B">
        <w:rPr>
          <w:rFonts w:ascii="Times New Roman" w:hAnsi="Times New Roman"/>
          <w:sz w:val="28"/>
          <w:szCs w:val="28"/>
        </w:rPr>
        <w:t>Новосибирске (0,</w:t>
      </w:r>
      <w:r w:rsidR="002A463F" w:rsidRPr="009B755B">
        <w:rPr>
          <w:rFonts w:ascii="Times New Roman" w:hAnsi="Times New Roman"/>
          <w:sz w:val="28"/>
          <w:szCs w:val="28"/>
        </w:rPr>
        <w:t>3</w:t>
      </w:r>
      <w:r w:rsidR="001E760A" w:rsidRPr="009B755B">
        <w:rPr>
          <w:rFonts w:ascii="Times New Roman" w:hAnsi="Times New Roman"/>
          <w:sz w:val="28"/>
          <w:szCs w:val="28"/>
        </w:rPr>
        <w:t>%),</w:t>
      </w:r>
      <w:r w:rsidR="002A463F" w:rsidRPr="009B755B">
        <w:rPr>
          <w:rFonts w:ascii="Times New Roman" w:hAnsi="Times New Roman"/>
          <w:sz w:val="28"/>
          <w:szCs w:val="28"/>
        </w:rPr>
        <w:t xml:space="preserve"> </w:t>
      </w:r>
      <w:r w:rsidR="00E3643F" w:rsidRPr="009B755B">
        <w:rPr>
          <w:rFonts w:ascii="Times New Roman" w:hAnsi="Times New Roman"/>
          <w:bCs/>
          <w:sz w:val="28"/>
          <w:szCs w:val="28"/>
        </w:rPr>
        <w:t xml:space="preserve">а также в </w:t>
      </w:r>
      <w:r w:rsidR="00C57C78" w:rsidRPr="009B755B">
        <w:rPr>
          <w:rFonts w:ascii="Times New Roman" w:hAnsi="Times New Roman"/>
          <w:bCs/>
          <w:sz w:val="28"/>
          <w:szCs w:val="28"/>
        </w:rPr>
        <w:t>Новосибирском (</w:t>
      </w:r>
      <w:r w:rsidR="002D6837" w:rsidRPr="009B755B">
        <w:rPr>
          <w:rFonts w:ascii="Times New Roman" w:hAnsi="Times New Roman"/>
          <w:bCs/>
          <w:sz w:val="28"/>
          <w:szCs w:val="28"/>
        </w:rPr>
        <w:t>4</w:t>
      </w:r>
      <w:r w:rsidR="00C57C78" w:rsidRPr="009B755B">
        <w:rPr>
          <w:rFonts w:ascii="Times New Roman" w:hAnsi="Times New Roman"/>
          <w:bCs/>
          <w:sz w:val="28"/>
          <w:szCs w:val="28"/>
        </w:rPr>
        <w:t>,</w:t>
      </w:r>
      <w:r w:rsidR="002D6837" w:rsidRPr="009B755B">
        <w:rPr>
          <w:rFonts w:ascii="Times New Roman" w:hAnsi="Times New Roman"/>
          <w:bCs/>
          <w:sz w:val="28"/>
          <w:szCs w:val="28"/>
        </w:rPr>
        <w:t>1</w:t>
      </w:r>
      <w:r w:rsidR="00C57C78" w:rsidRPr="009B755B">
        <w:rPr>
          <w:rFonts w:ascii="Times New Roman" w:hAnsi="Times New Roman"/>
          <w:bCs/>
          <w:sz w:val="28"/>
          <w:szCs w:val="28"/>
        </w:rPr>
        <w:t>%)</w:t>
      </w:r>
      <w:r w:rsidR="002D6837" w:rsidRPr="009B755B">
        <w:rPr>
          <w:rFonts w:ascii="Times New Roman" w:hAnsi="Times New Roman"/>
          <w:bCs/>
          <w:sz w:val="28"/>
          <w:szCs w:val="28"/>
        </w:rPr>
        <w:t xml:space="preserve"> и</w:t>
      </w:r>
      <w:r w:rsidR="00C57C78" w:rsidRPr="009B755B">
        <w:rPr>
          <w:rFonts w:ascii="Times New Roman" w:hAnsi="Times New Roman"/>
          <w:bCs/>
          <w:sz w:val="28"/>
          <w:szCs w:val="28"/>
        </w:rPr>
        <w:t xml:space="preserve"> </w:t>
      </w:r>
      <w:r w:rsidRPr="009B755B">
        <w:rPr>
          <w:rFonts w:ascii="Times New Roman" w:hAnsi="Times New Roman"/>
          <w:bCs/>
          <w:sz w:val="28"/>
          <w:szCs w:val="28"/>
        </w:rPr>
        <w:t>Ордынск</w:t>
      </w:r>
      <w:r w:rsidR="00E3643F" w:rsidRPr="009B755B">
        <w:rPr>
          <w:rFonts w:ascii="Times New Roman" w:hAnsi="Times New Roman"/>
          <w:bCs/>
          <w:sz w:val="28"/>
          <w:szCs w:val="28"/>
        </w:rPr>
        <w:t>ом (</w:t>
      </w:r>
      <w:r w:rsidR="00C57C78" w:rsidRPr="009B755B">
        <w:rPr>
          <w:rFonts w:ascii="Times New Roman" w:hAnsi="Times New Roman"/>
          <w:bCs/>
          <w:sz w:val="28"/>
          <w:szCs w:val="28"/>
        </w:rPr>
        <w:t>0,</w:t>
      </w:r>
      <w:r w:rsidR="002D6837" w:rsidRPr="009B755B">
        <w:rPr>
          <w:rFonts w:ascii="Times New Roman" w:hAnsi="Times New Roman"/>
          <w:bCs/>
          <w:sz w:val="28"/>
          <w:szCs w:val="28"/>
        </w:rPr>
        <w:t>3</w:t>
      </w:r>
      <w:r w:rsidR="00C57C78" w:rsidRPr="009B755B">
        <w:rPr>
          <w:rFonts w:ascii="Times New Roman" w:hAnsi="Times New Roman"/>
          <w:bCs/>
          <w:sz w:val="28"/>
          <w:szCs w:val="28"/>
        </w:rPr>
        <w:t>%</w:t>
      </w:r>
      <w:r w:rsidR="00E3643F" w:rsidRPr="009B755B">
        <w:rPr>
          <w:rFonts w:ascii="Times New Roman" w:hAnsi="Times New Roman"/>
          <w:bCs/>
          <w:sz w:val="28"/>
          <w:szCs w:val="28"/>
        </w:rPr>
        <w:t>)</w:t>
      </w:r>
      <w:r w:rsidR="002D6837" w:rsidRPr="009B755B">
        <w:rPr>
          <w:rFonts w:ascii="Times New Roman" w:hAnsi="Times New Roman"/>
          <w:bCs/>
          <w:sz w:val="28"/>
          <w:szCs w:val="28"/>
        </w:rPr>
        <w:t xml:space="preserve"> районах.</w:t>
      </w:r>
      <w:proofErr w:type="gramEnd"/>
    </w:p>
    <w:p w:rsidR="005E1FEB" w:rsidRDefault="00E3643F" w:rsidP="002F032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B755B">
        <w:rPr>
          <w:rFonts w:ascii="Times New Roman" w:hAnsi="Times New Roman" w:cs="Times New Roman"/>
          <w:sz w:val="28"/>
          <w:szCs w:val="28"/>
        </w:rPr>
        <w:t xml:space="preserve">Наибольшее снижение общей численности населения сложилось в </w:t>
      </w:r>
      <w:proofErr w:type="spellStart"/>
      <w:r w:rsidR="00CE48F7" w:rsidRPr="009B755B">
        <w:rPr>
          <w:rFonts w:ascii="Times New Roman" w:hAnsi="Times New Roman"/>
          <w:sz w:val="28"/>
          <w:szCs w:val="28"/>
        </w:rPr>
        <w:t>Каргатском</w:t>
      </w:r>
      <w:proofErr w:type="spellEnd"/>
      <w:r w:rsidR="00CE48F7" w:rsidRPr="009B755B">
        <w:rPr>
          <w:rFonts w:ascii="Times New Roman" w:hAnsi="Times New Roman"/>
          <w:sz w:val="28"/>
          <w:szCs w:val="28"/>
        </w:rPr>
        <w:t xml:space="preserve"> (2,2%), </w:t>
      </w:r>
      <w:r w:rsidR="005E1FEB" w:rsidRPr="009B755B">
        <w:rPr>
          <w:rFonts w:ascii="Times New Roman" w:hAnsi="Times New Roman"/>
          <w:sz w:val="28"/>
          <w:szCs w:val="28"/>
        </w:rPr>
        <w:t>Здвинск</w:t>
      </w:r>
      <w:r w:rsidRPr="009B755B">
        <w:rPr>
          <w:rFonts w:ascii="Times New Roman" w:hAnsi="Times New Roman"/>
          <w:sz w:val="28"/>
          <w:szCs w:val="28"/>
        </w:rPr>
        <w:t>ом</w:t>
      </w:r>
      <w:r w:rsidR="005E1FEB" w:rsidRPr="009B755B">
        <w:rPr>
          <w:rFonts w:ascii="Times New Roman" w:hAnsi="Times New Roman"/>
          <w:sz w:val="28"/>
          <w:szCs w:val="28"/>
        </w:rPr>
        <w:t xml:space="preserve"> (2,1%), </w:t>
      </w:r>
      <w:proofErr w:type="spellStart"/>
      <w:r w:rsidR="005E1FEB" w:rsidRPr="009B755B">
        <w:rPr>
          <w:rFonts w:ascii="Times New Roman" w:hAnsi="Times New Roman"/>
          <w:sz w:val="28"/>
          <w:szCs w:val="28"/>
        </w:rPr>
        <w:t>Кыштовск</w:t>
      </w:r>
      <w:r w:rsidRPr="009B755B">
        <w:rPr>
          <w:rFonts w:ascii="Times New Roman" w:hAnsi="Times New Roman"/>
          <w:sz w:val="28"/>
          <w:szCs w:val="28"/>
        </w:rPr>
        <w:t>ом</w:t>
      </w:r>
      <w:proofErr w:type="spellEnd"/>
      <w:r w:rsidR="00CE48F7" w:rsidRPr="009B755B">
        <w:rPr>
          <w:rFonts w:ascii="Times New Roman" w:hAnsi="Times New Roman"/>
          <w:sz w:val="28"/>
          <w:szCs w:val="28"/>
        </w:rPr>
        <w:t xml:space="preserve"> (1,9</w:t>
      </w:r>
      <w:r w:rsidR="005E1FEB" w:rsidRPr="009B755B">
        <w:rPr>
          <w:rFonts w:ascii="Times New Roman" w:hAnsi="Times New Roman"/>
          <w:sz w:val="28"/>
          <w:szCs w:val="28"/>
        </w:rPr>
        <w:t xml:space="preserve">%), </w:t>
      </w:r>
      <w:r w:rsidR="00CE48F7" w:rsidRPr="009B755B">
        <w:rPr>
          <w:rFonts w:ascii="Times New Roman" w:hAnsi="Times New Roman"/>
          <w:sz w:val="28"/>
          <w:szCs w:val="28"/>
        </w:rPr>
        <w:t xml:space="preserve">Краснозерском и </w:t>
      </w:r>
      <w:proofErr w:type="spellStart"/>
      <w:r w:rsidR="00CE48F7" w:rsidRPr="009B755B">
        <w:rPr>
          <w:rFonts w:ascii="Times New Roman" w:hAnsi="Times New Roman"/>
          <w:sz w:val="28"/>
          <w:szCs w:val="28"/>
        </w:rPr>
        <w:t>Чулымском</w:t>
      </w:r>
      <w:proofErr w:type="spellEnd"/>
      <w:r w:rsidR="00CE48F7" w:rsidRPr="009B755B">
        <w:rPr>
          <w:rFonts w:ascii="Times New Roman" w:hAnsi="Times New Roman"/>
          <w:sz w:val="28"/>
          <w:szCs w:val="28"/>
        </w:rPr>
        <w:t xml:space="preserve"> </w:t>
      </w:r>
      <w:r w:rsidRPr="009B755B">
        <w:rPr>
          <w:rFonts w:ascii="Times New Roman" w:hAnsi="Times New Roman"/>
          <w:sz w:val="28"/>
          <w:szCs w:val="28"/>
        </w:rPr>
        <w:t>(по 1,6%) муниципальных</w:t>
      </w:r>
      <w:r w:rsidR="005E1FEB" w:rsidRPr="009B755B">
        <w:rPr>
          <w:rFonts w:ascii="Times New Roman" w:hAnsi="Times New Roman"/>
          <w:sz w:val="28"/>
          <w:szCs w:val="28"/>
        </w:rPr>
        <w:t xml:space="preserve"> район</w:t>
      </w:r>
      <w:r w:rsidRPr="009B755B">
        <w:rPr>
          <w:rFonts w:ascii="Times New Roman" w:hAnsi="Times New Roman"/>
          <w:sz w:val="28"/>
          <w:szCs w:val="28"/>
        </w:rPr>
        <w:t>ах (приложение 2)</w:t>
      </w:r>
      <w:r w:rsidR="005E1FEB" w:rsidRPr="009B755B">
        <w:rPr>
          <w:rFonts w:ascii="Times New Roman" w:hAnsi="Times New Roman"/>
          <w:sz w:val="28"/>
          <w:szCs w:val="28"/>
        </w:rPr>
        <w:t>.</w:t>
      </w:r>
    </w:p>
    <w:p w:rsidR="005A1D12" w:rsidRPr="009B755B" w:rsidRDefault="005A1D12" w:rsidP="002F032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A1D12">
        <w:rPr>
          <w:rFonts w:ascii="Times New Roman" w:hAnsi="Times New Roman" w:cs="Times New Roman"/>
          <w:color w:val="000000"/>
          <w:sz w:val="28"/>
          <w:szCs w:val="24"/>
        </w:rPr>
        <w:t>Несмотря на то, что в 2018 году миграционный прирост в Новосибирской области сократился на 24,8% и</w:t>
      </w:r>
      <w:r w:rsidRPr="005A1D12">
        <w:rPr>
          <w:rFonts w:ascii="Times New Roman" w:hAnsi="Times New Roman" w:cs="Times New Roman"/>
          <w:color w:val="000000"/>
          <w:sz w:val="28"/>
          <w:szCs w:val="28"/>
        </w:rPr>
        <w:t xml:space="preserve"> составил 8 тыс. человек</w:t>
      </w:r>
      <w:r w:rsidRPr="005A1D12">
        <w:rPr>
          <w:rFonts w:cs="Arial"/>
          <w:color w:val="000000"/>
          <w:sz w:val="24"/>
          <w:szCs w:val="24"/>
        </w:rPr>
        <w:t xml:space="preserve">,  </w:t>
      </w:r>
      <w:r w:rsidRPr="005A1D12">
        <w:rPr>
          <w:rFonts w:ascii="Times New Roman" w:hAnsi="Times New Roman" w:cs="Times New Roman"/>
          <w:color w:val="000000"/>
          <w:sz w:val="28"/>
          <w:szCs w:val="24"/>
        </w:rPr>
        <w:t>Новосибирская область сохраняет лидирующие позиции  среди регионов Сибирского федерального округа.</w:t>
      </w:r>
    </w:p>
    <w:p w:rsidR="007B0AB0" w:rsidRPr="009B755B" w:rsidRDefault="001B47A8" w:rsidP="007B0A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7B0AB0" w:rsidRPr="009B755B">
        <w:rPr>
          <w:rFonts w:ascii="Times New Roman" w:hAnsi="Times New Roman" w:cs="Times New Roman"/>
          <w:color w:val="000000"/>
          <w:sz w:val="28"/>
          <w:szCs w:val="28"/>
        </w:rPr>
        <w:t>Произошло увеличение общего объема миграции населения на 11,8 тыс. человек</w:t>
      </w:r>
      <w:r w:rsidR="003C4CE2">
        <w:rPr>
          <w:rFonts w:ascii="Times New Roman" w:hAnsi="Times New Roman" w:cs="Times New Roman"/>
          <w:color w:val="000000"/>
          <w:sz w:val="28"/>
          <w:szCs w:val="28"/>
        </w:rPr>
        <w:t>, или на 7,3%</w:t>
      </w:r>
      <w:r w:rsidR="007B0AB0" w:rsidRPr="009B755B">
        <w:rPr>
          <w:rFonts w:ascii="Times New Roman" w:hAnsi="Times New Roman" w:cs="Times New Roman"/>
          <w:color w:val="000000"/>
          <w:sz w:val="28"/>
          <w:szCs w:val="28"/>
        </w:rPr>
        <w:t xml:space="preserve"> (за 2017 год – на 9,3 тыс. человек</w:t>
      </w:r>
      <w:r w:rsidR="003C4CE2">
        <w:rPr>
          <w:rFonts w:ascii="Times New Roman" w:hAnsi="Times New Roman" w:cs="Times New Roman"/>
          <w:color w:val="000000"/>
          <w:sz w:val="28"/>
          <w:szCs w:val="28"/>
        </w:rPr>
        <w:t xml:space="preserve">, или </w:t>
      </w:r>
      <w:r w:rsidR="007B0AB0" w:rsidRPr="009B755B">
        <w:rPr>
          <w:rFonts w:ascii="Times New Roman" w:hAnsi="Times New Roman" w:cs="Times New Roman"/>
          <w:color w:val="000000"/>
          <w:sz w:val="28"/>
          <w:szCs w:val="28"/>
        </w:rPr>
        <w:t>на 6,1%). Число прибывших увеличилось на 4,6 тыс. человек (на 5,3%), выбывших – на 7,2 тыс. человек (на 9,5%).</w:t>
      </w:r>
      <w:r w:rsidR="007B0AB0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</w:p>
    <w:p w:rsidR="00BA058B" w:rsidRPr="009B755B" w:rsidRDefault="00BA058B" w:rsidP="007B0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B755B">
        <w:rPr>
          <w:rFonts w:ascii="Times New Roman" w:hAnsi="Times New Roman" w:cs="Times New Roman"/>
          <w:sz w:val="28"/>
          <w:szCs w:val="24"/>
        </w:rPr>
        <w:t xml:space="preserve">Положительное сальдо миграции в области обеспечивается за счет международного (65,4%) и внутрироссийского (34,6%) обмена. </w:t>
      </w:r>
    </w:p>
    <w:p w:rsidR="00DF5D1E" w:rsidRPr="009B755B" w:rsidRDefault="00DF5D1E" w:rsidP="00DF5D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9B755B">
        <w:rPr>
          <w:rFonts w:ascii="Times New Roman" w:hAnsi="Times New Roman" w:cs="Times New Roman"/>
          <w:color w:val="000000"/>
          <w:sz w:val="28"/>
          <w:szCs w:val="24"/>
        </w:rPr>
        <w:t xml:space="preserve">         Сальдо миграции населения в область из регионов России сокращалось с 2013 года, за 2017 год </w:t>
      </w:r>
      <w:r w:rsidR="005A1D12">
        <w:rPr>
          <w:rFonts w:ascii="Times New Roman" w:hAnsi="Times New Roman" w:cs="Times New Roman"/>
          <w:color w:val="000000"/>
          <w:sz w:val="28"/>
          <w:szCs w:val="24"/>
        </w:rPr>
        <w:t>оно снизилось в</w:t>
      </w:r>
      <w:r w:rsidRPr="009B755B">
        <w:rPr>
          <w:rFonts w:ascii="Times New Roman" w:hAnsi="Times New Roman" w:cs="Times New Roman"/>
          <w:color w:val="000000"/>
          <w:sz w:val="28"/>
          <w:szCs w:val="24"/>
        </w:rPr>
        <w:t xml:space="preserve"> 2,2 раза. В 2018 году тенденция сменилась, его рост составил более чем два раза (1,6 тыс. человек). Это произошло в основном за счет роста числа прибывших на 1,9 тыс. человек, или на 5,6%, при незначительном увеличении числа выбывших – на 0,3 тыс. человек, или на 0,8%.</w:t>
      </w:r>
    </w:p>
    <w:p w:rsidR="00DF5D1E" w:rsidRPr="009B755B" w:rsidRDefault="00DF5D1E" w:rsidP="00DF5D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B7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 регионами, входящими в Сибирский федеральный округ, в 2018 году сложилось положительное сальдо миграции от 99 человек с Томской областью до 2,4  тыс. человек с Кемеровской областью и 2 тыс. человек с Алтайским краем. Исключение составили республики Алтай (-52 чел</w:t>
      </w:r>
      <w:r w:rsidR="00F239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овека</w:t>
      </w:r>
      <w:r w:rsidRPr="009B7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), Тыва (-26 чел</w:t>
      </w:r>
      <w:r w:rsidR="00F239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овек</w:t>
      </w:r>
      <w:r w:rsidRPr="009B7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). С Республикой Хакасия миграционная убыль 2017 года сменилась приростом (131 чел</w:t>
      </w:r>
      <w:r w:rsidR="00F239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овек</w:t>
      </w:r>
      <w:r w:rsidRPr="009B7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).</w:t>
      </w:r>
    </w:p>
    <w:p w:rsidR="00FB06CE" w:rsidRPr="009B755B" w:rsidRDefault="00FB06CE" w:rsidP="00FB06CE">
      <w:pPr>
        <w:widowControl w:val="0"/>
        <w:snapToGri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9B755B">
        <w:rPr>
          <w:rFonts w:ascii="Times New Roman" w:eastAsia="MS Mincho" w:hAnsi="Times New Roman" w:cs="Times New Roman"/>
          <w:color w:val="000000"/>
          <w:sz w:val="28"/>
          <w:szCs w:val="24"/>
          <w:lang w:eastAsia="ru-RU"/>
        </w:rPr>
        <w:t>Миграционный прирост за счет международной миграции сократился в 1,8 раза (на 4,2 тыс. чел</w:t>
      </w:r>
      <w:r w:rsidR="00F239E3">
        <w:rPr>
          <w:rFonts w:ascii="Times New Roman" w:eastAsia="MS Mincho" w:hAnsi="Times New Roman" w:cs="Times New Roman"/>
          <w:color w:val="000000"/>
          <w:sz w:val="28"/>
          <w:szCs w:val="24"/>
          <w:lang w:eastAsia="ru-RU"/>
        </w:rPr>
        <w:t>овек</w:t>
      </w:r>
      <w:r w:rsidRPr="009B755B">
        <w:rPr>
          <w:rFonts w:ascii="Times New Roman" w:eastAsia="MS Mincho" w:hAnsi="Times New Roman" w:cs="Times New Roman"/>
          <w:color w:val="000000"/>
          <w:sz w:val="28"/>
          <w:szCs w:val="24"/>
          <w:lang w:eastAsia="ru-RU"/>
        </w:rPr>
        <w:t>). Число п</w:t>
      </w:r>
      <w:r w:rsidRPr="009B755B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рибывших сократилось на 2,4 тыс. человек (на 10%), выбывших – выросло на 1,9 тыс. человек (на 13,3%). </w:t>
      </w:r>
      <w:r w:rsidRPr="009B755B">
        <w:rPr>
          <w:rFonts w:ascii="Times New Roman" w:eastAsia="MS Mincho" w:hAnsi="Times New Roman" w:cs="Times New Roman"/>
          <w:color w:val="000000"/>
          <w:sz w:val="28"/>
          <w:szCs w:val="24"/>
          <w:lang w:eastAsia="ru-RU"/>
        </w:rPr>
        <w:t xml:space="preserve">При обмене населением со странами СНГ прирост снизился в </w:t>
      </w:r>
      <w:r w:rsidRPr="009B755B">
        <w:rPr>
          <w:rFonts w:ascii="Times New Roman" w:eastAsia="MS Mincho" w:hAnsi="Times New Roman" w:cs="Times New Roman"/>
          <w:sz w:val="28"/>
          <w:szCs w:val="24"/>
          <w:lang w:eastAsia="ru-RU"/>
        </w:rPr>
        <w:t>1,8 раза (на 4,4 тыс. чел</w:t>
      </w:r>
      <w:r w:rsidR="00F239E3">
        <w:rPr>
          <w:rFonts w:ascii="Times New Roman" w:eastAsia="MS Mincho" w:hAnsi="Times New Roman" w:cs="Times New Roman"/>
          <w:sz w:val="28"/>
          <w:szCs w:val="24"/>
          <w:lang w:eastAsia="ru-RU"/>
        </w:rPr>
        <w:t>овек</w:t>
      </w:r>
      <w:r w:rsidRPr="009B755B">
        <w:rPr>
          <w:rFonts w:ascii="Times New Roman" w:eastAsia="MS Mincho" w:hAnsi="Times New Roman" w:cs="Times New Roman"/>
          <w:sz w:val="28"/>
          <w:szCs w:val="24"/>
          <w:lang w:eastAsia="ru-RU"/>
        </w:rPr>
        <w:t>)</w:t>
      </w:r>
      <w:r w:rsidRPr="009B755B">
        <w:rPr>
          <w:rFonts w:ascii="Times New Roman" w:eastAsia="MS Mincho" w:hAnsi="Times New Roman" w:cs="Times New Roman"/>
          <w:color w:val="000000"/>
          <w:sz w:val="28"/>
          <w:szCs w:val="24"/>
          <w:lang w:eastAsia="ru-RU"/>
        </w:rPr>
        <w:t xml:space="preserve">. </w:t>
      </w:r>
      <w:r w:rsidR="00C4595C">
        <w:rPr>
          <w:rFonts w:ascii="Times New Roman" w:eastAsia="MS Mincho" w:hAnsi="Times New Roman" w:cs="Times New Roman"/>
          <w:color w:val="000000"/>
          <w:sz w:val="28"/>
          <w:szCs w:val="24"/>
          <w:lang w:eastAsia="ru-RU"/>
        </w:rPr>
        <w:t>Число п</w:t>
      </w:r>
      <w:r w:rsidRPr="009B755B">
        <w:rPr>
          <w:rFonts w:ascii="Times New Roman" w:eastAsia="MS Mincho" w:hAnsi="Times New Roman" w:cs="Times New Roman"/>
          <w:sz w:val="28"/>
          <w:szCs w:val="24"/>
          <w:lang w:eastAsia="ru-RU"/>
        </w:rPr>
        <w:t>рибывши</w:t>
      </w:r>
      <w:r w:rsidR="00C4595C">
        <w:rPr>
          <w:rFonts w:ascii="Times New Roman" w:eastAsia="MS Mincho" w:hAnsi="Times New Roman" w:cs="Times New Roman"/>
          <w:sz w:val="28"/>
          <w:szCs w:val="24"/>
          <w:lang w:eastAsia="ru-RU"/>
        </w:rPr>
        <w:t>х</w:t>
      </w:r>
      <w:r w:rsidRPr="009B755B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 из стран ближнего зарубежья уменьшились на 1,6 тыс. человек (на 7,3%), </w:t>
      </w:r>
      <w:r w:rsidR="00C4595C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число </w:t>
      </w:r>
      <w:r w:rsidRPr="009B755B">
        <w:rPr>
          <w:rFonts w:ascii="Times New Roman" w:eastAsia="MS Mincho" w:hAnsi="Times New Roman" w:cs="Times New Roman"/>
          <w:sz w:val="28"/>
          <w:szCs w:val="24"/>
          <w:lang w:eastAsia="ru-RU"/>
        </w:rPr>
        <w:t>выбывши</w:t>
      </w:r>
      <w:r w:rsidR="00C4595C">
        <w:rPr>
          <w:rFonts w:ascii="Times New Roman" w:eastAsia="MS Mincho" w:hAnsi="Times New Roman" w:cs="Times New Roman"/>
          <w:sz w:val="28"/>
          <w:szCs w:val="24"/>
          <w:lang w:eastAsia="ru-RU"/>
        </w:rPr>
        <w:t>х наоборот возросло</w:t>
      </w:r>
      <w:r w:rsidRPr="009B755B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 – на 2,8 тыс. человек (на 22,8%). Число прибывших из всех стран СНГ сократилось, кроме Таджикистана и Туркмении; число выбывших из всех стран, кроме Армении и Туркмении, выросло.  </w:t>
      </w:r>
    </w:p>
    <w:p w:rsidR="00FB06CE" w:rsidRDefault="00FB06CE" w:rsidP="00FB06CE">
      <w:pPr>
        <w:widowControl w:val="0"/>
        <w:snapToGri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4"/>
          <w:lang w:eastAsia="ru-RU"/>
        </w:rPr>
      </w:pPr>
      <w:r w:rsidRPr="009B755B">
        <w:rPr>
          <w:rFonts w:ascii="Times New Roman" w:eastAsia="MS Mincho" w:hAnsi="Times New Roman" w:cs="Times New Roman"/>
          <w:sz w:val="28"/>
          <w:szCs w:val="24"/>
          <w:lang w:eastAsia="ru-RU"/>
        </w:rPr>
        <w:t>В обмене населением с другими странами зафиксирована убыль (-0,5 тыс. чел</w:t>
      </w:r>
      <w:r w:rsidR="00F239E3">
        <w:rPr>
          <w:rFonts w:ascii="Times New Roman" w:eastAsia="MS Mincho" w:hAnsi="Times New Roman" w:cs="Times New Roman"/>
          <w:sz w:val="28"/>
          <w:szCs w:val="24"/>
          <w:lang w:eastAsia="ru-RU"/>
        </w:rPr>
        <w:t>овек</w:t>
      </w:r>
      <w:r w:rsidRPr="009B755B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). Это произошло из-за снижения </w:t>
      </w:r>
      <w:r w:rsidR="0061618E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долговременной трудовой деятельности </w:t>
      </w:r>
      <w:r w:rsidR="0061618E">
        <w:rPr>
          <w:rFonts w:ascii="Times New Roman" w:eastAsia="MS Mincho" w:hAnsi="Times New Roman" w:cs="Times New Roman"/>
          <w:sz w:val="28"/>
          <w:szCs w:val="24"/>
          <w:lang w:eastAsia="ru-RU"/>
        </w:rPr>
        <w:lastRenderedPageBreak/>
        <w:t xml:space="preserve">иностранных работников в основном </w:t>
      </w:r>
      <w:r w:rsidRPr="009B755B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из Китая, КНДР, Вьетнама. </w:t>
      </w:r>
      <w:r w:rsidR="00C4595C">
        <w:rPr>
          <w:rFonts w:ascii="Times New Roman" w:eastAsia="MS Mincho" w:hAnsi="Times New Roman" w:cs="Times New Roman"/>
          <w:sz w:val="28"/>
          <w:szCs w:val="24"/>
          <w:lang w:eastAsia="ru-RU"/>
        </w:rPr>
        <w:t>Общая численность</w:t>
      </w:r>
      <w:r w:rsidRPr="009B755B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 прибывши</w:t>
      </w:r>
      <w:r w:rsidR="00C4595C">
        <w:rPr>
          <w:rFonts w:ascii="Times New Roman" w:eastAsia="MS Mincho" w:hAnsi="Times New Roman" w:cs="Times New Roman"/>
          <w:sz w:val="28"/>
          <w:szCs w:val="24"/>
          <w:lang w:eastAsia="ru-RU"/>
        </w:rPr>
        <w:t>х</w:t>
      </w:r>
      <w:r w:rsidRPr="009B755B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 из ст</w:t>
      </w:r>
      <w:r w:rsidR="00C4595C">
        <w:rPr>
          <w:rFonts w:ascii="Times New Roman" w:eastAsia="MS Mincho" w:hAnsi="Times New Roman" w:cs="Times New Roman"/>
          <w:sz w:val="28"/>
          <w:szCs w:val="24"/>
          <w:lang w:eastAsia="ru-RU"/>
        </w:rPr>
        <w:t>ран дальнего зарубежья сократила</w:t>
      </w:r>
      <w:r w:rsidRPr="009B755B">
        <w:rPr>
          <w:rFonts w:ascii="Times New Roman" w:eastAsia="MS Mincho" w:hAnsi="Times New Roman" w:cs="Times New Roman"/>
          <w:sz w:val="28"/>
          <w:szCs w:val="24"/>
          <w:lang w:eastAsia="ru-RU"/>
        </w:rPr>
        <w:t>сь в 2 раза (на 0,7 тыс. чел</w:t>
      </w:r>
      <w:r w:rsidR="004C669D" w:rsidRPr="009B755B">
        <w:rPr>
          <w:rFonts w:ascii="Times New Roman" w:eastAsia="MS Mincho" w:hAnsi="Times New Roman" w:cs="Times New Roman"/>
          <w:sz w:val="28"/>
          <w:szCs w:val="24"/>
          <w:lang w:eastAsia="ru-RU"/>
        </w:rPr>
        <w:t>овек</w:t>
      </w:r>
      <w:r w:rsidRPr="009B755B">
        <w:rPr>
          <w:rFonts w:ascii="Times New Roman" w:eastAsia="MS Mincho" w:hAnsi="Times New Roman" w:cs="Times New Roman"/>
          <w:sz w:val="28"/>
          <w:szCs w:val="24"/>
          <w:lang w:eastAsia="ru-RU"/>
        </w:rPr>
        <w:t>), выбывши</w:t>
      </w:r>
      <w:r w:rsidR="00C4595C">
        <w:rPr>
          <w:rFonts w:ascii="Times New Roman" w:eastAsia="MS Mincho" w:hAnsi="Times New Roman" w:cs="Times New Roman"/>
          <w:sz w:val="28"/>
          <w:szCs w:val="24"/>
          <w:lang w:eastAsia="ru-RU"/>
        </w:rPr>
        <w:t>х</w:t>
      </w:r>
      <w:r w:rsidRPr="009B755B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 – в 1,8 раза (на 0,9 тыс.</w:t>
      </w:r>
      <w:r w:rsidR="00C4595C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 </w:t>
      </w:r>
      <w:r w:rsidR="004C669D" w:rsidRPr="009B755B">
        <w:rPr>
          <w:rFonts w:ascii="Times New Roman" w:eastAsia="MS Mincho" w:hAnsi="Times New Roman" w:cs="Times New Roman"/>
          <w:sz w:val="28"/>
          <w:szCs w:val="24"/>
          <w:lang w:eastAsia="ru-RU"/>
        </w:rPr>
        <w:t>человек</w:t>
      </w:r>
      <w:r w:rsidRPr="009B755B">
        <w:rPr>
          <w:rFonts w:ascii="Times New Roman" w:eastAsia="MS Mincho" w:hAnsi="Times New Roman" w:cs="Times New Roman"/>
          <w:sz w:val="28"/>
          <w:szCs w:val="24"/>
          <w:lang w:eastAsia="ru-RU"/>
        </w:rPr>
        <w:t>).</w:t>
      </w:r>
      <w:r w:rsidRPr="00FB06CE">
        <w:rPr>
          <w:rFonts w:ascii="Times New Roman" w:eastAsia="MS Mincho" w:hAnsi="Times New Roman" w:cs="Times New Roman"/>
          <w:sz w:val="28"/>
          <w:szCs w:val="24"/>
          <w:lang w:eastAsia="ru-RU"/>
        </w:rPr>
        <w:t xml:space="preserve"> </w:t>
      </w:r>
    </w:p>
    <w:p w:rsidR="006956EA" w:rsidRDefault="006956EA" w:rsidP="00FB06CE">
      <w:pPr>
        <w:widowControl w:val="0"/>
        <w:snapToGrid w:val="0"/>
        <w:spacing w:after="0" w:line="240" w:lineRule="auto"/>
        <w:ind w:firstLine="709"/>
        <w:jc w:val="both"/>
        <w:rPr>
          <w:rFonts w:cs="Arial"/>
          <w:b/>
          <w:i/>
        </w:rPr>
      </w:pPr>
    </w:p>
    <w:p w:rsidR="00FB06CE" w:rsidRPr="00A26805" w:rsidRDefault="006956EA" w:rsidP="00FB06CE">
      <w:pPr>
        <w:widowControl w:val="0"/>
        <w:snapToGrid w:val="0"/>
        <w:spacing w:after="0" w:line="240" w:lineRule="auto"/>
        <w:ind w:firstLine="709"/>
        <w:jc w:val="both"/>
        <w:rPr>
          <w:rFonts w:cs="Arial"/>
          <w:b/>
        </w:rPr>
      </w:pPr>
      <w:r w:rsidRPr="00A26805">
        <w:rPr>
          <w:rFonts w:cs="Arial"/>
          <w:b/>
        </w:rPr>
        <w:t xml:space="preserve">Диаграмма 3. </w:t>
      </w:r>
      <w:r w:rsidR="00FB06CE" w:rsidRPr="00A26805">
        <w:rPr>
          <w:rFonts w:cs="Arial"/>
          <w:b/>
        </w:rPr>
        <w:t>Международная миграция населения Новосибирской области в 2011-2018 гг.</w:t>
      </w:r>
    </w:p>
    <w:p w:rsidR="00FB06CE" w:rsidRDefault="00FB06CE" w:rsidP="00E337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>
            <wp:extent cx="5623824" cy="1849943"/>
            <wp:effectExtent l="0" t="0" r="0" b="0"/>
            <wp:docPr id="10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B06CE" w:rsidRDefault="00FB06CE" w:rsidP="00FE2A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DF5D1E" w:rsidRPr="009B755B" w:rsidRDefault="00DF5D1E" w:rsidP="00DF5D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B755B">
        <w:rPr>
          <w:rFonts w:ascii="Times New Roman" w:eastAsia="Times New Roman" w:hAnsi="Times New Roman" w:cs="Times New Roman"/>
          <w:sz w:val="28"/>
          <w:szCs w:val="24"/>
          <w:lang w:eastAsia="ru-RU"/>
        </w:rPr>
        <w:t>Среди всех иммигрантов около 97% составили жители стран-участников СНГ, 88%</w:t>
      </w:r>
      <w:r w:rsidRPr="009B7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из них – выходцы из Казахстана и Средней Азии. Среди прибывших из других стран 24,6% </w:t>
      </w:r>
      <w:r w:rsidR="00653BD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составляют граждане</w:t>
      </w:r>
      <w:r w:rsidRPr="009B7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из Китая, 15,7% </w:t>
      </w:r>
      <w:r w:rsidRPr="009B75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– </w:t>
      </w:r>
      <w:r w:rsidRPr="009B7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из Германии, 12,4% </w:t>
      </w:r>
      <w:r w:rsidRPr="009B755B">
        <w:rPr>
          <w:rFonts w:ascii="Times New Roman" w:eastAsia="Times New Roman" w:hAnsi="Times New Roman" w:cs="Times New Roman"/>
          <w:sz w:val="28"/>
          <w:szCs w:val="24"/>
          <w:lang w:eastAsia="ru-RU"/>
        </w:rPr>
        <w:t>–</w:t>
      </w:r>
      <w:r w:rsidRPr="009B7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из Вьетнама, 10% – </w:t>
      </w:r>
      <w:r w:rsidR="00EE4D8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из </w:t>
      </w:r>
      <w:r w:rsidRPr="009B7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Грузии. </w:t>
      </w:r>
    </w:p>
    <w:p w:rsidR="00DF5D1E" w:rsidRPr="009B755B" w:rsidRDefault="00DF5D1E" w:rsidP="00DF5D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B7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Основными странами эмиграции граждан России </w:t>
      </w:r>
      <w:r w:rsidR="00653BD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из Новосибирской области </w:t>
      </w:r>
      <w:r w:rsidRPr="009B7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дальнее зарубежье являются Германия, США, Израиль.</w:t>
      </w:r>
    </w:p>
    <w:p w:rsidR="006F5889" w:rsidRPr="009B755B" w:rsidRDefault="00942334" w:rsidP="007A57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B755B">
        <w:rPr>
          <w:rFonts w:ascii="Times New Roman" w:hAnsi="Times New Roman" w:cs="Times New Roman"/>
          <w:color w:val="000000"/>
          <w:sz w:val="28"/>
          <w:szCs w:val="24"/>
        </w:rPr>
        <w:t xml:space="preserve">Коэффициент миграционного прироста также сократился с </w:t>
      </w:r>
      <w:r w:rsidR="00DA01B0" w:rsidRPr="009B755B">
        <w:rPr>
          <w:rFonts w:ascii="Times New Roman" w:hAnsi="Times New Roman" w:cs="Times New Roman"/>
          <w:color w:val="000000"/>
          <w:sz w:val="28"/>
          <w:szCs w:val="24"/>
        </w:rPr>
        <w:t>38</w:t>
      </w:r>
      <w:r w:rsidR="00160353" w:rsidRPr="009B755B">
        <w:rPr>
          <w:rFonts w:ascii="Times New Roman" w:hAnsi="Times New Roman" w:cs="Times New Roman"/>
          <w:color w:val="000000"/>
          <w:sz w:val="28"/>
          <w:szCs w:val="24"/>
        </w:rPr>
        <w:t>,</w:t>
      </w:r>
      <w:r w:rsidR="00623B40" w:rsidRPr="009B755B">
        <w:rPr>
          <w:rFonts w:ascii="Times New Roman" w:hAnsi="Times New Roman" w:cs="Times New Roman"/>
          <w:color w:val="000000"/>
          <w:sz w:val="28"/>
          <w:szCs w:val="24"/>
        </w:rPr>
        <w:t>3</w:t>
      </w:r>
      <w:r w:rsidRPr="009B755B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="007A5767" w:rsidRPr="009B755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</w:t>
      </w:r>
      <w:r w:rsidR="00DA01B0" w:rsidRPr="009B755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 на 10 тыс</w:t>
      </w:r>
      <w:r w:rsidR="00623B40" w:rsidRPr="009B75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A01B0" w:rsidRPr="009B7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населения в 2017</w:t>
      </w:r>
      <w:r w:rsidR="007A5767" w:rsidRPr="009B7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Pr="009B755B">
        <w:rPr>
          <w:rFonts w:ascii="Times New Roman" w:hAnsi="Times New Roman" w:cs="Times New Roman"/>
          <w:color w:val="000000"/>
          <w:sz w:val="28"/>
          <w:szCs w:val="24"/>
        </w:rPr>
        <w:t xml:space="preserve">до </w:t>
      </w:r>
      <w:r w:rsidR="00DA01B0" w:rsidRPr="009B755B">
        <w:rPr>
          <w:rFonts w:ascii="Times New Roman" w:hAnsi="Times New Roman" w:cs="Times New Roman"/>
          <w:color w:val="000000"/>
          <w:sz w:val="28"/>
          <w:szCs w:val="24"/>
        </w:rPr>
        <w:t>28</w:t>
      </w:r>
      <w:r w:rsidR="00160353" w:rsidRPr="009B755B">
        <w:rPr>
          <w:rFonts w:ascii="Times New Roman" w:hAnsi="Times New Roman" w:cs="Times New Roman"/>
          <w:color w:val="000000"/>
          <w:sz w:val="28"/>
          <w:szCs w:val="24"/>
        </w:rPr>
        <w:t>,</w:t>
      </w:r>
      <w:r w:rsidR="00832EA8" w:rsidRPr="009B755B">
        <w:rPr>
          <w:rFonts w:ascii="Times New Roman" w:hAnsi="Times New Roman" w:cs="Times New Roman"/>
          <w:color w:val="000000"/>
          <w:sz w:val="28"/>
          <w:szCs w:val="24"/>
        </w:rPr>
        <w:t>8</w:t>
      </w:r>
      <w:r w:rsidRPr="009B755B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="007A5767" w:rsidRPr="009B755B">
        <w:rPr>
          <w:rFonts w:ascii="Times New Roman" w:hAnsi="Times New Roman" w:cs="Times New Roman"/>
          <w:color w:val="000000"/>
          <w:sz w:val="28"/>
          <w:szCs w:val="24"/>
        </w:rPr>
        <w:t>промилле в 201</w:t>
      </w:r>
      <w:r w:rsidR="00DA01B0" w:rsidRPr="009B755B">
        <w:rPr>
          <w:rFonts w:ascii="Times New Roman" w:hAnsi="Times New Roman" w:cs="Times New Roman"/>
          <w:color w:val="000000"/>
          <w:sz w:val="28"/>
          <w:szCs w:val="24"/>
        </w:rPr>
        <w:t>8</w:t>
      </w:r>
      <w:r w:rsidR="007A5767" w:rsidRPr="009B755B">
        <w:rPr>
          <w:rFonts w:ascii="Times New Roman" w:hAnsi="Times New Roman" w:cs="Times New Roman"/>
          <w:color w:val="000000"/>
          <w:sz w:val="28"/>
          <w:szCs w:val="24"/>
        </w:rPr>
        <w:t xml:space="preserve"> году</w:t>
      </w:r>
      <w:r w:rsidRPr="009B755B">
        <w:rPr>
          <w:rFonts w:ascii="Times New Roman" w:hAnsi="Times New Roman" w:cs="Times New Roman"/>
          <w:color w:val="000000"/>
          <w:sz w:val="28"/>
          <w:szCs w:val="24"/>
        </w:rPr>
        <w:t xml:space="preserve"> (</w:t>
      </w:r>
      <w:proofErr w:type="gramStart"/>
      <w:r w:rsidRPr="009B755B">
        <w:rPr>
          <w:rFonts w:ascii="Times New Roman" w:hAnsi="Times New Roman" w:cs="Times New Roman"/>
          <w:color w:val="000000"/>
          <w:sz w:val="28"/>
          <w:szCs w:val="24"/>
        </w:rPr>
        <w:t>в</w:t>
      </w:r>
      <w:proofErr w:type="gramEnd"/>
      <w:r w:rsidRPr="009B755B">
        <w:rPr>
          <w:rFonts w:ascii="Times New Roman" w:hAnsi="Times New Roman" w:cs="Times New Roman"/>
          <w:color w:val="000000"/>
          <w:sz w:val="28"/>
          <w:szCs w:val="24"/>
        </w:rPr>
        <w:t xml:space="preserve"> 1,</w:t>
      </w:r>
      <w:r w:rsidR="00832EA8" w:rsidRPr="009B755B">
        <w:rPr>
          <w:rFonts w:ascii="Times New Roman" w:hAnsi="Times New Roman" w:cs="Times New Roman"/>
          <w:color w:val="000000"/>
          <w:sz w:val="28"/>
          <w:szCs w:val="24"/>
        </w:rPr>
        <w:t>3</w:t>
      </w:r>
      <w:r w:rsidRPr="009B755B">
        <w:rPr>
          <w:rFonts w:ascii="Times New Roman" w:hAnsi="Times New Roman" w:cs="Times New Roman"/>
          <w:color w:val="000000"/>
          <w:sz w:val="28"/>
          <w:szCs w:val="24"/>
        </w:rPr>
        <w:t xml:space="preserve"> раза).</w:t>
      </w:r>
      <w:r w:rsidR="007A5767" w:rsidRPr="009B755B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</w:p>
    <w:p w:rsidR="00BA7B51" w:rsidRDefault="00BA7B51" w:rsidP="004903CD">
      <w:pPr>
        <w:pStyle w:val="24"/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755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</w:t>
      </w:r>
      <w:r w:rsidR="00EC2166" w:rsidRPr="009B755B">
        <w:rPr>
          <w:rFonts w:ascii="Times New Roman" w:hAnsi="Times New Roman" w:cs="Times New Roman"/>
          <w:i/>
          <w:sz w:val="28"/>
          <w:szCs w:val="28"/>
        </w:rPr>
        <w:t xml:space="preserve">В миграционные потоки наиболее вовлечены </w:t>
      </w:r>
      <w:r w:rsidR="00653BDC">
        <w:rPr>
          <w:rFonts w:ascii="Times New Roman" w:hAnsi="Times New Roman" w:cs="Times New Roman"/>
          <w:i/>
          <w:sz w:val="28"/>
          <w:szCs w:val="28"/>
        </w:rPr>
        <w:t>граждане</w:t>
      </w:r>
      <w:r w:rsidR="00EC2166" w:rsidRPr="009B755B">
        <w:rPr>
          <w:rFonts w:ascii="Times New Roman" w:hAnsi="Times New Roman" w:cs="Times New Roman"/>
          <w:i/>
          <w:sz w:val="28"/>
          <w:szCs w:val="28"/>
        </w:rPr>
        <w:t xml:space="preserve"> трудоспособного возраста, на долю которых в 201</w:t>
      </w:r>
      <w:r w:rsidR="00623B40" w:rsidRPr="009B755B">
        <w:rPr>
          <w:rFonts w:ascii="Times New Roman" w:hAnsi="Times New Roman" w:cs="Times New Roman"/>
          <w:i/>
          <w:sz w:val="28"/>
          <w:szCs w:val="28"/>
        </w:rPr>
        <w:t>8</w:t>
      </w:r>
      <w:r w:rsidR="00EC2166" w:rsidRPr="009B755B">
        <w:rPr>
          <w:rFonts w:ascii="Times New Roman" w:hAnsi="Times New Roman" w:cs="Times New Roman"/>
          <w:i/>
          <w:sz w:val="28"/>
          <w:szCs w:val="28"/>
        </w:rPr>
        <w:t xml:space="preserve"> году пришлось 7</w:t>
      </w:r>
      <w:r w:rsidR="00623B40" w:rsidRPr="009B755B">
        <w:rPr>
          <w:rFonts w:ascii="Times New Roman" w:hAnsi="Times New Roman" w:cs="Times New Roman"/>
          <w:i/>
          <w:sz w:val="28"/>
          <w:szCs w:val="28"/>
        </w:rPr>
        <w:t>2</w:t>
      </w:r>
      <w:r w:rsidR="00EC2166" w:rsidRPr="009B755B">
        <w:rPr>
          <w:rFonts w:ascii="Times New Roman" w:hAnsi="Times New Roman" w:cs="Times New Roman"/>
          <w:i/>
          <w:sz w:val="28"/>
          <w:szCs w:val="28"/>
        </w:rPr>
        <w:t>% всех мигрантов.</w:t>
      </w:r>
      <w:r w:rsidRPr="009B755B">
        <w:rPr>
          <w:rFonts w:ascii="Times New Roman" w:hAnsi="Times New Roman" w:cs="Times New Roman"/>
          <w:i/>
          <w:sz w:val="28"/>
          <w:szCs w:val="28"/>
        </w:rPr>
        <w:t xml:space="preserve"> Доля </w:t>
      </w:r>
      <w:r w:rsidR="00246666" w:rsidRPr="009B755B">
        <w:rPr>
          <w:rFonts w:ascii="Times New Roman" w:hAnsi="Times New Roman" w:cs="Times New Roman"/>
          <w:i/>
          <w:sz w:val="28"/>
          <w:szCs w:val="28"/>
        </w:rPr>
        <w:t xml:space="preserve">численности </w:t>
      </w:r>
      <w:proofErr w:type="gramStart"/>
      <w:r w:rsidRPr="009B755B">
        <w:rPr>
          <w:rFonts w:ascii="Times New Roman" w:hAnsi="Times New Roman" w:cs="Times New Roman"/>
          <w:i/>
          <w:sz w:val="28"/>
          <w:szCs w:val="28"/>
        </w:rPr>
        <w:t>прибывших</w:t>
      </w:r>
      <w:proofErr w:type="gramEnd"/>
      <w:r w:rsidRPr="009B75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207CF" w:rsidRPr="009B755B">
        <w:rPr>
          <w:rFonts w:ascii="Times New Roman" w:hAnsi="Times New Roman" w:cs="Times New Roman"/>
          <w:i/>
          <w:sz w:val="28"/>
          <w:szCs w:val="28"/>
        </w:rPr>
        <w:t>в</w:t>
      </w:r>
      <w:r w:rsidRPr="009B755B">
        <w:rPr>
          <w:rFonts w:ascii="Times New Roman" w:hAnsi="Times New Roman" w:cs="Times New Roman"/>
          <w:i/>
          <w:sz w:val="28"/>
          <w:szCs w:val="28"/>
        </w:rPr>
        <w:t xml:space="preserve"> трудоспособном возрасте</w:t>
      </w:r>
      <w:r w:rsidR="002C0706" w:rsidRPr="009B75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46666" w:rsidRPr="009B755B">
        <w:rPr>
          <w:rFonts w:ascii="Times New Roman" w:hAnsi="Times New Roman" w:cs="Times New Roman"/>
          <w:i/>
          <w:sz w:val="28"/>
          <w:szCs w:val="28"/>
        </w:rPr>
        <w:t xml:space="preserve">в общей </w:t>
      </w:r>
      <w:r w:rsidR="00D1217F" w:rsidRPr="009B755B">
        <w:rPr>
          <w:rFonts w:ascii="Times New Roman" w:hAnsi="Times New Roman" w:cs="Times New Roman"/>
          <w:i/>
          <w:sz w:val="28"/>
          <w:szCs w:val="28"/>
        </w:rPr>
        <w:t xml:space="preserve">численности </w:t>
      </w:r>
      <w:r w:rsidR="00246666" w:rsidRPr="009B755B">
        <w:rPr>
          <w:rFonts w:ascii="Times New Roman" w:hAnsi="Times New Roman" w:cs="Times New Roman"/>
          <w:i/>
          <w:sz w:val="28"/>
          <w:szCs w:val="28"/>
        </w:rPr>
        <w:t xml:space="preserve">прибывших </w:t>
      </w:r>
      <w:r w:rsidR="00391260" w:rsidRPr="009B755B">
        <w:rPr>
          <w:rFonts w:ascii="Times New Roman" w:hAnsi="Times New Roman" w:cs="Times New Roman"/>
          <w:i/>
          <w:sz w:val="28"/>
          <w:szCs w:val="28"/>
        </w:rPr>
        <w:t>снизилась</w:t>
      </w:r>
      <w:r w:rsidR="002C0706" w:rsidRPr="009B75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E0563" w:rsidRPr="009B755B">
        <w:rPr>
          <w:rFonts w:ascii="Times New Roman" w:hAnsi="Times New Roman" w:cs="Times New Roman"/>
          <w:i/>
          <w:sz w:val="28"/>
          <w:szCs w:val="28"/>
        </w:rPr>
        <w:t xml:space="preserve">на </w:t>
      </w:r>
      <w:r w:rsidR="00606944" w:rsidRPr="009B755B">
        <w:rPr>
          <w:rFonts w:ascii="Times New Roman" w:hAnsi="Times New Roman" w:cs="Times New Roman"/>
          <w:i/>
          <w:sz w:val="28"/>
          <w:szCs w:val="28"/>
        </w:rPr>
        <w:t>3</w:t>
      </w:r>
      <w:r w:rsidR="005E0563" w:rsidRPr="009B755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E0563" w:rsidRPr="009B755B">
        <w:rPr>
          <w:rFonts w:ascii="Times New Roman" w:hAnsi="Times New Roman" w:cs="Times New Roman"/>
          <w:i/>
          <w:sz w:val="28"/>
          <w:szCs w:val="28"/>
        </w:rPr>
        <w:t>п.п</w:t>
      </w:r>
      <w:proofErr w:type="spellEnd"/>
      <w:r w:rsidR="005E0563" w:rsidRPr="009B755B">
        <w:rPr>
          <w:rFonts w:ascii="Times New Roman" w:hAnsi="Times New Roman" w:cs="Times New Roman"/>
          <w:i/>
          <w:sz w:val="28"/>
          <w:szCs w:val="28"/>
        </w:rPr>
        <w:t>.</w:t>
      </w:r>
      <w:r w:rsidR="002C0706" w:rsidRPr="009B755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207CF" w:rsidRPr="009B755B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="005E0563" w:rsidRPr="009B755B">
        <w:rPr>
          <w:rFonts w:ascii="Times New Roman" w:hAnsi="Times New Roman" w:cs="Times New Roman"/>
          <w:i/>
          <w:sz w:val="28"/>
          <w:szCs w:val="28"/>
        </w:rPr>
        <w:t>д</w:t>
      </w:r>
      <w:r w:rsidR="002C0706" w:rsidRPr="009B755B">
        <w:rPr>
          <w:rFonts w:ascii="Times New Roman" w:hAnsi="Times New Roman" w:cs="Times New Roman"/>
          <w:i/>
          <w:sz w:val="28"/>
          <w:szCs w:val="28"/>
        </w:rPr>
        <w:t xml:space="preserve">оля численности убывших </w:t>
      </w:r>
      <w:r w:rsidR="00A207CF" w:rsidRPr="009B755B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2C0706" w:rsidRPr="009B755B">
        <w:rPr>
          <w:rFonts w:ascii="Times New Roman" w:hAnsi="Times New Roman" w:cs="Times New Roman"/>
          <w:i/>
          <w:sz w:val="28"/>
          <w:szCs w:val="28"/>
        </w:rPr>
        <w:t xml:space="preserve">трудоспособном возрасте в общей численности убывших снизилась на </w:t>
      </w:r>
      <w:r w:rsidR="00606944" w:rsidRPr="009B755B">
        <w:rPr>
          <w:rFonts w:ascii="Times New Roman" w:hAnsi="Times New Roman" w:cs="Times New Roman"/>
          <w:i/>
          <w:sz w:val="28"/>
          <w:szCs w:val="28"/>
        </w:rPr>
        <w:t>2</w:t>
      </w:r>
      <w:r w:rsidR="005E0563" w:rsidRPr="009B755B">
        <w:rPr>
          <w:rFonts w:ascii="Times New Roman" w:hAnsi="Times New Roman" w:cs="Times New Roman"/>
          <w:i/>
          <w:sz w:val="28"/>
          <w:szCs w:val="28"/>
        </w:rPr>
        <w:t>,</w:t>
      </w:r>
      <w:r w:rsidR="00606944" w:rsidRPr="009B755B">
        <w:rPr>
          <w:rFonts w:ascii="Times New Roman" w:hAnsi="Times New Roman" w:cs="Times New Roman"/>
          <w:i/>
          <w:sz w:val="28"/>
          <w:szCs w:val="28"/>
        </w:rPr>
        <w:t>7</w:t>
      </w:r>
      <w:r w:rsidR="005E0563" w:rsidRPr="009B755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E0563" w:rsidRPr="009B755B">
        <w:rPr>
          <w:rFonts w:ascii="Times New Roman" w:hAnsi="Times New Roman" w:cs="Times New Roman"/>
          <w:i/>
          <w:sz w:val="28"/>
          <w:szCs w:val="28"/>
        </w:rPr>
        <w:t>п.п</w:t>
      </w:r>
      <w:proofErr w:type="spellEnd"/>
      <w:r w:rsidR="005E0563" w:rsidRPr="009B755B">
        <w:rPr>
          <w:rFonts w:ascii="Times New Roman" w:hAnsi="Times New Roman" w:cs="Times New Roman"/>
          <w:i/>
          <w:sz w:val="28"/>
          <w:szCs w:val="28"/>
        </w:rPr>
        <w:t>.</w:t>
      </w:r>
      <w:r w:rsidR="00246666" w:rsidRPr="009B755B">
        <w:rPr>
          <w:rFonts w:ascii="Times New Roman" w:hAnsi="Times New Roman" w:cs="Times New Roman"/>
          <w:i/>
          <w:sz w:val="28"/>
          <w:szCs w:val="28"/>
        </w:rPr>
        <w:t xml:space="preserve"> (диаграмма</w:t>
      </w:r>
      <w:r w:rsidR="005A7DF2" w:rsidRPr="009B755B">
        <w:rPr>
          <w:rFonts w:ascii="Times New Roman" w:hAnsi="Times New Roman" w:cs="Times New Roman"/>
          <w:i/>
          <w:sz w:val="28"/>
          <w:szCs w:val="28"/>
        </w:rPr>
        <w:t> </w:t>
      </w:r>
      <w:r w:rsidR="00246666" w:rsidRPr="009B755B">
        <w:rPr>
          <w:rFonts w:ascii="Times New Roman" w:hAnsi="Times New Roman" w:cs="Times New Roman"/>
          <w:i/>
          <w:sz w:val="28"/>
          <w:szCs w:val="28"/>
        </w:rPr>
        <w:t>3)</w:t>
      </w:r>
      <w:r w:rsidRPr="009B755B">
        <w:rPr>
          <w:rFonts w:ascii="Times New Roman" w:hAnsi="Times New Roman" w:cs="Times New Roman"/>
          <w:i/>
          <w:sz w:val="28"/>
          <w:szCs w:val="28"/>
        </w:rPr>
        <w:t>.</w:t>
      </w:r>
    </w:p>
    <w:p w:rsidR="00CD7602" w:rsidRDefault="00EC31AA" w:rsidP="003F0B12">
      <w:pPr>
        <w:pStyle w:val="24"/>
        <w:spacing w:after="0" w:line="240" w:lineRule="auto"/>
        <w:ind w:left="0" w:firstLine="284"/>
        <w:jc w:val="both"/>
        <w:rPr>
          <w:rFonts w:ascii="Times New Roman" w:eastAsia="MS Mincho" w:hAnsi="Times New Roman" w:cs="Times New Roman"/>
          <w:snapToGrid w:val="0"/>
          <w:sz w:val="28"/>
        </w:rPr>
      </w:pPr>
      <w:r w:rsidRPr="009B755B"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1968F3F9" wp14:editId="6A645D96">
            <wp:simplePos x="0" y="0"/>
            <wp:positionH relativeFrom="column">
              <wp:posOffset>-38735</wp:posOffset>
            </wp:positionH>
            <wp:positionV relativeFrom="paragraph">
              <wp:posOffset>76835</wp:posOffset>
            </wp:positionV>
            <wp:extent cx="3551555" cy="2462530"/>
            <wp:effectExtent l="0" t="0" r="0" b="0"/>
            <wp:wrapSquare wrapText="bothSides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55B">
        <w:rPr>
          <w:rFonts w:ascii="Times New Roman" w:eastAsia="MS Mincho" w:hAnsi="Times New Roman" w:cs="Times New Roman"/>
          <w:snapToGrid w:val="0"/>
          <w:sz w:val="28"/>
        </w:rPr>
        <w:t>С</w:t>
      </w:r>
      <w:r w:rsidR="00CD7602" w:rsidRPr="009B755B">
        <w:rPr>
          <w:rFonts w:ascii="Times New Roman" w:eastAsia="MS Mincho" w:hAnsi="Times New Roman" w:cs="Times New Roman"/>
          <w:snapToGrid w:val="0"/>
          <w:sz w:val="28"/>
        </w:rPr>
        <w:t>ущественное влияние на формирование миграционных процессов и улучшение возрастной структуры населения области оказывает реализация государственной программы Новосибирской области «Оказание содействия добровольному переселению в Новосибирскую область соотечественников, проживающих за рубежом, на 2013-2020 годы»</w:t>
      </w:r>
      <w:r w:rsidR="00653BDC">
        <w:rPr>
          <w:rFonts w:ascii="Times New Roman" w:eastAsia="MS Mincho" w:hAnsi="Times New Roman" w:cs="Times New Roman"/>
          <w:snapToGrid w:val="0"/>
          <w:sz w:val="28"/>
        </w:rPr>
        <w:t xml:space="preserve"> (далее – государственная программа)</w:t>
      </w:r>
      <w:r w:rsidR="00CD7602" w:rsidRPr="009B755B">
        <w:rPr>
          <w:rFonts w:ascii="Times New Roman" w:eastAsia="MS Mincho" w:hAnsi="Times New Roman" w:cs="Times New Roman"/>
          <w:snapToGrid w:val="0"/>
          <w:sz w:val="28"/>
        </w:rPr>
        <w:t>.</w:t>
      </w:r>
      <w:r w:rsidR="00CD7602" w:rsidRPr="005A5E4D">
        <w:rPr>
          <w:rFonts w:ascii="Times New Roman" w:eastAsia="MS Mincho" w:hAnsi="Times New Roman" w:cs="Times New Roman"/>
          <w:snapToGrid w:val="0"/>
          <w:sz w:val="28"/>
        </w:rPr>
        <w:t xml:space="preserve"> </w:t>
      </w:r>
    </w:p>
    <w:p w:rsidR="0016331E" w:rsidRPr="009B755B" w:rsidRDefault="0016331E" w:rsidP="0016331E">
      <w:pPr>
        <w:pStyle w:val="aff0"/>
        <w:jc w:val="both"/>
        <w:rPr>
          <w:rFonts w:eastAsia="MS Mincho"/>
          <w:snapToGrid w:val="0"/>
          <w:sz w:val="28"/>
        </w:rPr>
      </w:pPr>
      <w:r w:rsidRPr="009B755B">
        <w:rPr>
          <w:rFonts w:eastAsia="MS Mincho"/>
          <w:snapToGrid w:val="0"/>
          <w:sz w:val="28"/>
        </w:rPr>
        <w:t xml:space="preserve">В 2018 году в Новосибирскую область прибыли 9047 соотечественников, что составило </w:t>
      </w:r>
      <w:r w:rsidR="002C5F54" w:rsidRPr="009B755B">
        <w:rPr>
          <w:rFonts w:eastAsia="MS Mincho"/>
          <w:snapToGrid w:val="0"/>
          <w:sz w:val="28"/>
        </w:rPr>
        <w:t>42</w:t>
      </w:r>
      <w:r w:rsidRPr="009B755B">
        <w:rPr>
          <w:rFonts w:eastAsia="MS Mincho"/>
          <w:snapToGrid w:val="0"/>
          <w:sz w:val="28"/>
        </w:rPr>
        <w:t>,</w:t>
      </w:r>
      <w:r w:rsidR="002C5F54" w:rsidRPr="009B755B">
        <w:rPr>
          <w:rFonts w:eastAsia="MS Mincho"/>
          <w:snapToGrid w:val="0"/>
          <w:sz w:val="28"/>
        </w:rPr>
        <w:t>5</w:t>
      </w:r>
      <w:r w:rsidRPr="009B755B">
        <w:rPr>
          <w:rFonts w:eastAsia="MS Mincho"/>
          <w:snapToGrid w:val="0"/>
          <w:sz w:val="28"/>
        </w:rPr>
        <w:t xml:space="preserve">% от числа прибывших </w:t>
      </w:r>
      <w:r w:rsidR="00653BDC">
        <w:rPr>
          <w:rFonts w:eastAsia="MS Mincho"/>
          <w:snapToGrid w:val="0"/>
          <w:sz w:val="28"/>
        </w:rPr>
        <w:t>из-за рубежа</w:t>
      </w:r>
      <w:r w:rsidRPr="009B755B">
        <w:rPr>
          <w:rFonts w:eastAsia="MS Mincho"/>
          <w:snapToGrid w:val="0"/>
          <w:sz w:val="28"/>
        </w:rPr>
        <w:t xml:space="preserve"> (в 201</w:t>
      </w:r>
      <w:r w:rsidR="002C5F54" w:rsidRPr="009B755B">
        <w:rPr>
          <w:rFonts w:eastAsia="MS Mincho"/>
          <w:snapToGrid w:val="0"/>
          <w:sz w:val="28"/>
        </w:rPr>
        <w:t>7</w:t>
      </w:r>
      <w:r w:rsidRPr="009B755B">
        <w:rPr>
          <w:rFonts w:eastAsia="MS Mincho"/>
          <w:snapToGrid w:val="0"/>
          <w:sz w:val="28"/>
        </w:rPr>
        <w:t xml:space="preserve"> году – 3</w:t>
      </w:r>
      <w:r w:rsidR="002C5F54" w:rsidRPr="009B755B">
        <w:rPr>
          <w:rFonts w:eastAsia="MS Mincho"/>
          <w:snapToGrid w:val="0"/>
          <w:sz w:val="28"/>
        </w:rPr>
        <w:t>3,4</w:t>
      </w:r>
      <w:r w:rsidRPr="009B755B">
        <w:rPr>
          <w:rFonts w:eastAsia="MS Mincho"/>
          <w:snapToGrid w:val="0"/>
          <w:sz w:val="28"/>
        </w:rPr>
        <w:t xml:space="preserve">%). Более 70% - это трудоспособные граждане, 25% - дети школьного и дошкольного возраста. </w:t>
      </w:r>
    </w:p>
    <w:p w:rsidR="0016331E" w:rsidRPr="009B755B" w:rsidRDefault="0016331E" w:rsidP="0016331E">
      <w:pPr>
        <w:pStyle w:val="aff0"/>
        <w:ind w:firstLine="709"/>
        <w:jc w:val="both"/>
        <w:rPr>
          <w:rFonts w:eastAsia="MS Mincho"/>
          <w:snapToGrid w:val="0"/>
          <w:sz w:val="28"/>
        </w:rPr>
      </w:pPr>
      <w:r w:rsidRPr="009B755B">
        <w:rPr>
          <w:rFonts w:eastAsia="MS Mincho"/>
          <w:snapToGrid w:val="0"/>
          <w:sz w:val="28"/>
        </w:rPr>
        <w:t xml:space="preserve">Новосибирская область по числу принятых соотечественников является </w:t>
      </w:r>
      <w:r w:rsidRPr="009B755B">
        <w:rPr>
          <w:rFonts w:eastAsia="MS Mincho"/>
          <w:snapToGrid w:val="0"/>
          <w:sz w:val="28"/>
        </w:rPr>
        <w:lastRenderedPageBreak/>
        <w:t xml:space="preserve">лидером в Сибирском федеральном округе и занимает 2-е место среди субъектов Российской Федерации. </w:t>
      </w:r>
    </w:p>
    <w:p w:rsidR="0016331E" w:rsidRPr="009B755B" w:rsidRDefault="0016331E" w:rsidP="0016331E">
      <w:pPr>
        <w:pStyle w:val="aff0"/>
        <w:ind w:firstLine="709"/>
        <w:jc w:val="both"/>
        <w:rPr>
          <w:rFonts w:eastAsia="MS Mincho"/>
          <w:snapToGrid w:val="0"/>
          <w:sz w:val="28"/>
        </w:rPr>
      </w:pPr>
      <w:r w:rsidRPr="009B755B">
        <w:rPr>
          <w:rFonts w:eastAsia="MS Mincho"/>
          <w:snapToGrid w:val="0"/>
          <w:sz w:val="28"/>
        </w:rPr>
        <w:t>Всего за время реализации государственной программы, начиная с 200</w:t>
      </w:r>
      <w:r w:rsidR="00E97A7A">
        <w:rPr>
          <w:rFonts w:eastAsia="MS Mincho"/>
          <w:snapToGrid w:val="0"/>
          <w:sz w:val="28"/>
        </w:rPr>
        <w:t>8</w:t>
      </w:r>
      <w:r w:rsidRPr="009B755B">
        <w:rPr>
          <w:rFonts w:eastAsia="MS Mincho"/>
          <w:snapToGrid w:val="0"/>
          <w:sz w:val="28"/>
        </w:rPr>
        <w:t xml:space="preserve"> года, в Новосибирскую область на постоянное место жительства прибыло более 45 тысяч соотечественников.</w:t>
      </w:r>
    </w:p>
    <w:p w:rsidR="0016331E" w:rsidRPr="009B755B" w:rsidRDefault="0016331E" w:rsidP="0016331E">
      <w:pPr>
        <w:pStyle w:val="aff0"/>
        <w:ind w:firstLine="709"/>
        <w:jc w:val="both"/>
        <w:rPr>
          <w:rFonts w:eastAsia="MS Mincho"/>
          <w:snapToGrid w:val="0"/>
          <w:sz w:val="28"/>
        </w:rPr>
      </w:pPr>
      <w:r w:rsidRPr="009B755B">
        <w:rPr>
          <w:rFonts w:eastAsia="MS Mincho"/>
          <w:snapToGrid w:val="0"/>
          <w:sz w:val="28"/>
        </w:rPr>
        <w:t>География вселения соотечественников представлена всеми муниципальными образованиями Новосибирской области, однако чаще всего соотечественники выбирают для проживания города Новосибирск</w:t>
      </w:r>
      <w:r w:rsidR="00E97A7A">
        <w:rPr>
          <w:rFonts w:eastAsia="MS Mincho"/>
          <w:snapToGrid w:val="0"/>
          <w:sz w:val="28"/>
        </w:rPr>
        <w:t xml:space="preserve"> и</w:t>
      </w:r>
      <w:r w:rsidRPr="009B755B">
        <w:rPr>
          <w:rFonts w:eastAsia="MS Mincho"/>
          <w:snapToGrid w:val="0"/>
          <w:sz w:val="28"/>
        </w:rPr>
        <w:t xml:space="preserve"> Бердск, а также Новосибирский и </w:t>
      </w:r>
      <w:proofErr w:type="spellStart"/>
      <w:r w:rsidRPr="009B755B">
        <w:rPr>
          <w:rFonts w:eastAsia="MS Mincho"/>
          <w:snapToGrid w:val="0"/>
          <w:sz w:val="28"/>
        </w:rPr>
        <w:t>Искитимский</w:t>
      </w:r>
      <w:proofErr w:type="spellEnd"/>
      <w:r w:rsidRPr="009B755B">
        <w:rPr>
          <w:rFonts w:eastAsia="MS Mincho"/>
          <w:snapToGrid w:val="0"/>
          <w:sz w:val="28"/>
        </w:rPr>
        <w:t xml:space="preserve"> районы. </w:t>
      </w:r>
    </w:p>
    <w:p w:rsidR="00681627" w:rsidRPr="009B755B" w:rsidRDefault="00246666" w:rsidP="00CD760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proofErr w:type="gramStart"/>
      <w:r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В 201</w:t>
      </w:r>
      <w:r w:rsidR="00487F57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8</w:t>
      </w:r>
      <w:r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году</w:t>
      </w:r>
      <w:r w:rsidR="001F5E7A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9D0993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численность </w:t>
      </w:r>
      <w:r w:rsidR="001F5E7A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трудоспособно</w:t>
      </w:r>
      <w:r w:rsidR="009D0993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го</w:t>
      </w:r>
      <w:r w:rsidR="001F5E7A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населени</w:t>
      </w:r>
      <w:r w:rsidR="009D0993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я</w:t>
      </w:r>
      <w:r w:rsidR="001F5E7A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области увеличил</w:t>
      </w:r>
      <w:r w:rsidR="009D0993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а</w:t>
      </w:r>
      <w:r w:rsidR="001F5E7A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сь за счет миграции </w:t>
      </w:r>
      <w:r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на</w:t>
      </w:r>
      <w:r w:rsidR="001F5E7A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487F57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5</w:t>
      </w:r>
      <w:r w:rsidR="00ED0CAC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165</w:t>
      </w:r>
      <w:r w:rsidR="005E0563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человек</w:t>
      </w:r>
      <w:r w:rsidR="001F5E7A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что составляет </w:t>
      </w:r>
      <w:r w:rsidR="004A706C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64,3</w:t>
      </w:r>
      <w:r w:rsidR="000A3BC9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%</w:t>
      </w:r>
      <w:r w:rsidR="001F5E7A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общего миграционного прироста, из которых </w:t>
      </w:r>
      <w:r w:rsidR="00861C70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1</w:t>
      </w:r>
      <w:r w:rsidR="000A3BC9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9</w:t>
      </w:r>
      <w:r w:rsidR="00ED0CAC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73</w:t>
      </w:r>
      <w:r w:rsidR="001F5E7A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человек</w:t>
      </w:r>
      <w:r w:rsidR="0075346F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а</w:t>
      </w:r>
      <w:r w:rsidR="000A3BC9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(в 201</w:t>
      </w:r>
      <w:r w:rsidR="00ED0CAC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7</w:t>
      </w:r>
      <w:r w:rsidR="000A3BC9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году – </w:t>
      </w:r>
      <w:r w:rsidR="007D60EA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1735</w:t>
      </w:r>
      <w:r w:rsidR="000A3BC9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тыс. человек)</w:t>
      </w:r>
      <w:r w:rsidR="001F5E7A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или </w:t>
      </w:r>
      <w:r w:rsidR="00ED0CAC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38</w:t>
      </w:r>
      <w:r w:rsidR="001F5E7A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="00ED0CAC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2</w:t>
      </w:r>
      <w:r w:rsidR="001F5E7A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% составляют лица с высшим образованием и 1</w:t>
      </w:r>
      <w:r w:rsidR="0075346F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257</w:t>
      </w:r>
      <w:r w:rsidR="001F5E7A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человек</w:t>
      </w:r>
      <w:r w:rsidR="006A5E36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(в 201</w:t>
      </w:r>
      <w:r w:rsidR="0075346F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7</w:t>
      </w:r>
      <w:r w:rsidR="006A5E36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году – </w:t>
      </w:r>
      <w:r w:rsidR="007D60EA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779</w:t>
      </w:r>
      <w:r w:rsidR="006A5E36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человек)</w:t>
      </w:r>
      <w:r w:rsidR="001F5E7A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или </w:t>
      </w:r>
      <w:r w:rsidR="0075346F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24,3</w:t>
      </w:r>
      <w:r w:rsidR="001F5E7A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% со средним профессиональным образованием.</w:t>
      </w:r>
      <w:r w:rsidR="009D0993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proofErr w:type="gramEnd"/>
    </w:p>
    <w:p w:rsidR="001F5E7A" w:rsidRPr="009B755B" w:rsidRDefault="00681627" w:rsidP="00CD760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По итогам 2018 года естественная </w:t>
      </w:r>
      <w:r w:rsidR="00C62209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убыль населения увеличилась </w:t>
      </w:r>
      <w:r w:rsidR="00B74F0D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 2,5 раза и составила 3,5 тыс. человек. Если в 2017 году естественная убыль по области формировалась только за счет </w:t>
      </w:r>
      <w:r w:rsidR="00EE4D89" w:rsidRPr="00EE4D89">
        <w:rPr>
          <w:rFonts w:ascii="Times New Roman" w:eastAsia="MS Mincho" w:hAnsi="Times New Roman" w:cs="Times New Roman"/>
          <w:sz w:val="28"/>
          <w:szCs w:val="28"/>
          <w:lang w:eastAsia="ru-RU"/>
        </w:rPr>
        <w:t>превышения смертности над рождаемостью среди  сельского населения, где она стабильно наблюдалась с 1993 года, то в 2018 году и в  городской местности зафиксирована естественная убыль населения, которая составила 1,2 тыс. человек.</w:t>
      </w:r>
      <w:r w:rsidR="00EE4D8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 сельской местности </w:t>
      </w:r>
      <w:r w:rsidR="00D22690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число умерших превысило число родившихся на 2,3 тыс. человек.</w:t>
      </w:r>
      <w:r w:rsidR="009D0993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        </w:t>
      </w:r>
      <w:r w:rsidR="001F5E7A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</w:p>
    <w:p w:rsidR="00976F78" w:rsidRPr="009B755B" w:rsidRDefault="00085DBC" w:rsidP="002A7F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B755B">
        <w:rPr>
          <w:rFonts w:ascii="Times New Roman" w:hAnsi="Times New Roman" w:cs="Times New Roman"/>
          <w:sz w:val="28"/>
          <w:szCs w:val="28"/>
        </w:rPr>
        <w:t>За 201</w:t>
      </w:r>
      <w:r w:rsidR="008B1EAF" w:rsidRPr="009B755B">
        <w:rPr>
          <w:rFonts w:ascii="Times New Roman" w:hAnsi="Times New Roman" w:cs="Times New Roman"/>
          <w:sz w:val="28"/>
          <w:szCs w:val="28"/>
        </w:rPr>
        <w:t>8</w:t>
      </w:r>
      <w:r w:rsidRPr="009B755B">
        <w:rPr>
          <w:rFonts w:ascii="Times New Roman" w:hAnsi="Times New Roman" w:cs="Times New Roman"/>
          <w:sz w:val="28"/>
          <w:szCs w:val="28"/>
        </w:rPr>
        <w:t xml:space="preserve"> год число родившихся детей у</w:t>
      </w:r>
      <w:r w:rsidR="00A05882" w:rsidRPr="009B755B">
        <w:rPr>
          <w:rFonts w:ascii="Times New Roman" w:hAnsi="Times New Roman" w:cs="Times New Roman"/>
          <w:sz w:val="28"/>
          <w:szCs w:val="28"/>
        </w:rPr>
        <w:t>меньш</w:t>
      </w:r>
      <w:r w:rsidRPr="009B755B">
        <w:rPr>
          <w:rFonts w:ascii="Times New Roman" w:hAnsi="Times New Roman" w:cs="Times New Roman"/>
          <w:sz w:val="28"/>
          <w:szCs w:val="28"/>
        </w:rPr>
        <w:t xml:space="preserve">илось на </w:t>
      </w:r>
      <w:r w:rsidR="008B1EAF" w:rsidRPr="009B755B">
        <w:rPr>
          <w:rFonts w:ascii="Times New Roman" w:hAnsi="Times New Roman" w:cs="Times New Roman"/>
          <w:sz w:val="28"/>
          <w:szCs w:val="28"/>
        </w:rPr>
        <w:t>1</w:t>
      </w:r>
      <w:r w:rsidR="00F47F0E" w:rsidRPr="009B755B">
        <w:rPr>
          <w:rFonts w:ascii="Times New Roman" w:hAnsi="Times New Roman" w:cs="Times New Roman"/>
          <w:sz w:val="28"/>
          <w:szCs w:val="28"/>
        </w:rPr>
        <w:t>,</w:t>
      </w:r>
      <w:r w:rsidR="008B1EAF" w:rsidRPr="009B755B">
        <w:rPr>
          <w:rFonts w:ascii="Times New Roman" w:hAnsi="Times New Roman" w:cs="Times New Roman"/>
          <w:sz w:val="28"/>
          <w:szCs w:val="28"/>
        </w:rPr>
        <w:t>8</w:t>
      </w:r>
      <w:r w:rsidR="00F47F0E" w:rsidRPr="009B755B">
        <w:rPr>
          <w:rFonts w:ascii="Times New Roman" w:hAnsi="Times New Roman" w:cs="Times New Roman"/>
          <w:sz w:val="28"/>
          <w:szCs w:val="28"/>
        </w:rPr>
        <w:t xml:space="preserve"> тыс. человек</w:t>
      </w:r>
      <w:r w:rsidRPr="009B755B">
        <w:rPr>
          <w:rFonts w:ascii="Times New Roman" w:hAnsi="Times New Roman" w:cs="Times New Roman"/>
          <w:sz w:val="28"/>
          <w:szCs w:val="28"/>
        </w:rPr>
        <w:t xml:space="preserve">, или на </w:t>
      </w:r>
      <w:r w:rsidR="008B1EAF" w:rsidRPr="009B755B">
        <w:rPr>
          <w:rFonts w:ascii="Times New Roman" w:hAnsi="Times New Roman" w:cs="Times New Roman"/>
          <w:sz w:val="28"/>
          <w:szCs w:val="28"/>
        </w:rPr>
        <w:t>5</w:t>
      </w:r>
      <w:r w:rsidRPr="009B755B">
        <w:rPr>
          <w:rFonts w:ascii="Times New Roman" w:hAnsi="Times New Roman" w:cs="Times New Roman"/>
          <w:sz w:val="28"/>
          <w:szCs w:val="28"/>
        </w:rPr>
        <w:t>,</w:t>
      </w:r>
      <w:r w:rsidR="008B1EAF" w:rsidRPr="009B755B">
        <w:rPr>
          <w:rFonts w:ascii="Times New Roman" w:hAnsi="Times New Roman" w:cs="Times New Roman"/>
          <w:sz w:val="28"/>
          <w:szCs w:val="28"/>
        </w:rPr>
        <w:t>1</w:t>
      </w:r>
      <w:r w:rsidRPr="009B755B">
        <w:rPr>
          <w:rFonts w:ascii="Times New Roman" w:hAnsi="Times New Roman" w:cs="Times New Roman"/>
          <w:sz w:val="28"/>
          <w:szCs w:val="28"/>
        </w:rPr>
        <w:t>% и составило 3</w:t>
      </w:r>
      <w:r w:rsidR="008B1EAF" w:rsidRPr="009B755B">
        <w:rPr>
          <w:rFonts w:ascii="Times New Roman" w:hAnsi="Times New Roman" w:cs="Times New Roman"/>
          <w:sz w:val="28"/>
          <w:szCs w:val="28"/>
        </w:rPr>
        <w:t>2</w:t>
      </w:r>
      <w:r w:rsidRPr="009B755B">
        <w:rPr>
          <w:rFonts w:ascii="Times New Roman" w:hAnsi="Times New Roman" w:cs="Times New Roman"/>
          <w:sz w:val="28"/>
          <w:szCs w:val="28"/>
        </w:rPr>
        <w:t>,</w:t>
      </w:r>
      <w:r w:rsidR="008B1EAF" w:rsidRPr="009B755B">
        <w:rPr>
          <w:rFonts w:ascii="Times New Roman" w:hAnsi="Times New Roman" w:cs="Times New Roman"/>
          <w:sz w:val="28"/>
          <w:szCs w:val="28"/>
        </w:rPr>
        <w:t>7</w:t>
      </w:r>
      <w:r w:rsidRPr="009B755B">
        <w:rPr>
          <w:rFonts w:ascii="Times New Roman" w:hAnsi="Times New Roman" w:cs="Times New Roman"/>
          <w:sz w:val="28"/>
          <w:szCs w:val="28"/>
        </w:rPr>
        <w:t xml:space="preserve"> тыс. человек</w:t>
      </w:r>
      <w:r w:rsidR="005C5900" w:rsidRPr="009B755B">
        <w:rPr>
          <w:rFonts w:ascii="Times New Roman" w:hAnsi="Times New Roman" w:cs="Times New Roman"/>
          <w:sz w:val="28"/>
          <w:szCs w:val="28"/>
        </w:rPr>
        <w:t>.</w:t>
      </w:r>
      <w:r w:rsidRPr="009B755B">
        <w:rPr>
          <w:rFonts w:ascii="Times New Roman" w:hAnsi="Times New Roman" w:cs="Times New Roman"/>
          <w:sz w:val="28"/>
          <w:szCs w:val="28"/>
        </w:rPr>
        <w:t xml:space="preserve"> </w:t>
      </w:r>
      <w:r w:rsidR="005C5900" w:rsidRPr="009B755B">
        <w:rPr>
          <w:rFonts w:ascii="Times New Roman" w:hAnsi="Times New Roman" w:cs="Times New Roman"/>
          <w:spacing w:val="-1"/>
          <w:sz w:val="28"/>
          <w:szCs w:val="28"/>
        </w:rPr>
        <w:t xml:space="preserve">Показатель </w:t>
      </w:r>
      <w:r w:rsidR="006A6500" w:rsidRPr="009B755B">
        <w:rPr>
          <w:rFonts w:ascii="Times New Roman" w:hAnsi="Times New Roman" w:cs="Times New Roman"/>
          <w:spacing w:val="-1"/>
          <w:sz w:val="28"/>
          <w:szCs w:val="28"/>
        </w:rPr>
        <w:t xml:space="preserve">уровня </w:t>
      </w:r>
      <w:r w:rsidR="005C5900" w:rsidRPr="009B755B">
        <w:rPr>
          <w:rFonts w:ascii="Times New Roman" w:hAnsi="Times New Roman" w:cs="Times New Roman"/>
          <w:spacing w:val="-1"/>
          <w:sz w:val="28"/>
          <w:szCs w:val="28"/>
        </w:rPr>
        <w:t>рождаемости  составил 1</w:t>
      </w:r>
      <w:r w:rsidR="00A63470" w:rsidRPr="009B755B">
        <w:rPr>
          <w:rFonts w:ascii="Times New Roman" w:hAnsi="Times New Roman" w:cs="Times New Roman"/>
          <w:spacing w:val="-1"/>
          <w:sz w:val="28"/>
          <w:szCs w:val="28"/>
        </w:rPr>
        <w:t>1</w:t>
      </w:r>
      <w:r w:rsidR="002D5B73" w:rsidRPr="009B755B">
        <w:rPr>
          <w:rFonts w:ascii="Times New Roman" w:hAnsi="Times New Roman" w:cs="Times New Roman"/>
          <w:spacing w:val="-1"/>
          <w:sz w:val="28"/>
          <w:szCs w:val="28"/>
        </w:rPr>
        <w:t>,</w:t>
      </w:r>
      <w:r w:rsidR="00A63470" w:rsidRPr="009B755B">
        <w:rPr>
          <w:rFonts w:ascii="Times New Roman" w:hAnsi="Times New Roman" w:cs="Times New Roman"/>
          <w:spacing w:val="-1"/>
          <w:sz w:val="28"/>
          <w:szCs w:val="28"/>
        </w:rPr>
        <w:t>7</w:t>
      </w:r>
      <w:r w:rsidR="005C5900" w:rsidRPr="009B755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915258" w:rsidRPr="009B755B">
        <w:rPr>
          <w:rFonts w:ascii="Times New Roman" w:hAnsi="Times New Roman" w:cs="Times New Roman"/>
          <w:spacing w:val="-1"/>
          <w:sz w:val="28"/>
          <w:szCs w:val="28"/>
        </w:rPr>
        <w:t>родившихся на 1000 человек населения (далее - промилле</w:t>
      </w:r>
      <w:proofErr w:type="gramStart"/>
      <w:r w:rsidR="00D15DBE" w:rsidRPr="009B755B">
        <w:rPr>
          <w:rFonts w:ascii="Times New Roman" w:hAnsi="Times New Roman" w:cs="Times New Roman"/>
          <w:spacing w:val="-1"/>
          <w:sz w:val="28"/>
          <w:szCs w:val="28"/>
        </w:rPr>
        <w:t>, ‰)</w:t>
      </w:r>
      <w:r w:rsidR="00F47F0E" w:rsidRPr="009B755B">
        <w:rPr>
          <w:rFonts w:ascii="Times New Roman" w:hAnsi="Times New Roman"/>
          <w:sz w:val="28"/>
          <w:szCs w:val="28"/>
        </w:rPr>
        <w:t xml:space="preserve">, </w:t>
      </w:r>
      <w:proofErr w:type="gramEnd"/>
      <w:r w:rsidR="00F47F0E" w:rsidRPr="009B755B">
        <w:rPr>
          <w:rFonts w:ascii="Times New Roman" w:hAnsi="Times New Roman"/>
          <w:sz w:val="28"/>
          <w:szCs w:val="28"/>
        </w:rPr>
        <w:t xml:space="preserve">что на </w:t>
      </w:r>
      <w:r w:rsidR="00A63470" w:rsidRPr="009B755B">
        <w:rPr>
          <w:rFonts w:ascii="Times New Roman" w:hAnsi="Times New Roman"/>
          <w:sz w:val="28"/>
          <w:szCs w:val="28"/>
        </w:rPr>
        <w:t>0</w:t>
      </w:r>
      <w:r w:rsidR="005C5900" w:rsidRPr="009B755B">
        <w:rPr>
          <w:rFonts w:ascii="Times New Roman" w:hAnsi="Times New Roman"/>
          <w:sz w:val="28"/>
          <w:szCs w:val="28"/>
        </w:rPr>
        <w:t>,</w:t>
      </w:r>
      <w:r w:rsidR="00A63470" w:rsidRPr="009B755B">
        <w:rPr>
          <w:rFonts w:ascii="Times New Roman" w:hAnsi="Times New Roman"/>
          <w:sz w:val="28"/>
          <w:szCs w:val="28"/>
        </w:rPr>
        <w:t>7</w:t>
      </w:r>
      <w:r w:rsidR="00840891" w:rsidRPr="009B755B">
        <w:rPr>
          <w:rFonts w:ascii="Times New Roman" w:hAnsi="Times New Roman" w:cs="Times New Roman"/>
          <w:spacing w:val="-1"/>
          <w:sz w:val="28"/>
          <w:szCs w:val="28"/>
        </w:rPr>
        <w:t xml:space="preserve">‰ </w:t>
      </w:r>
      <w:r w:rsidR="00D84E3A" w:rsidRPr="009B755B">
        <w:rPr>
          <w:rFonts w:ascii="Times New Roman" w:hAnsi="Times New Roman"/>
          <w:sz w:val="28"/>
          <w:szCs w:val="28"/>
        </w:rPr>
        <w:t>ниже</w:t>
      </w:r>
      <w:r w:rsidR="005C5900" w:rsidRPr="009B755B">
        <w:rPr>
          <w:rFonts w:ascii="Times New Roman" w:hAnsi="Times New Roman"/>
          <w:sz w:val="28"/>
          <w:szCs w:val="28"/>
        </w:rPr>
        <w:t xml:space="preserve"> уровня </w:t>
      </w:r>
      <w:r w:rsidR="005103A1" w:rsidRPr="009B755B">
        <w:rPr>
          <w:rFonts w:ascii="Times New Roman" w:hAnsi="Times New Roman"/>
          <w:sz w:val="28"/>
          <w:szCs w:val="28"/>
        </w:rPr>
        <w:t xml:space="preserve"> </w:t>
      </w:r>
      <w:r w:rsidR="005C5900" w:rsidRPr="009B755B">
        <w:rPr>
          <w:rFonts w:ascii="Times New Roman" w:hAnsi="Times New Roman"/>
          <w:sz w:val="28"/>
          <w:szCs w:val="28"/>
        </w:rPr>
        <w:t>201</w:t>
      </w:r>
      <w:r w:rsidR="00A63470" w:rsidRPr="009B755B">
        <w:rPr>
          <w:rFonts w:ascii="Times New Roman" w:hAnsi="Times New Roman"/>
          <w:sz w:val="28"/>
          <w:szCs w:val="28"/>
        </w:rPr>
        <w:t>7</w:t>
      </w:r>
      <w:r w:rsidR="005C5900" w:rsidRPr="009B755B">
        <w:rPr>
          <w:rFonts w:ascii="Times New Roman" w:hAnsi="Times New Roman"/>
          <w:sz w:val="28"/>
          <w:szCs w:val="28"/>
        </w:rPr>
        <w:t xml:space="preserve"> года</w:t>
      </w:r>
      <w:r w:rsidR="00D0183B" w:rsidRPr="009B755B">
        <w:rPr>
          <w:rFonts w:ascii="Times New Roman" w:hAnsi="Times New Roman"/>
          <w:sz w:val="28"/>
          <w:szCs w:val="28"/>
        </w:rPr>
        <w:t>.</w:t>
      </w:r>
      <w:r w:rsidR="00976F78" w:rsidRPr="009B755B">
        <w:rPr>
          <w:rFonts w:ascii="Times New Roman" w:hAnsi="Times New Roman" w:cs="Times New Roman"/>
          <w:sz w:val="28"/>
          <w:szCs w:val="24"/>
        </w:rPr>
        <w:t xml:space="preserve"> </w:t>
      </w:r>
    </w:p>
    <w:p w:rsidR="00976F78" w:rsidRPr="009B755B" w:rsidRDefault="00976F78" w:rsidP="00FE2A70">
      <w:pPr>
        <w:spacing w:before="4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755B">
        <w:rPr>
          <w:rFonts w:ascii="Times New Roman" w:hAnsi="Times New Roman" w:cs="Times New Roman"/>
          <w:sz w:val="28"/>
          <w:szCs w:val="24"/>
        </w:rPr>
        <w:t>Среди городских округов и муниципальных районов области в 201</w:t>
      </w:r>
      <w:r w:rsidR="00A63470" w:rsidRPr="009B755B">
        <w:rPr>
          <w:rFonts w:ascii="Times New Roman" w:hAnsi="Times New Roman" w:cs="Times New Roman"/>
          <w:sz w:val="28"/>
          <w:szCs w:val="24"/>
        </w:rPr>
        <w:t>8</w:t>
      </w:r>
      <w:r w:rsidRPr="009B755B">
        <w:rPr>
          <w:rFonts w:ascii="Times New Roman" w:hAnsi="Times New Roman" w:cs="Times New Roman"/>
          <w:sz w:val="28"/>
          <w:szCs w:val="24"/>
        </w:rPr>
        <w:t xml:space="preserve"> году самый высокий показатель рождаемости зафиксирован </w:t>
      </w:r>
      <w:r w:rsidRPr="009B755B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9B755B">
        <w:rPr>
          <w:rFonts w:ascii="Times New Roman" w:hAnsi="Times New Roman"/>
          <w:sz w:val="28"/>
          <w:szCs w:val="28"/>
        </w:rPr>
        <w:t>Баганском</w:t>
      </w:r>
      <w:proofErr w:type="spellEnd"/>
      <w:r w:rsidR="00A63470" w:rsidRPr="009B755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A63470" w:rsidRPr="009B755B">
        <w:rPr>
          <w:rFonts w:ascii="Times New Roman" w:hAnsi="Times New Roman"/>
          <w:sz w:val="28"/>
          <w:szCs w:val="28"/>
        </w:rPr>
        <w:t>Маслянинском</w:t>
      </w:r>
      <w:proofErr w:type="spellEnd"/>
      <w:r w:rsidR="00A63470" w:rsidRPr="009B755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A63470" w:rsidRPr="009B755B">
        <w:rPr>
          <w:rFonts w:ascii="Times New Roman" w:hAnsi="Times New Roman"/>
          <w:sz w:val="28"/>
          <w:szCs w:val="28"/>
        </w:rPr>
        <w:t>Мошковском</w:t>
      </w:r>
      <w:proofErr w:type="spellEnd"/>
      <w:r w:rsidR="00A63470" w:rsidRPr="009B755B">
        <w:rPr>
          <w:rFonts w:ascii="Times New Roman" w:hAnsi="Times New Roman"/>
          <w:sz w:val="28"/>
          <w:szCs w:val="28"/>
        </w:rPr>
        <w:t xml:space="preserve"> </w:t>
      </w:r>
      <w:r w:rsidRPr="009B755B">
        <w:rPr>
          <w:rFonts w:ascii="Times New Roman" w:hAnsi="Times New Roman"/>
          <w:sz w:val="28"/>
          <w:szCs w:val="28"/>
        </w:rPr>
        <w:t>район</w:t>
      </w:r>
      <w:r w:rsidR="00A63470" w:rsidRPr="009B755B">
        <w:rPr>
          <w:rFonts w:ascii="Times New Roman" w:hAnsi="Times New Roman"/>
          <w:sz w:val="28"/>
          <w:szCs w:val="28"/>
        </w:rPr>
        <w:t>ах</w:t>
      </w:r>
      <w:r w:rsidRPr="009B755B">
        <w:rPr>
          <w:rFonts w:ascii="Times New Roman" w:hAnsi="Times New Roman"/>
          <w:sz w:val="28"/>
          <w:szCs w:val="28"/>
        </w:rPr>
        <w:t xml:space="preserve">  (1</w:t>
      </w:r>
      <w:r w:rsidR="00E801BB" w:rsidRPr="009B755B">
        <w:rPr>
          <w:rFonts w:ascii="Times New Roman" w:hAnsi="Times New Roman"/>
          <w:sz w:val="28"/>
          <w:szCs w:val="28"/>
        </w:rPr>
        <w:t>3</w:t>
      </w:r>
      <w:r w:rsidRPr="009B755B">
        <w:rPr>
          <w:rFonts w:ascii="Times New Roman" w:hAnsi="Times New Roman"/>
          <w:sz w:val="28"/>
          <w:szCs w:val="28"/>
        </w:rPr>
        <w:t>,</w:t>
      </w:r>
      <w:r w:rsidR="00E801BB" w:rsidRPr="009B755B">
        <w:rPr>
          <w:rFonts w:ascii="Times New Roman" w:hAnsi="Times New Roman"/>
          <w:sz w:val="28"/>
          <w:szCs w:val="28"/>
        </w:rPr>
        <w:t>3</w:t>
      </w:r>
      <w:r w:rsidRPr="009B755B">
        <w:rPr>
          <w:rFonts w:ascii="Times New Roman" w:hAnsi="Times New Roman"/>
          <w:sz w:val="28"/>
          <w:szCs w:val="28"/>
        </w:rPr>
        <w:t xml:space="preserve">‰) (приложение 3), наименьший – </w:t>
      </w:r>
      <w:proofErr w:type="gramStart"/>
      <w:r w:rsidRPr="009B755B">
        <w:rPr>
          <w:rFonts w:ascii="Times New Roman" w:hAnsi="Times New Roman"/>
          <w:sz w:val="28"/>
          <w:szCs w:val="28"/>
        </w:rPr>
        <w:t>в</w:t>
      </w:r>
      <w:proofErr w:type="gramEnd"/>
      <w:r w:rsidRPr="009B755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B755B">
        <w:rPr>
          <w:rFonts w:ascii="Times New Roman" w:hAnsi="Times New Roman"/>
          <w:sz w:val="28"/>
          <w:szCs w:val="28"/>
        </w:rPr>
        <w:t>Здвинском</w:t>
      </w:r>
      <w:proofErr w:type="gramEnd"/>
      <w:r w:rsidR="00334923" w:rsidRPr="009B755B">
        <w:rPr>
          <w:rFonts w:ascii="Times New Roman" w:hAnsi="Times New Roman"/>
          <w:sz w:val="28"/>
          <w:szCs w:val="28"/>
        </w:rPr>
        <w:t xml:space="preserve"> </w:t>
      </w:r>
      <w:r w:rsidR="00486FD9">
        <w:rPr>
          <w:rFonts w:ascii="Times New Roman" w:hAnsi="Times New Roman"/>
          <w:sz w:val="28"/>
          <w:szCs w:val="28"/>
        </w:rPr>
        <w:t>районе (9</w:t>
      </w:r>
      <w:r w:rsidRPr="009B755B">
        <w:rPr>
          <w:rFonts w:ascii="Times New Roman" w:hAnsi="Times New Roman"/>
          <w:sz w:val="28"/>
          <w:szCs w:val="28"/>
        </w:rPr>
        <w:t xml:space="preserve">‰). В городе Новосибирске коэффициент рождаемости сократился на </w:t>
      </w:r>
      <w:r w:rsidR="00E801BB" w:rsidRPr="009B755B">
        <w:rPr>
          <w:rFonts w:ascii="Times New Roman" w:hAnsi="Times New Roman"/>
          <w:sz w:val="28"/>
          <w:szCs w:val="28"/>
        </w:rPr>
        <w:t>4</w:t>
      </w:r>
      <w:r w:rsidRPr="009B755B">
        <w:rPr>
          <w:rFonts w:ascii="Times New Roman" w:hAnsi="Times New Roman"/>
          <w:sz w:val="28"/>
          <w:szCs w:val="28"/>
        </w:rPr>
        <w:t>% и составил 12‰, в городе Бердске – на 1</w:t>
      </w:r>
      <w:r w:rsidR="00E801BB" w:rsidRPr="009B755B">
        <w:rPr>
          <w:rFonts w:ascii="Times New Roman" w:hAnsi="Times New Roman"/>
          <w:sz w:val="28"/>
          <w:szCs w:val="28"/>
        </w:rPr>
        <w:t>0,7</w:t>
      </w:r>
      <w:r w:rsidRPr="009B755B">
        <w:rPr>
          <w:rFonts w:ascii="Times New Roman" w:hAnsi="Times New Roman"/>
          <w:sz w:val="28"/>
          <w:szCs w:val="28"/>
        </w:rPr>
        <w:t>% (1</w:t>
      </w:r>
      <w:r w:rsidR="00E801BB" w:rsidRPr="009B755B">
        <w:rPr>
          <w:rFonts w:ascii="Times New Roman" w:hAnsi="Times New Roman"/>
          <w:sz w:val="28"/>
          <w:szCs w:val="28"/>
        </w:rPr>
        <w:t>0</w:t>
      </w:r>
      <w:r w:rsidRPr="009B755B">
        <w:rPr>
          <w:rFonts w:ascii="Times New Roman" w:hAnsi="Times New Roman"/>
          <w:sz w:val="28"/>
          <w:szCs w:val="28"/>
        </w:rPr>
        <w:t>,</w:t>
      </w:r>
      <w:r w:rsidR="00E801BB" w:rsidRPr="009B755B">
        <w:rPr>
          <w:rFonts w:ascii="Times New Roman" w:hAnsi="Times New Roman"/>
          <w:sz w:val="28"/>
          <w:szCs w:val="28"/>
        </w:rPr>
        <w:t>8</w:t>
      </w:r>
      <w:r w:rsidRPr="009B755B">
        <w:rPr>
          <w:rFonts w:ascii="Times New Roman" w:hAnsi="Times New Roman"/>
          <w:sz w:val="28"/>
          <w:szCs w:val="28"/>
        </w:rPr>
        <w:t>‰).</w:t>
      </w:r>
    </w:p>
    <w:p w:rsidR="00334923" w:rsidRPr="009B755B" w:rsidRDefault="00334923" w:rsidP="00FE2A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755B">
        <w:rPr>
          <w:rFonts w:ascii="Times New Roman" w:hAnsi="Times New Roman"/>
          <w:sz w:val="28"/>
          <w:szCs w:val="28"/>
        </w:rPr>
        <w:t>Общий показатель смертности в 201</w:t>
      </w:r>
      <w:r w:rsidR="00BB5DDE" w:rsidRPr="009B755B">
        <w:rPr>
          <w:rFonts w:ascii="Times New Roman" w:hAnsi="Times New Roman"/>
          <w:sz w:val="28"/>
          <w:szCs w:val="28"/>
        </w:rPr>
        <w:t>8</w:t>
      </w:r>
      <w:r w:rsidRPr="009B755B">
        <w:rPr>
          <w:rFonts w:ascii="Times New Roman" w:hAnsi="Times New Roman"/>
          <w:sz w:val="28"/>
          <w:szCs w:val="28"/>
        </w:rPr>
        <w:t xml:space="preserve"> году составил 1</w:t>
      </w:r>
      <w:r w:rsidR="00BB5DDE" w:rsidRPr="009B755B">
        <w:rPr>
          <w:rFonts w:ascii="Times New Roman" w:hAnsi="Times New Roman"/>
          <w:sz w:val="28"/>
          <w:szCs w:val="28"/>
        </w:rPr>
        <w:t>3</w:t>
      </w:r>
      <w:r w:rsidRPr="009B755B">
        <w:rPr>
          <w:rFonts w:ascii="Times New Roman" w:hAnsi="Times New Roman"/>
          <w:sz w:val="28"/>
          <w:szCs w:val="28"/>
        </w:rPr>
        <w:t xml:space="preserve"> человек на 1000 населения, </w:t>
      </w:r>
      <w:r w:rsidR="00BB5DDE" w:rsidRPr="009B755B">
        <w:rPr>
          <w:rFonts w:ascii="Times New Roman" w:hAnsi="Times New Roman"/>
          <w:sz w:val="28"/>
          <w:szCs w:val="28"/>
        </w:rPr>
        <w:t>увелич</w:t>
      </w:r>
      <w:r w:rsidRPr="009B755B">
        <w:rPr>
          <w:rFonts w:ascii="Times New Roman" w:hAnsi="Times New Roman"/>
          <w:sz w:val="28"/>
          <w:szCs w:val="28"/>
        </w:rPr>
        <w:t xml:space="preserve">ившись за год на </w:t>
      </w:r>
      <w:r w:rsidR="009647D9" w:rsidRPr="009B755B">
        <w:rPr>
          <w:rFonts w:ascii="Times New Roman" w:hAnsi="Times New Roman"/>
          <w:sz w:val="28"/>
          <w:szCs w:val="28"/>
        </w:rPr>
        <w:t>0,8%</w:t>
      </w:r>
      <w:r w:rsidRPr="009B755B">
        <w:rPr>
          <w:rFonts w:ascii="Times New Roman" w:hAnsi="Times New Roman"/>
          <w:sz w:val="28"/>
          <w:szCs w:val="28"/>
        </w:rPr>
        <w:t>. Абсолютные потери населения составили 3</w:t>
      </w:r>
      <w:r w:rsidR="00BB5DDE" w:rsidRPr="009B755B">
        <w:rPr>
          <w:rFonts w:ascii="Times New Roman" w:hAnsi="Times New Roman"/>
          <w:sz w:val="28"/>
          <w:szCs w:val="28"/>
        </w:rPr>
        <w:t>6</w:t>
      </w:r>
      <w:r w:rsidRPr="009B755B">
        <w:rPr>
          <w:rFonts w:ascii="Times New Roman" w:hAnsi="Times New Roman"/>
          <w:sz w:val="28"/>
          <w:szCs w:val="28"/>
        </w:rPr>
        <w:t>,</w:t>
      </w:r>
      <w:r w:rsidR="00BB5DDE" w:rsidRPr="009B755B">
        <w:rPr>
          <w:rFonts w:ascii="Times New Roman" w:hAnsi="Times New Roman"/>
          <w:sz w:val="28"/>
          <w:szCs w:val="28"/>
        </w:rPr>
        <w:t>2</w:t>
      </w:r>
      <w:r w:rsidRPr="009B755B">
        <w:rPr>
          <w:rFonts w:ascii="Times New Roman" w:hAnsi="Times New Roman"/>
          <w:sz w:val="28"/>
          <w:szCs w:val="28"/>
        </w:rPr>
        <w:t xml:space="preserve"> тыс. человек, </w:t>
      </w:r>
      <w:r w:rsidR="00BB5DDE" w:rsidRPr="009B755B">
        <w:rPr>
          <w:rFonts w:ascii="Times New Roman" w:hAnsi="Times New Roman"/>
          <w:sz w:val="28"/>
          <w:szCs w:val="28"/>
        </w:rPr>
        <w:t>увел</w:t>
      </w:r>
      <w:r w:rsidRPr="009B755B">
        <w:rPr>
          <w:rFonts w:ascii="Times New Roman" w:hAnsi="Times New Roman"/>
          <w:sz w:val="28"/>
          <w:szCs w:val="28"/>
        </w:rPr>
        <w:t>и</w:t>
      </w:r>
      <w:r w:rsidR="00BB5DDE" w:rsidRPr="009B755B">
        <w:rPr>
          <w:rFonts w:ascii="Times New Roman" w:hAnsi="Times New Roman"/>
          <w:sz w:val="28"/>
          <w:szCs w:val="28"/>
        </w:rPr>
        <w:t>чи</w:t>
      </w:r>
      <w:r w:rsidRPr="009B755B">
        <w:rPr>
          <w:rFonts w:ascii="Times New Roman" w:hAnsi="Times New Roman"/>
          <w:sz w:val="28"/>
          <w:szCs w:val="28"/>
        </w:rPr>
        <w:t>вшись за год на 3</w:t>
      </w:r>
      <w:r w:rsidR="00BB5DDE" w:rsidRPr="009B755B">
        <w:rPr>
          <w:rFonts w:ascii="Times New Roman" w:hAnsi="Times New Roman"/>
          <w:sz w:val="28"/>
          <w:szCs w:val="28"/>
        </w:rPr>
        <w:t>38</w:t>
      </w:r>
      <w:r w:rsidRPr="009B755B">
        <w:rPr>
          <w:rFonts w:ascii="Times New Roman" w:hAnsi="Times New Roman"/>
          <w:sz w:val="28"/>
          <w:szCs w:val="28"/>
        </w:rPr>
        <w:t xml:space="preserve"> человек, или на 0,9%. </w:t>
      </w:r>
    </w:p>
    <w:p w:rsidR="00E75B64" w:rsidRPr="009B755B" w:rsidRDefault="00334923" w:rsidP="00FE2A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755B">
        <w:rPr>
          <w:rFonts w:ascii="Times New Roman" w:hAnsi="Times New Roman"/>
          <w:sz w:val="28"/>
          <w:szCs w:val="28"/>
        </w:rPr>
        <w:t>В 201</w:t>
      </w:r>
      <w:r w:rsidR="00BB5DDE" w:rsidRPr="009B755B">
        <w:rPr>
          <w:rFonts w:ascii="Times New Roman" w:hAnsi="Times New Roman"/>
          <w:sz w:val="28"/>
          <w:szCs w:val="28"/>
        </w:rPr>
        <w:t>8</w:t>
      </w:r>
      <w:r w:rsidRPr="009B755B">
        <w:rPr>
          <w:rFonts w:ascii="Times New Roman" w:hAnsi="Times New Roman"/>
          <w:sz w:val="28"/>
          <w:szCs w:val="28"/>
        </w:rPr>
        <w:t xml:space="preserve"> году </w:t>
      </w:r>
      <w:r w:rsidR="00FC1822" w:rsidRPr="009B755B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9647D9" w:rsidRPr="009B755B">
        <w:rPr>
          <w:rFonts w:ascii="Times New Roman" w:hAnsi="Times New Roman"/>
          <w:sz w:val="28"/>
          <w:szCs w:val="28"/>
        </w:rPr>
        <w:t>Каргатском</w:t>
      </w:r>
      <w:proofErr w:type="spellEnd"/>
      <w:r w:rsidR="009647D9" w:rsidRPr="009B755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FC1822" w:rsidRPr="009B755B">
        <w:rPr>
          <w:rFonts w:ascii="Times New Roman" w:hAnsi="Times New Roman"/>
          <w:sz w:val="28"/>
          <w:szCs w:val="28"/>
        </w:rPr>
        <w:t>Кыштовском</w:t>
      </w:r>
      <w:proofErr w:type="spellEnd"/>
      <w:r w:rsidR="00FC1822" w:rsidRPr="009B755B">
        <w:rPr>
          <w:rFonts w:ascii="Times New Roman" w:hAnsi="Times New Roman"/>
          <w:sz w:val="28"/>
          <w:szCs w:val="28"/>
        </w:rPr>
        <w:t xml:space="preserve"> районах по-прежнему наблюдается </w:t>
      </w:r>
      <w:r w:rsidRPr="009B755B">
        <w:rPr>
          <w:rFonts w:ascii="Times New Roman" w:hAnsi="Times New Roman"/>
          <w:sz w:val="28"/>
          <w:szCs w:val="28"/>
        </w:rPr>
        <w:t>высокий уровень смертности</w:t>
      </w:r>
      <w:r w:rsidR="00FC1822" w:rsidRPr="009B755B">
        <w:rPr>
          <w:rFonts w:ascii="Times New Roman" w:hAnsi="Times New Roman"/>
          <w:sz w:val="28"/>
          <w:szCs w:val="28"/>
        </w:rPr>
        <w:t xml:space="preserve">: </w:t>
      </w:r>
      <w:r w:rsidR="009647D9" w:rsidRPr="009B755B">
        <w:rPr>
          <w:rFonts w:ascii="Times New Roman" w:hAnsi="Times New Roman"/>
          <w:sz w:val="28"/>
          <w:szCs w:val="28"/>
        </w:rPr>
        <w:t>21,5</w:t>
      </w:r>
      <w:r w:rsidR="00FC1822" w:rsidRPr="009B755B">
        <w:rPr>
          <w:rFonts w:ascii="Times New Roman" w:hAnsi="Times New Roman"/>
          <w:sz w:val="28"/>
          <w:szCs w:val="28"/>
        </w:rPr>
        <w:t>‰ (в 201</w:t>
      </w:r>
      <w:r w:rsidR="009647D9" w:rsidRPr="009B755B">
        <w:rPr>
          <w:rFonts w:ascii="Times New Roman" w:hAnsi="Times New Roman"/>
          <w:sz w:val="28"/>
          <w:szCs w:val="28"/>
        </w:rPr>
        <w:t>7</w:t>
      </w:r>
      <w:r w:rsidR="00FC1822" w:rsidRPr="009B755B">
        <w:rPr>
          <w:rFonts w:ascii="Times New Roman" w:hAnsi="Times New Roman"/>
          <w:sz w:val="28"/>
          <w:szCs w:val="28"/>
        </w:rPr>
        <w:t xml:space="preserve"> </w:t>
      </w:r>
      <w:r w:rsidR="009647D9" w:rsidRPr="009B755B">
        <w:rPr>
          <w:rFonts w:ascii="Times New Roman" w:hAnsi="Times New Roman"/>
          <w:sz w:val="28"/>
          <w:szCs w:val="28"/>
        </w:rPr>
        <w:t>–</w:t>
      </w:r>
      <w:r w:rsidR="00FC1822" w:rsidRPr="009B755B">
        <w:rPr>
          <w:rFonts w:ascii="Times New Roman" w:hAnsi="Times New Roman"/>
          <w:sz w:val="28"/>
          <w:szCs w:val="28"/>
        </w:rPr>
        <w:t xml:space="preserve"> </w:t>
      </w:r>
      <w:r w:rsidR="009647D9" w:rsidRPr="009B755B">
        <w:rPr>
          <w:rFonts w:ascii="Times New Roman" w:hAnsi="Times New Roman"/>
          <w:sz w:val="28"/>
          <w:szCs w:val="28"/>
        </w:rPr>
        <w:t>19,5</w:t>
      </w:r>
      <w:r w:rsidR="00FC1822" w:rsidRPr="009B755B">
        <w:rPr>
          <w:rFonts w:ascii="Times New Roman" w:hAnsi="Times New Roman"/>
          <w:sz w:val="28"/>
          <w:szCs w:val="28"/>
        </w:rPr>
        <w:t xml:space="preserve">) и </w:t>
      </w:r>
      <w:r w:rsidR="009647D9" w:rsidRPr="009B755B">
        <w:rPr>
          <w:rFonts w:ascii="Times New Roman" w:hAnsi="Times New Roman"/>
          <w:sz w:val="28"/>
          <w:szCs w:val="28"/>
        </w:rPr>
        <w:t>20,6</w:t>
      </w:r>
      <w:r w:rsidR="00FC1822" w:rsidRPr="009B755B">
        <w:rPr>
          <w:rFonts w:ascii="Times New Roman" w:hAnsi="Times New Roman"/>
          <w:sz w:val="28"/>
          <w:szCs w:val="28"/>
        </w:rPr>
        <w:t>‰ (в 201</w:t>
      </w:r>
      <w:r w:rsidR="009647D9" w:rsidRPr="009B755B">
        <w:rPr>
          <w:rFonts w:ascii="Times New Roman" w:hAnsi="Times New Roman"/>
          <w:sz w:val="28"/>
          <w:szCs w:val="28"/>
        </w:rPr>
        <w:t>7</w:t>
      </w:r>
      <w:r w:rsidR="00FC1822" w:rsidRPr="009B755B">
        <w:rPr>
          <w:rFonts w:ascii="Times New Roman" w:hAnsi="Times New Roman"/>
          <w:sz w:val="28"/>
          <w:szCs w:val="28"/>
        </w:rPr>
        <w:t xml:space="preserve"> </w:t>
      </w:r>
      <w:r w:rsidR="009647D9" w:rsidRPr="009B755B">
        <w:rPr>
          <w:rFonts w:ascii="Times New Roman" w:hAnsi="Times New Roman"/>
          <w:sz w:val="28"/>
          <w:szCs w:val="28"/>
        </w:rPr>
        <w:t>–</w:t>
      </w:r>
      <w:r w:rsidR="00FC1822" w:rsidRPr="009B755B">
        <w:rPr>
          <w:rFonts w:ascii="Times New Roman" w:hAnsi="Times New Roman"/>
          <w:sz w:val="28"/>
          <w:szCs w:val="28"/>
        </w:rPr>
        <w:t xml:space="preserve"> </w:t>
      </w:r>
      <w:r w:rsidR="009647D9" w:rsidRPr="009B755B">
        <w:rPr>
          <w:rFonts w:ascii="Times New Roman" w:hAnsi="Times New Roman"/>
          <w:sz w:val="28"/>
          <w:szCs w:val="28"/>
        </w:rPr>
        <w:t>19,6</w:t>
      </w:r>
      <w:r w:rsidR="00FC1822" w:rsidRPr="009B755B">
        <w:rPr>
          <w:rFonts w:ascii="Times New Roman" w:hAnsi="Times New Roman"/>
          <w:sz w:val="28"/>
          <w:szCs w:val="28"/>
        </w:rPr>
        <w:t>)  соответственно</w:t>
      </w:r>
      <w:r w:rsidRPr="009B755B">
        <w:rPr>
          <w:rFonts w:ascii="Times New Roman" w:hAnsi="Times New Roman"/>
          <w:sz w:val="28"/>
          <w:szCs w:val="28"/>
        </w:rPr>
        <w:t xml:space="preserve">.  Самый низкий показатель смертности -  в </w:t>
      </w:r>
      <w:proofErr w:type="spellStart"/>
      <w:r w:rsidRPr="009B755B">
        <w:rPr>
          <w:rFonts w:ascii="Times New Roman" w:hAnsi="Times New Roman"/>
          <w:sz w:val="28"/>
          <w:szCs w:val="28"/>
        </w:rPr>
        <w:t>р.п</w:t>
      </w:r>
      <w:proofErr w:type="spellEnd"/>
      <w:r w:rsidRPr="009B755B">
        <w:rPr>
          <w:rFonts w:ascii="Times New Roman" w:hAnsi="Times New Roman"/>
          <w:sz w:val="28"/>
          <w:szCs w:val="28"/>
        </w:rPr>
        <w:t>. Кольцово (</w:t>
      </w:r>
      <w:r w:rsidR="00B3050F" w:rsidRPr="009B755B">
        <w:rPr>
          <w:rFonts w:ascii="Times New Roman" w:hAnsi="Times New Roman"/>
          <w:sz w:val="28"/>
          <w:szCs w:val="28"/>
        </w:rPr>
        <w:t>7,</w:t>
      </w:r>
      <w:r w:rsidRPr="009B755B">
        <w:rPr>
          <w:rFonts w:ascii="Times New Roman" w:hAnsi="Times New Roman"/>
          <w:sz w:val="28"/>
          <w:szCs w:val="28"/>
        </w:rPr>
        <w:t xml:space="preserve">8‰). </w:t>
      </w:r>
      <w:r w:rsidR="00486FD9">
        <w:rPr>
          <w:rFonts w:ascii="Times New Roman" w:hAnsi="Times New Roman"/>
          <w:sz w:val="28"/>
          <w:szCs w:val="28"/>
        </w:rPr>
        <w:t>П</w:t>
      </w:r>
      <w:r w:rsidR="00FC1822" w:rsidRPr="009B755B">
        <w:rPr>
          <w:rFonts w:ascii="Times New Roman" w:hAnsi="Times New Roman"/>
          <w:sz w:val="28"/>
          <w:szCs w:val="28"/>
        </w:rPr>
        <w:t>о сравнению с 201</w:t>
      </w:r>
      <w:r w:rsidR="00B3050F" w:rsidRPr="009B755B">
        <w:rPr>
          <w:rFonts w:ascii="Times New Roman" w:hAnsi="Times New Roman"/>
          <w:sz w:val="28"/>
          <w:szCs w:val="28"/>
        </w:rPr>
        <w:t>7</w:t>
      </w:r>
      <w:r w:rsidR="00FC1822" w:rsidRPr="009B755B">
        <w:rPr>
          <w:rFonts w:ascii="Times New Roman" w:hAnsi="Times New Roman"/>
          <w:sz w:val="28"/>
          <w:szCs w:val="28"/>
        </w:rPr>
        <w:t xml:space="preserve"> годом показатель смертности </w:t>
      </w:r>
      <w:r w:rsidR="00BA5E1E" w:rsidRPr="009B755B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BA5E1E" w:rsidRPr="009B755B">
        <w:rPr>
          <w:rFonts w:ascii="Times New Roman" w:hAnsi="Times New Roman"/>
          <w:sz w:val="28"/>
          <w:szCs w:val="28"/>
        </w:rPr>
        <w:t>р.п</w:t>
      </w:r>
      <w:proofErr w:type="spellEnd"/>
      <w:r w:rsidR="00BA5E1E" w:rsidRPr="009B755B">
        <w:rPr>
          <w:rFonts w:ascii="Times New Roman" w:hAnsi="Times New Roman"/>
          <w:sz w:val="28"/>
          <w:szCs w:val="28"/>
        </w:rPr>
        <w:t xml:space="preserve">. Кольцово </w:t>
      </w:r>
      <w:r w:rsidR="00B3050F" w:rsidRPr="009B755B">
        <w:rPr>
          <w:rFonts w:ascii="Times New Roman" w:hAnsi="Times New Roman"/>
          <w:sz w:val="28"/>
          <w:szCs w:val="28"/>
        </w:rPr>
        <w:t>снизился</w:t>
      </w:r>
      <w:r w:rsidR="00FC1822" w:rsidRPr="009B755B">
        <w:rPr>
          <w:rFonts w:ascii="Times New Roman" w:hAnsi="Times New Roman"/>
          <w:sz w:val="28"/>
          <w:szCs w:val="28"/>
        </w:rPr>
        <w:t xml:space="preserve"> на 0,</w:t>
      </w:r>
      <w:r w:rsidR="00B3050F" w:rsidRPr="009B755B">
        <w:rPr>
          <w:rFonts w:ascii="Times New Roman" w:hAnsi="Times New Roman"/>
          <w:sz w:val="28"/>
          <w:szCs w:val="28"/>
        </w:rPr>
        <w:t>2</w:t>
      </w:r>
      <w:r w:rsidR="00FC1822" w:rsidRPr="009B755B">
        <w:rPr>
          <w:rFonts w:ascii="Times New Roman" w:hAnsi="Times New Roman"/>
          <w:sz w:val="28"/>
          <w:szCs w:val="28"/>
        </w:rPr>
        <w:t xml:space="preserve"> промилле. </w:t>
      </w:r>
      <w:r w:rsidRPr="009B755B">
        <w:rPr>
          <w:rFonts w:ascii="Times New Roman" w:hAnsi="Times New Roman"/>
          <w:sz w:val="28"/>
          <w:szCs w:val="28"/>
        </w:rPr>
        <w:t xml:space="preserve">В городе Новосибирске коэффициент смертности </w:t>
      </w:r>
      <w:r w:rsidR="00B3050F" w:rsidRPr="009B755B">
        <w:rPr>
          <w:rFonts w:ascii="Times New Roman" w:hAnsi="Times New Roman"/>
          <w:sz w:val="28"/>
          <w:szCs w:val="28"/>
        </w:rPr>
        <w:t>увеличился</w:t>
      </w:r>
      <w:r w:rsidRPr="009B755B">
        <w:rPr>
          <w:rFonts w:ascii="Times New Roman" w:hAnsi="Times New Roman"/>
          <w:sz w:val="28"/>
          <w:szCs w:val="28"/>
        </w:rPr>
        <w:t xml:space="preserve"> за год на </w:t>
      </w:r>
      <w:r w:rsidR="00085B46" w:rsidRPr="009B755B">
        <w:rPr>
          <w:rFonts w:ascii="Times New Roman" w:hAnsi="Times New Roman"/>
          <w:sz w:val="28"/>
          <w:szCs w:val="28"/>
        </w:rPr>
        <w:t>2</w:t>
      </w:r>
      <w:r w:rsidRPr="009B755B">
        <w:rPr>
          <w:rFonts w:ascii="Times New Roman" w:hAnsi="Times New Roman"/>
          <w:sz w:val="28"/>
          <w:szCs w:val="28"/>
        </w:rPr>
        <w:t>,</w:t>
      </w:r>
      <w:r w:rsidR="00085B46" w:rsidRPr="009B755B">
        <w:rPr>
          <w:rFonts w:ascii="Times New Roman" w:hAnsi="Times New Roman"/>
          <w:sz w:val="28"/>
          <w:szCs w:val="28"/>
        </w:rPr>
        <w:t>6</w:t>
      </w:r>
      <w:r w:rsidRPr="009B755B">
        <w:rPr>
          <w:rFonts w:ascii="Times New Roman" w:hAnsi="Times New Roman"/>
          <w:sz w:val="28"/>
          <w:szCs w:val="28"/>
        </w:rPr>
        <w:t>% и составил 11,</w:t>
      </w:r>
      <w:r w:rsidR="00085B46" w:rsidRPr="009B755B">
        <w:rPr>
          <w:rFonts w:ascii="Times New Roman" w:hAnsi="Times New Roman"/>
          <w:sz w:val="28"/>
          <w:szCs w:val="28"/>
        </w:rPr>
        <w:t>8</w:t>
      </w:r>
      <w:r w:rsidRPr="009B755B">
        <w:rPr>
          <w:rFonts w:ascii="Times New Roman" w:hAnsi="Times New Roman"/>
          <w:sz w:val="28"/>
          <w:szCs w:val="28"/>
        </w:rPr>
        <w:t xml:space="preserve">‰, в городе Бердске </w:t>
      </w:r>
      <w:r w:rsidR="00085B46" w:rsidRPr="009B755B">
        <w:rPr>
          <w:rFonts w:ascii="Times New Roman" w:hAnsi="Times New Roman"/>
          <w:sz w:val="28"/>
          <w:szCs w:val="28"/>
        </w:rPr>
        <w:t xml:space="preserve">снизился </w:t>
      </w:r>
      <w:r w:rsidRPr="009B755B">
        <w:rPr>
          <w:rFonts w:ascii="Times New Roman" w:hAnsi="Times New Roman"/>
          <w:sz w:val="28"/>
          <w:szCs w:val="28"/>
        </w:rPr>
        <w:t xml:space="preserve">на </w:t>
      </w:r>
      <w:r w:rsidR="00085B46" w:rsidRPr="009B755B">
        <w:rPr>
          <w:rFonts w:ascii="Times New Roman" w:hAnsi="Times New Roman"/>
          <w:sz w:val="28"/>
          <w:szCs w:val="28"/>
        </w:rPr>
        <w:t>0</w:t>
      </w:r>
      <w:r w:rsidRPr="009B755B">
        <w:rPr>
          <w:rFonts w:ascii="Times New Roman" w:hAnsi="Times New Roman"/>
          <w:sz w:val="28"/>
          <w:szCs w:val="28"/>
        </w:rPr>
        <w:t>,</w:t>
      </w:r>
      <w:r w:rsidR="00085B46" w:rsidRPr="009B755B">
        <w:rPr>
          <w:rFonts w:ascii="Times New Roman" w:hAnsi="Times New Roman"/>
          <w:sz w:val="28"/>
          <w:szCs w:val="28"/>
        </w:rPr>
        <w:t>8</w:t>
      </w:r>
      <w:r w:rsidRPr="009B755B">
        <w:rPr>
          <w:rFonts w:ascii="Times New Roman" w:hAnsi="Times New Roman"/>
          <w:sz w:val="28"/>
          <w:szCs w:val="28"/>
        </w:rPr>
        <w:t>% (12,</w:t>
      </w:r>
      <w:r w:rsidR="00085B46" w:rsidRPr="009B755B">
        <w:rPr>
          <w:rFonts w:ascii="Times New Roman" w:hAnsi="Times New Roman"/>
          <w:sz w:val="28"/>
          <w:szCs w:val="28"/>
        </w:rPr>
        <w:t>7</w:t>
      </w:r>
      <w:r w:rsidRPr="009B755B">
        <w:rPr>
          <w:rFonts w:ascii="Times New Roman" w:hAnsi="Times New Roman"/>
          <w:sz w:val="28"/>
          <w:szCs w:val="28"/>
        </w:rPr>
        <w:t>‰).</w:t>
      </w:r>
    </w:p>
    <w:p w:rsidR="00ED070D" w:rsidRPr="009B755B" w:rsidRDefault="00B04AD9" w:rsidP="00B04AD9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</w:t>
      </w:r>
      <w:r w:rsidR="005468F1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К</w:t>
      </w:r>
      <w:r w:rsidR="00ED070D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оэффициент естественно</w:t>
      </w:r>
      <w:r w:rsidR="001B2A81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й</w:t>
      </w:r>
      <w:r w:rsidR="00ED070D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814C57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убыли </w:t>
      </w:r>
      <w:r w:rsidR="005468F1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сложился </w:t>
      </w:r>
      <w:r w:rsidR="00F51730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 размере </w:t>
      </w:r>
      <w:r w:rsidR="00420BAA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1</w:t>
      </w:r>
      <w:r w:rsidR="00300514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="00CC069A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3</w:t>
      </w:r>
      <w:r w:rsidR="00F51730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094889" w:rsidRPr="009B755B">
        <w:rPr>
          <w:rFonts w:ascii="Times New Roman" w:hAnsi="Times New Roman" w:cs="Times New Roman"/>
          <w:spacing w:val="-1"/>
          <w:sz w:val="28"/>
          <w:szCs w:val="28"/>
        </w:rPr>
        <w:t>‰</w:t>
      </w:r>
      <w:r w:rsidR="00D0183B" w:rsidRPr="009B755B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:rsidR="002B2AAB" w:rsidRPr="00660C89" w:rsidRDefault="00300514" w:rsidP="00660C8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55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36E13" w:rsidRPr="009B755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стественный прирост населения  наблюдался в</w:t>
      </w:r>
      <w:r w:rsidR="003D3B7A" w:rsidRPr="009B7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4CDD" w:rsidRPr="009B755B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</w:t>
      </w:r>
      <w:r w:rsidR="00C36E13" w:rsidRPr="009B7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городских округах </w:t>
      </w:r>
      <w:r w:rsidR="001669E8" w:rsidRPr="009B7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6E13" w:rsidRPr="009B755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44CDD" w:rsidRPr="009B7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Новосибирск </w:t>
      </w:r>
      <w:r w:rsidR="00BC1BA8" w:rsidRPr="009B7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3D3B7A" w:rsidRPr="009B75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Кольцово)</w:t>
      </w:r>
      <w:r w:rsidR="00044CDD" w:rsidRPr="009B7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6E13" w:rsidRPr="009B755B">
        <w:rPr>
          <w:rFonts w:ascii="Times New Roman" w:eastAsia="Times New Roman" w:hAnsi="Times New Roman" w:cs="Times New Roman"/>
          <w:sz w:val="28"/>
          <w:szCs w:val="28"/>
          <w:lang w:eastAsia="ru-RU"/>
        </w:rPr>
        <w:t>и  Новосибирско</w:t>
      </w:r>
      <w:r w:rsidR="009D23DF" w:rsidRPr="009B755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537EB" w:rsidRPr="009B7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044CDD" w:rsidRPr="009B755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36E13" w:rsidRPr="009B755B">
        <w:rPr>
          <w:rFonts w:ascii="Times New Roman" w:eastAsia="Times New Roman" w:hAnsi="Times New Roman" w:cs="Times New Roman"/>
          <w:sz w:val="28"/>
          <w:szCs w:val="28"/>
          <w:lang w:eastAsia="ru-RU"/>
        </w:rPr>
        <w:t>.  Во всех остальных муниципальных районах число умерших превысило число родившихся, т.е.</w:t>
      </w:r>
      <w:r w:rsidR="003537EB" w:rsidRPr="009B7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B2322" w:rsidRPr="009B7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сложилась </w:t>
      </w:r>
      <w:r w:rsidR="003537EB" w:rsidRPr="009B755B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естественная убыль</w:t>
      </w:r>
      <w:r w:rsidR="00E51BEE" w:rsidRPr="009B7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населения</w:t>
      </w:r>
      <w:r w:rsidR="003537EB" w:rsidRPr="009B75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2AAB" w:rsidRDefault="002B2AAB" w:rsidP="00597905">
      <w:pPr>
        <w:spacing w:after="60" w:line="240" w:lineRule="auto"/>
        <w:outlineLvl w:val="1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</w:p>
    <w:p w:rsidR="00597905" w:rsidRPr="00EA0484" w:rsidRDefault="00597905" w:rsidP="00597905">
      <w:pPr>
        <w:spacing w:after="60" w:line="240" w:lineRule="auto"/>
        <w:outlineLvl w:val="1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  <w:r w:rsidRPr="00EA0484"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  <w:lastRenderedPageBreak/>
        <w:t>Возрастная структура населения</w:t>
      </w:r>
    </w:p>
    <w:p w:rsidR="00E41A9D" w:rsidRPr="00BC1BA8" w:rsidRDefault="00321507" w:rsidP="00597905">
      <w:pPr>
        <w:spacing w:after="60" w:line="240" w:lineRule="auto"/>
        <w:jc w:val="both"/>
        <w:outlineLvl w:val="1"/>
        <w:rPr>
          <w:rFonts w:ascii="Times New Roman" w:hAnsi="Times New Roman" w:cs="Times New Roman"/>
          <w:color w:val="000000"/>
          <w:sz w:val="18"/>
          <w:szCs w:val="28"/>
        </w:rPr>
      </w:pPr>
      <w:r w:rsidRPr="00EA0484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</w:p>
    <w:p w:rsidR="00597905" w:rsidRPr="00DB1FE5" w:rsidRDefault="00597905" w:rsidP="00E41A9D">
      <w:pPr>
        <w:spacing w:after="60" w:line="240" w:lineRule="auto"/>
        <w:ind w:firstLine="709"/>
        <w:jc w:val="both"/>
        <w:outlineLvl w:val="1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DB1FE5">
        <w:rPr>
          <w:rFonts w:ascii="Times New Roman" w:hAnsi="Times New Roman" w:cs="Times New Roman"/>
          <w:color w:val="000000"/>
          <w:sz w:val="28"/>
          <w:szCs w:val="28"/>
        </w:rPr>
        <w:t>Динамика изменения численности населения и его структура предопределяют динамику численности и возрастного состава трудовых ресурсов</w:t>
      </w:r>
      <w:r w:rsidRPr="00DB1FE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. </w:t>
      </w:r>
    </w:p>
    <w:p w:rsidR="00B67E1A" w:rsidRPr="00DB1FE5" w:rsidRDefault="00DD57FB" w:rsidP="00DD57FB">
      <w:pPr>
        <w:spacing w:after="6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FE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Численность </w:t>
      </w:r>
      <w:r w:rsidRPr="00DB1FE5">
        <w:rPr>
          <w:rFonts w:ascii="Times New Roman" w:hAnsi="Times New Roman" w:cs="Times New Roman"/>
          <w:sz w:val="28"/>
          <w:szCs w:val="28"/>
        </w:rPr>
        <w:t>наиболее экономически активной его части – населения в трудоспособном возрасте</w:t>
      </w:r>
      <w:r w:rsidRPr="00DB1FE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является определяющим показателем для оценки обеспеченности региона трудовыми ресурсами. </w:t>
      </w:r>
      <w:r w:rsidR="00BC1BA8" w:rsidRPr="00DB1FE5">
        <w:rPr>
          <w:rFonts w:ascii="Times New Roman" w:hAnsi="Times New Roman" w:cs="Times New Roman"/>
          <w:sz w:val="28"/>
          <w:szCs w:val="28"/>
        </w:rPr>
        <w:t>Ч</w:t>
      </w:r>
      <w:r w:rsidR="004526A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исленность населения в трудоспособном возрасте на начало 201</w:t>
      </w:r>
      <w:r w:rsidR="0045601D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4526A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по сравнению с началом 201</w:t>
      </w:r>
      <w:r w:rsidR="0045601D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4526A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8103AD" w:rsidRPr="00DB1FE5">
        <w:rPr>
          <w:rFonts w:ascii="Times New Roman" w:hAnsi="Times New Roman" w:cs="Times New Roman"/>
          <w:sz w:val="28"/>
          <w:szCs w:val="28"/>
        </w:rPr>
        <w:t>по расчетным данным</w:t>
      </w:r>
      <w:r w:rsidR="008103AD" w:rsidRPr="00DB1FE5">
        <w:rPr>
          <w:rFonts w:ascii="Arial" w:hAnsi="Arial" w:cs="Arial"/>
        </w:rPr>
        <w:t xml:space="preserve"> </w:t>
      </w:r>
      <w:r w:rsidR="004526A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снизилась на </w:t>
      </w:r>
      <w:r w:rsidR="00D17336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696139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17336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696139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4526A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составила 1</w:t>
      </w:r>
      <w:r w:rsidR="009E653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7043F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55</w:t>
      </w:r>
      <w:r w:rsidR="009E653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7043F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526A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 (диаграмма</w:t>
      </w:r>
      <w:r w:rsidR="00394BB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70539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526A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660D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обусловлено демографическими процессами</w:t>
      </w:r>
      <w:r w:rsidR="004526A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660D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67E1A" w:rsidRPr="00DB1FE5" w:rsidRDefault="00B67E1A" w:rsidP="0036456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B1FE5">
        <w:rPr>
          <w:rFonts w:ascii="Times New Roman" w:hAnsi="Times New Roman"/>
          <w:sz w:val="28"/>
          <w:szCs w:val="28"/>
        </w:rPr>
        <w:t xml:space="preserve">За счет смены поколений, в результате превышения численности лиц, вышедших из рабочего возраста, над численностью вступивших в него, область потеряла </w:t>
      </w:r>
      <w:r w:rsidR="00975C22" w:rsidRPr="00DB1FE5">
        <w:rPr>
          <w:rFonts w:ascii="Times New Roman" w:hAnsi="Times New Roman"/>
          <w:sz w:val="28"/>
          <w:szCs w:val="28"/>
        </w:rPr>
        <w:t xml:space="preserve">11,7 тыс. человек трудоспособного населения (в 2017 году - </w:t>
      </w:r>
      <w:r w:rsidRPr="00DB1FE5">
        <w:rPr>
          <w:rFonts w:ascii="Times New Roman" w:hAnsi="Times New Roman"/>
          <w:sz w:val="28"/>
          <w:szCs w:val="28"/>
        </w:rPr>
        <w:t>14,8 тыс. человек</w:t>
      </w:r>
      <w:r w:rsidR="00975C22" w:rsidRPr="00DB1FE5">
        <w:rPr>
          <w:rFonts w:ascii="Times New Roman" w:hAnsi="Times New Roman"/>
          <w:sz w:val="28"/>
          <w:szCs w:val="28"/>
        </w:rPr>
        <w:t>),</w:t>
      </w:r>
      <w:r w:rsidR="00486FD9">
        <w:rPr>
          <w:rFonts w:ascii="Times New Roman" w:hAnsi="Times New Roman"/>
          <w:sz w:val="28"/>
          <w:szCs w:val="28"/>
        </w:rPr>
        <w:t xml:space="preserve"> </w:t>
      </w:r>
      <w:r w:rsidR="00E6041C">
        <w:rPr>
          <w:rFonts w:ascii="Times New Roman" w:hAnsi="Times New Roman"/>
          <w:sz w:val="28"/>
          <w:szCs w:val="28"/>
        </w:rPr>
        <w:t>в том числе</w:t>
      </w:r>
      <w:r w:rsidRPr="00DB1FE5">
        <w:rPr>
          <w:rFonts w:ascii="Times New Roman" w:hAnsi="Times New Roman"/>
          <w:sz w:val="28"/>
          <w:szCs w:val="28"/>
        </w:rPr>
        <w:t xml:space="preserve"> городско</w:t>
      </w:r>
      <w:r w:rsidR="00486FD9">
        <w:rPr>
          <w:rFonts w:ascii="Times New Roman" w:hAnsi="Times New Roman"/>
          <w:sz w:val="28"/>
          <w:szCs w:val="28"/>
        </w:rPr>
        <w:t>го</w:t>
      </w:r>
      <w:r w:rsidRPr="00DB1FE5">
        <w:rPr>
          <w:rFonts w:ascii="Times New Roman" w:hAnsi="Times New Roman"/>
          <w:sz w:val="28"/>
          <w:szCs w:val="28"/>
        </w:rPr>
        <w:t xml:space="preserve"> населени</w:t>
      </w:r>
      <w:r w:rsidR="00486FD9">
        <w:rPr>
          <w:rFonts w:ascii="Times New Roman" w:hAnsi="Times New Roman"/>
          <w:sz w:val="28"/>
          <w:szCs w:val="28"/>
        </w:rPr>
        <w:t>я</w:t>
      </w:r>
      <w:r w:rsidRPr="00DB1FE5">
        <w:rPr>
          <w:rFonts w:ascii="Times New Roman" w:hAnsi="Times New Roman"/>
          <w:sz w:val="28"/>
          <w:szCs w:val="28"/>
        </w:rPr>
        <w:t xml:space="preserve"> – </w:t>
      </w:r>
      <w:r w:rsidR="00975C22" w:rsidRPr="00DB1FE5">
        <w:rPr>
          <w:rFonts w:ascii="Times New Roman" w:hAnsi="Times New Roman"/>
          <w:sz w:val="28"/>
          <w:szCs w:val="28"/>
        </w:rPr>
        <w:t>8,7</w:t>
      </w:r>
      <w:r w:rsidRPr="00DB1FE5">
        <w:rPr>
          <w:rFonts w:ascii="Times New Roman" w:hAnsi="Times New Roman"/>
          <w:sz w:val="28"/>
          <w:szCs w:val="28"/>
        </w:rPr>
        <w:t xml:space="preserve"> тыс. человек, сельско</w:t>
      </w:r>
      <w:r w:rsidR="00486FD9">
        <w:rPr>
          <w:rFonts w:ascii="Times New Roman" w:hAnsi="Times New Roman"/>
          <w:sz w:val="28"/>
          <w:szCs w:val="28"/>
        </w:rPr>
        <w:t>го</w:t>
      </w:r>
      <w:r w:rsidRPr="00DB1FE5">
        <w:rPr>
          <w:rFonts w:ascii="Times New Roman" w:hAnsi="Times New Roman"/>
          <w:sz w:val="28"/>
          <w:szCs w:val="28"/>
        </w:rPr>
        <w:t xml:space="preserve"> – 3 тыс. человек. По сравнению с 201</w:t>
      </w:r>
      <w:r w:rsidR="00CA4BA1" w:rsidRPr="00DB1FE5">
        <w:rPr>
          <w:rFonts w:ascii="Times New Roman" w:hAnsi="Times New Roman"/>
          <w:sz w:val="28"/>
          <w:szCs w:val="28"/>
        </w:rPr>
        <w:t>7</w:t>
      </w:r>
      <w:r w:rsidRPr="00DB1FE5">
        <w:rPr>
          <w:rFonts w:ascii="Times New Roman" w:hAnsi="Times New Roman"/>
          <w:sz w:val="28"/>
          <w:szCs w:val="28"/>
        </w:rPr>
        <w:t xml:space="preserve"> г</w:t>
      </w:r>
      <w:r w:rsidR="00CA4BA1" w:rsidRPr="00DB1FE5">
        <w:rPr>
          <w:rFonts w:ascii="Times New Roman" w:hAnsi="Times New Roman"/>
          <w:sz w:val="28"/>
          <w:szCs w:val="28"/>
        </w:rPr>
        <w:t>одом потери сократились на 20</w:t>
      </w:r>
      <w:r w:rsidRPr="00DB1FE5">
        <w:rPr>
          <w:rFonts w:ascii="Times New Roman" w:hAnsi="Times New Roman"/>
          <w:sz w:val="28"/>
          <w:szCs w:val="28"/>
        </w:rPr>
        <w:t>,</w:t>
      </w:r>
      <w:r w:rsidR="00CA4BA1" w:rsidRPr="00DB1FE5">
        <w:rPr>
          <w:rFonts w:ascii="Times New Roman" w:hAnsi="Times New Roman"/>
          <w:sz w:val="28"/>
          <w:szCs w:val="28"/>
        </w:rPr>
        <w:t>9</w:t>
      </w:r>
      <w:r w:rsidRPr="00DB1FE5">
        <w:rPr>
          <w:rFonts w:ascii="Times New Roman" w:hAnsi="Times New Roman"/>
          <w:sz w:val="28"/>
          <w:szCs w:val="28"/>
        </w:rPr>
        <w:t xml:space="preserve">% в целом по области. Поколение </w:t>
      </w:r>
      <w:proofErr w:type="gramStart"/>
      <w:r w:rsidRPr="00DB1FE5">
        <w:rPr>
          <w:rFonts w:ascii="Times New Roman" w:hAnsi="Times New Roman"/>
          <w:sz w:val="28"/>
          <w:szCs w:val="28"/>
        </w:rPr>
        <w:t>вышедших</w:t>
      </w:r>
      <w:proofErr w:type="gramEnd"/>
      <w:r w:rsidRPr="00DB1FE5">
        <w:rPr>
          <w:rFonts w:ascii="Times New Roman" w:hAnsi="Times New Roman"/>
          <w:sz w:val="28"/>
          <w:szCs w:val="28"/>
        </w:rPr>
        <w:t xml:space="preserve"> из трудоспособного возраста в 1,</w:t>
      </w:r>
      <w:r w:rsidR="00CA4BA1" w:rsidRPr="00DB1FE5">
        <w:rPr>
          <w:rFonts w:ascii="Times New Roman" w:hAnsi="Times New Roman"/>
          <w:sz w:val="28"/>
          <w:szCs w:val="28"/>
        </w:rPr>
        <w:t>5</w:t>
      </w:r>
      <w:r w:rsidRPr="00DB1FE5">
        <w:rPr>
          <w:rFonts w:ascii="Times New Roman" w:hAnsi="Times New Roman"/>
          <w:sz w:val="28"/>
          <w:szCs w:val="28"/>
        </w:rPr>
        <w:t xml:space="preserve"> раза превышает численность вступивших в него.</w:t>
      </w:r>
    </w:p>
    <w:p w:rsidR="00143E83" w:rsidRPr="00DB1FE5" w:rsidRDefault="00364568" w:rsidP="00143E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FE5">
        <w:rPr>
          <w:rFonts w:ascii="Times New Roman" w:hAnsi="Times New Roman"/>
          <w:sz w:val="28"/>
          <w:szCs w:val="28"/>
        </w:rPr>
        <w:t xml:space="preserve">Негативное влияние на формирование трудовых ресурсов области оказывает высокая преждевременная смертность. 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2018 году смертность населения в трудоспособном возрасте составила  </w:t>
      </w:r>
      <w:r w:rsidR="00DB1FE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8,1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</w:t>
      </w:r>
      <w:r w:rsidRPr="00DB1FE5">
        <w:rPr>
          <w:rFonts w:ascii="Times New Roman" w:hAnsi="Times New Roman"/>
          <w:sz w:val="28"/>
          <w:szCs w:val="28"/>
        </w:rPr>
        <w:t xml:space="preserve">, </w:t>
      </w:r>
      <w:r w:rsidR="00DB1FE5" w:rsidRPr="00DB1FE5">
        <w:rPr>
          <w:rFonts w:ascii="Times New Roman" w:hAnsi="Times New Roman"/>
          <w:sz w:val="28"/>
          <w:szCs w:val="28"/>
        </w:rPr>
        <w:t>22,5%</w:t>
      </w:r>
      <w:r w:rsidRPr="00DB1FE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DB1FE5">
        <w:rPr>
          <w:rFonts w:ascii="Times New Roman" w:hAnsi="Times New Roman"/>
          <w:sz w:val="28"/>
          <w:szCs w:val="28"/>
        </w:rPr>
        <w:t xml:space="preserve">всех умерших. </w:t>
      </w:r>
      <w:r w:rsidR="00DC098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Удельный вес трудоспособного населения в общей численности населения снизился</w:t>
      </w:r>
      <w:r w:rsidR="00143E8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098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</w:t>
      </w:r>
      <w:r w:rsidR="00CA4BA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DC098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на 0,</w:t>
      </w:r>
      <w:r w:rsidR="001D5FE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DC098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C0AD9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п.п</w:t>
      </w:r>
      <w:proofErr w:type="spellEnd"/>
      <w:r w:rsidR="00AC0AD9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C098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составил на 1 января 201</w:t>
      </w:r>
      <w:r w:rsidR="00CA4BA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DC098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5</w:t>
      </w:r>
      <w:r w:rsidR="009949A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C098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D5FE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DC098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143E83" w:rsidRPr="00DB1FE5" w:rsidRDefault="00143E83" w:rsidP="00143E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C0CA2" w:rsidRPr="00DB1FE5" w:rsidRDefault="00143E83" w:rsidP="000A2EFF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36"/>
          <w:szCs w:val="28"/>
          <w:lang w:eastAsia="ru-RU"/>
        </w:rPr>
      </w:pPr>
      <w:r w:rsidRPr="00DB1FE5"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09D69DD8" wp14:editId="09722477">
            <wp:simplePos x="0" y="0"/>
            <wp:positionH relativeFrom="column">
              <wp:posOffset>-49530</wp:posOffset>
            </wp:positionH>
            <wp:positionV relativeFrom="paragraph">
              <wp:posOffset>-86360</wp:posOffset>
            </wp:positionV>
            <wp:extent cx="4048125" cy="2700655"/>
            <wp:effectExtent l="0" t="0" r="0" b="4445"/>
            <wp:wrapSquare wrapText="bothSides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EE" w:rsidRPr="00DB1FE5">
        <w:rPr>
          <w:rFonts w:ascii="Times New Roman" w:hAnsi="Times New Roman" w:cs="Times New Roman"/>
          <w:sz w:val="28"/>
          <w:szCs w:val="28"/>
        </w:rPr>
        <w:t>Т</w:t>
      </w:r>
      <w:r w:rsidR="00B005F2" w:rsidRPr="00DB1FE5">
        <w:rPr>
          <w:rFonts w:ascii="Times New Roman" w:hAnsi="Times New Roman" w:cs="Times New Roman"/>
          <w:sz w:val="28"/>
          <w:szCs w:val="28"/>
        </w:rPr>
        <w:t xml:space="preserve">енденция сокращения трудоспособного населения сопровождается увеличением количества </w:t>
      </w:r>
      <w:r w:rsidR="00BC1BA8" w:rsidRPr="00DB1FE5">
        <w:rPr>
          <w:rFonts w:ascii="Times New Roman" w:hAnsi="Times New Roman" w:cs="Times New Roman"/>
          <w:sz w:val="28"/>
          <w:szCs w:val="28"/>
        </w:rPr>
        <w:t>граждан</w:t>
      </w:r>
      <w:r w:rsidR="00B005F2" w:rsidRPr="00DB1FE5">
        <w:rPr>
          <w:rFonts w:ascii="Times New Roman" w:hAnsi="Times New Roman" w:cs="Times New Roman"/>
          <w:sz w:val="28"/>
          <w:szCs w:val="28"/>
        </w:rPr>
        <w:t xml:space="preserve"> </w:t>
      </w:r>
      <w:r w:rsidR="00164F89" w:rsidRPr="00DB1FE5">
        <w:rPr>
          <w:rFonts w:ascii="Times New Roman" w:hAnsi="Times New Roman" w:cs="Times New Roman"/>
          <w:sz w:val="28"/>
          <w:szCs w:val="28"/>
        </w:rPr>
        <w:t>моложе трудоспособного возраста</w:t>
      </w:r>
      <w:r w:rsidR="00B005F2" w:rsidRPr="00DB1FE5">
        <w:rPr>
          <w:rFonts w:ascii="Times New Roman" w:hAnsi="Times New Roman" w:cs="Times New Roman"/>
          <w:sz w:val="28"/>
          <w:szCs w:val="28"/>
        </w:rPr>
        <w:t xml:space="preserve"> и лиц старше трудоспособного возраста</w:t>
      </w:r>
      <w:r w:rsidR="00164F89" w:rsidRPr="00DB1FE5">
        <w:rPr>
          <w:rFonts w:ascii="Times New Roman" w:hAnsi="Times New Roman" w:cs="Times New Roman"/>
          <w:sz w:val="28"/>
          <w:szCs w:val="28"/>
        </w:rPr>
        <w:t xml:space="preserve">, что приводит к </w:t>
      </w:r>
      <w:r w:rsidR="0023729F" w:rsidRPr="00DB1FE5">
        <w:rPr>
          <w:rFonts w:ascii="Times New Roman" w:hAnsi="Times New Roman" w:cs="Times New Roman"/>
          <w:sz w:val="28"/>
          <w:szCs w:val="28"/>
        </w:rPr>
        <w:t>увеличению</w:t>
      </w:r>
      <w:r w:rsidR="009010BE" w:rsidRPr="00DB1FE5">
        <w:rPr>
          <w:rStyle w:val="aff1"/>
          <w:rFonts w:ascii="Times New Roman" w:hAnsi="Times New Roman" w:cs="Times New Roman"/>
          <w:b w:val="0"/>
          <w:sz w:val="28"/>
        </w:rPr>
        <w:t xml:space="preserve"> демографическ</w:t>
      </w:r>
      <w:r w:rsidR="00164F89" w:rsidRPr="00DB1FE5">
        <w:rPr>
          <w:rStyle w:val="aff1"/>
          <w:rFonts w:ascii="Times New Roman" w:hAnsi="Times New Roman" w:cs="Times New Roman"/>
          <w:b w:val="0"/>
          <w:sz w:val="28"/>
        </w:rPr>
        <w:t>ой</w:t>
      </w:r>
      <w:r w:rsidR="009010BE" w:rsidRPr="00DB1FE5">
        <w:rPr>
          <w:rStyle w:val="aff1"/>
          <w:rFonts w:ascii="Times New Roman" w:hAnsi="Times New Roman" w:cs="Times New Roman"/>
          <w:b w:val="0"/>
          <w:sz w:val="28"/>
        </w:rPr>
        <w:t xml:space="preserve"> нагрузк</w:t>
      </w:r>
      <w:r w:rsidR="00164F89" w:rsidRPr="00DB1FE5">
        <w:rPr>
          <w:rStyle w:val="aff1"/>
          <w:rFonts w:ascii="Times New Roman" w:hAnsi="Times New Roman" w:cs="Times New Roman"/>
          <w:b w:val="0"/>
          <w:sz w:val="28"/>
        </w:rPr>
        <w:t>и</w:t>
      </w:r>
      <w:r w:rsidR="009010BE" w:rsidRPr="00DB1FE5">
        <w:rPr>
          <w:rStyle w:val="aff1"/>
          <w:rFonts w:ascii="Times New Roman" w:hAnsi="Times New Roman" w:cs="Times New Roman"/>
          <w:b w:val="0"/>
          <w:sz w:val="28"/>
        </w:rPr>
        <w:t xml:space="preserve"> на граждан трудоспособного возраста.</w:t>
      </w:r>
    </w:p>
    <w:p w:rsidR="00597905" w:rsidRDefault="00BC1BA8" w:rsidP="00EA1EF5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а 1 января 201</w:t>
      </w:r>
      <w:r w:rsidR="00960E1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B65C7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населения трудоспособного возраста в общей численности населения снизилась во всех 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районах и городских округах </w:t>
      </w:r>
      <w:r w:rsidR="00B65C7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37236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варьирует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2B1CF9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C6C8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в </w:t>
      </w:r>
      <w:proofErr w:type="spellStart"/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A831DB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аргатском</w:t>
      </w:r>
      <w:proofErr w:type="spellEnd"/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до </w:t>
      </w:r>
      <w:r w:rsidR="00EF665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58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C6C8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7236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 в городе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Новосибирске</w:t>
      </w:r>
      <w:r w:rsidR="00EA1EF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6417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 в 201</w:t>
      </w:r>
      <w:r w:rsidR="000C6C8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0A6417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="00B65C7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A6417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5C7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26F9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олько в </w:t>
      </w:r>
      <w:r w:rsidR="00B65C7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городе </w:t>
      </w:r>
      <w:r w:rsidR="00EA1EF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Новосибирске доля трудоспособного населения сложилась выше </w:t>
      </w:r>
      <w:proofErr w:type="spellStart"/>
      <w:r w:rsidR="00EA1EF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среднеобластной</w:t>
      </w:r>
      <w:proofErr w:type="spellEnd"/>
      <w:r w:rsidR="00EA1EF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величины 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(диаграмма</w:t>
      </w:r>
      <w:r w:rsidR="00394BB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4078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597905" w:rsidRPr="005A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B5DD4" w:rsidRDefault="00AB5DD4" w:rsidP="00AB5DD4">
      <w:pPr>
        <w:spacing w:after="0" w:line="264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1DF945" wp14:editId="77F0AD05">
            <wp:extent cx="4841563" cy="4910275"/>
            <wp:effectExtent l="0" t="0" r="0" b="508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40785" w:rsidRPr="00DB1FE5" w:rsidRDefault="00AB5DD4" w:rsidP="0084078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FE5">
        <w:rPr>
          <w:rFonts w:ascii="Times New Roman" w:hAnsi="Times New Roman" w:cs="Times New Roman"/>
          <w:sz w:val="28"/>
          <w:szCs w:val="28"/>
        </w:rPr>
        <w:t>Д</w:t>
      </w:r>
      <w:r w:rsidR="00840785" w:rsidRPr="00DB1FE5">
        <w:rPr>
          <w:rFonts w:ascii="Times New Roman" w:hAnsi="Times New Roman" w:cs="Times New Roman"/>
          <w:sz w:val="28"/>
          <w:szCs w:val="28"/>
        </w:rPr>
        <w:t xml:space="preserve">ля Новосибирской области характерен непрекращающийся процесс демографического «старения» населения. Каждый четвёртый житель области – старше трудоспособного  возраста. </w:t>
      </w:r>
    </w:p>
    <w:p w:rsidR="00840785" w:rsidRPr="00DB1FE5" w:rsidRDefault="00840785" w:rsidP="00840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09137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оценке, з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а 201</w:t>
      </w:r>
      <w:r w:rsidR="00E902B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численность пожилых людей увеличилась на 1</w:t>
      </w:r>
      <w:r w:rsidR="0009137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C389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 и составила </w:t>
      </w:r>
      <w:r w:rsidR="0009137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712,</w:t>
      </w:r>
      <w:r w:rsidR="002C389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человек, что привело к увеличению их доли в общей численности населения на 0,</w:t>
      </w:r>
      <w:r w:rsidR="0009137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п.п</w:t>
      </w:r>
      <w:proofErr w:type="spellEnd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., и на 1 января 201</w:t>
      </w:r>
      <w:r w:rsidR="00E902B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она составила 25,</w:t>
      </w:r>
      <w:r w:rsidR="0098713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840785" w:rsidRPr="00DB1FE5" w:rsidRDefault="00840785" w:rsidP="00840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proofErr w:type="gramStart"/>
      <w:r w:rsidR="0098713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оля </w:t>
      </w:r>
      <w:r w:rsidR="00987131" w:rsidRPr="00DB1FE5">
        <w:rPr>
          <w:rFonts w:ascii="Times New Roman" w:hAnsi="Times New Roman"/>
          <w:sz w:val="28"/>
          <w:szCs w:val="28"/>
        </w:rPr>
        <w:t>населения в возрасте 0-15 лет</w:t>
      </w:r>
      <w:r w:rsidR="0098713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общей численности населения на 1 января 201</w:t>
      </w:r>
      <w:r w:rsidR="0098713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2C389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увеличилась на 0,1 </w:t>
      </w:r>
      <w:proofErr w:type="spellStart"/>
      <w:r w:rsidR="002C389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п.п</w:t>
      </w:r>
      <w:proofErr w:type="spellEnd"/>
      <w:r w:rsidR="002C389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8713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составила 18,</w:t>
      </w:r>
      <w:r w:rsidR="003A00E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98713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</w:t>
      </w:r>
      <w:r w:rsidRPr="00DB1FE5">
        <w:rPr>
          <w:rFonts w:ascii="Times New Roman" w:hAnsi="Times New Roman" w:cs="Times New Roman"/>
          <w:sz w:val="28"/>
          <w:szCs w:val="28"/>
        </w:rPr>
        <w:t xml:space="preserve">Численность детей и подростков до 16 лет меньше, чем </w:t>
      </w:r>
      <w:r w:rsidR="00E97A7A">
        <w:rPr>
          <w:rFonts w:ascii="Times New Roman" w:hAnsi="Times New Roman" w:cs="Times New Roman"/>
          <w:sz w:val="28"/>
          <w:szCs w:val="28"/>
        </w:rPr>
        <w:t>граждан</w:t>
      </w:r>
      <w:r w:rsidRPr="00DB1FE5">
        <w:rPr>
          <w:rFonts w:ascii="Times New Roman" w:hAnsi="Times New Roman" w:cs="Times New Roman"/>
          <w:sz w:val="28"/>
          <w:szCs w:val="28"/>
        </w:rPr>
        <w:t xml:space="preserve"> старше трудоспособного возраста, на 1</w:t>
      </w:r>
      <w:r w:rsidR="00AC7B4A" w:rsidRPr="00DB1FE5">
        <w:rPr>
          <w:rFonts w:ascii="Times New Roman" w:hAnsi="Times New Roman" w:cs="Times New Roman"/>
          <w:sz w:val="28"/>
          <w:szCs w:val="28"/>
        </w:rPr>
        <w:t>8</w:t>
      </w:r>
      <w:r w:rsidR="003A00E2" w:rsidRPr="00DB1FE5">
        <w:rPr>
          <w:rFonts w:ascii="Times New Roman" w:hAnsi="Times New Roman" w:cs="Times New Roman"/>
          <w:sz w:val="28"/>
          <w:szCs w:val="28"/>
        </w:rPr>
        <w:t>6</w:t>
      </w:r>
      <w:r w:rsidRPr="00DB1FE5">
        <w:rPr>
          <w:rFonts w:ascii="Times New Roman" w:hAnsi="Times New Roman" w:cs="Times New Roman"/>
          <w:sz w:val="28"/>
          <w:szCs w:val="28"/>
        </w:rPr>
        <w:t>,</w:t>
      </w:r>
      <w:r w:rsidR="003A00E2" w:rsidRPr="00DB1FE5">
        <w:rPr>
          <w:rFonts w:ascii="Times New Roman" w:hAnsi="Times New Roman" w:cs="Times New Roman"/>
          <w:sz w:val="28"/>
          <w:szCs w:val="28"/>
        </w:rPr>
        <w:t>9</w:t>
      </w:r>
      <w:r w:rsidRPr="00DB1FE5">
        <w:rPr>
          <w:rFonts w:ascii="Times New Roman" w:hAnsi="Times New Roman" w:cs="Times New Roman"/>
          <w:sz w:val="28"/>
          <w:szCs w:val="28"/>
        </w:rPr>
        <w:t> тыс. человек, или на 2</w:t>
      </w:r>
      <w:r w:rsidR="00AC7B4A" w:rsidRPr="00DB1FE5">
        <w:rPr>
          <w:rFonts w:ascii="Times New Roman" w:hAnsi="Times New Roman" w:cs="Times New Roman"/>
          <w:sz w:val="28"/>
          <w:szCs w:val="28"/>
        </w:rPr>
        <w:t>6</w:t>
      </w:r>
      <w:r w:rsidRPr="00DB1FE5">
        <w:rPr>
          <w:rFonts w:ascii="Times New Roman" w:hAnsi="Times New Roman" w:cs="Times New Roman"/>
          <w:sz w:val="28"/>
          <w:szCs w:val="28"/>
        </w:rPr>
        <w:t>,</w:t>
      </w:r>
      <w:r w:rsidR="003A00E2" w:rsidRPr="00DB1FE5">
        <w:rPr>
          <w:rFonts w:ascii="Times New Roman" w:hAnsi="Times New Roman" w:cs="Times New Roman"/>
          <w:sz w:val="28"/>
          <w:szCs w:val="28"/>
        </w:rPr>
        <w:t>2</w:t>
      </w:r>
      <w:r w:rsidRPr="00DB1FE5">
        <w:rPr>
          <w:rFonts w:ascii="Times New Roman" w:hAnsi="Times New Roman" w:cs="Times New Roman"/>
          <w:sz w:val="28"/>
          <w:szCs w:val="28"/>
        </w:rPr>
        <w:t>%. Доля населения пожилых возрастов превышает долю населения моложе трудоспособного возраста на 6,</w:t>
      </w:r>
      <w:r w:rsidR="003A00E2" w:rsidRPr="00DB1FE5">
        <w:rPr>
          <w:rFonts w:ascii="Times New Roman" w:hAnsi="Times New Roman" w:cs="Times New Roman"/>
          <w:sz w:val="28"/>
          <w:szCs w:val="28"/>
        </w:rPr>
        <w:t>7</w:t>
      </w:r>
      <w:r w:rsidRPr="00DB1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1FE5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Pr="00DB1FE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C3DDB" w:rsidRPr="00DB1FE5" w:rsidRDefault="009C3DDB" w:rsidP="009C3DD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 2018 году численность трудоспособного населения в трудоспособном возрасте снизилась на 0,7%.</w:t>
      </w:r>
      <w:r w:rsidRPr="00DB1F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 января 2019 года она составила 1530,4 тыс. человек.</w:t>
      </w:r>
    </w:p>
    <w:p w:rsidR="00840785" w:rsidRPr="00DB1FE5" w:rsidRDefault="00CF75B3" w:rsidP="004F49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</w:t>
      </w:r>
      <w:r w:rsidR="00DB4D3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численность </w:t>
      </w:r>
      <w:r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инвалидов трудоспособного возраста и пенсионеров-льготников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уменьшилась на </w:t>
      </w:r>
      <w:r w:rsidR="00DB4D3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C3DDB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 (на </w:t>
      </w:r>
      <w:r w:rsidR="009C3DDB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C3DDB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%) и составила 5</w:t>
      </w:r>
      <w:r w:rsidR="001E4599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C3DDB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 </w:t>
      </w:r>
    </w:p>
    <w:p w:rsidR="00AB5DD4" w:rsidRPr="005A5E4D" w:rsidRDefault="00AB5DD4" w:rsidP="0026478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Toc328384634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формирование численности трудоспособного населения в трудоспособном возрасте в 2018 году оказал</w:t>
      </w:r>
      <w:r w:rsidR="00324EB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влияние </w:t>
      </w:r>
      <w:r w:rsidR="00324EB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численности неработающих инвалидов в трудоспособном возрасте на</w:t>
      </w:r>
      <w:r w:rsidR="00324EB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31E6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1,4 тыс. человек (или на </w:t>
      </w:r>
      <w:r w:rsidR="00324EB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7,9%</w:t>
      </w:r>
      <w:r w:rsidR="00CC31E6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89665F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численности </w:t>
      </w:r>
      <w:proofErr w:type="spellStart"/>
      <w:r w:rsidR="0089665F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наработающих</w:t>
      </w:r>
      <w:proofErr w:type="spellEnd"/>
      <w:r w:rsidR="0089665F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пенсионеров в трудоспособном возрасте, получающих пенсии по старости на льготных условиях</w:t>
      </w:r>
      <w:r w:rsidR="00CC31E6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1,6 тыс. человек (или на 13,6%)</w:t>
      </w:r>
      <w:r w:rsidR="0089665F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06BA" w:rsidRDefault="00CA06BA" w:rsidP="00CA06B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7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Численность трудоспособного населения в трудоспособном возрасте муниципальных районов и городских округов приведена в приложении 1.</w:t>
      </w:r>
    </w:p>
    <w:p w:rsidR="00597905" w:rsidRPr="005A5E4D" w:rsidRDefault="00597905" w:rsidP="00597905">
      <w:pPr>
        <w:spacing w:after="0" w:line="240" w:lineRule="auto"/>
        <w:jc w:val="center"/>
        <w:rPr>
          <w:rFonts w:ascii="Cambria" w:eastAsia="MS Mincho" w:hAnsi="Cambria" w:cs="Times New Roman"/>
          <w:i/>
          <w:sz w:val="28"/>
          <w:szCs w:val="28"/>
          <w:lang w:eastAsia="ru-RU"/>
        </w:rPr>
      </w:pPr>
    </w:p>
    <w:p w:rsidR="00597905" w:rsidRPr="005A5E4D" w:rsidRDefault="00597905" w:rsidP="00597905">
      <w:pPr>
        <w:spacing w:after="60" w:line="240" w:lineRule="auto"/>
        <w:outlineLvl w:val="1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  <w:bookmarkStart w:id="3" w:name="_Toc328928981"/>
      <w:r w:rsidRPr="005A5E4D"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  <w:t>Работающие пенсионеры и подростки</w:t>
      </w:r>
      <w:bookmarkEnd w:id="3"/>
    </w:p>
    <w:p w:rsidR="00597905" w:rsidRPr="005A5E4D" w:rsidRDefault="00597905" w:rsidP="00597905">
      <w:pPr>
        <w:spacing w:after="0" w:line="240" w:lineRule="auto"/>
        <w:jc w:val="center"/>
        <w:rPr>
          <w:rFonts w:ascii="Cambria" w:eastAsia="MS Mincho" w:hAnsi="Cambria" w:cs="Times New Roman"/>
          <w:i/>
          <w:sz w:val="28"/>
          <w:szCs w:val="28"/>
          <w:lang w:eastAsia="ru-RU"/>
        </w:rPr>
      </w:pPr>
    </w:p>
    <w:bookmarkEnd w:id="2"/>
    <w:p w:rsidR="00597905" w:rsidRPr="00DB1FE5" w:rsidRDefault="0039016F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половозрастной структуры на численность трудовых ресурсов оказывает влияние численность работающих 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пенсионер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подростк</w:t>
      </w:r>
      <w:r w:rsidR="00565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75B3" w:rsidRPr="00DB1FE5" w:rsidRDefault="00CF75B3" w:rsidP="00D705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</w:t>
      </w:r>
      <w:r w:rsidR="000667E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="0053143F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оценке, 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</w:t>
      </w:r>
      <w:r w:rsidR="0053143F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143F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численности </w:t>
      </w:r>
      <w:r w:rsidRPr="00DB1F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населения в возрасте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14-15 лет. Численность населения этой возрастной группы </w:t>
      </w:r>
      <w:r w:rsidR="005D6C7D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лась на </w:t>
      </w:r>
      <w:r w:rsidR="005D6C7D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2,7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(на </w:t>
      </w:r>
      <w:r w:rsidR="009B485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,5 тыс. человек) и составила </w:t>
      </w:r>
      <w:r w:rsidR="009B485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54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B485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человек, что составляет </w:t>
      </w:r>
      <w:r w:rsidR="009B485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 в общей  численности населения (в 201</w:t>
      </w:r>
      <w:r w:rsidR="009B485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-1,</w:t>
      </w:r>
      <w:r w:rsidR="009B485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Pr="00DB1F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(диаграмма 7).</w:t>
      </w:r>
    </w:p>
    <w:p w:rsidR="00CF75B3" w:rsidRDefault="00E97A7A" w:rsidP="00CF75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r w:rsidR="00CF75B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сводно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r w:rsidR="00CF75B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баланс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CF75B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трудовых ресурсов, на 01.01.201</w:t>
      </w:r>
      <w:r w:rsidR="00C5686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CF75B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на предприятиях области осуществляли трудовую деятельность </w:t>
      </w:r>
      <w:r w:rsidR="003C7F5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1662</w:t>
      </w:r>
      <w:r w:rsidR="00CF75B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подростк</w:t>
      </w:r>
      <w:r w:rsidR="003C7F5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F75B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01.01.201</w:t>
      </w:r>
      <w:r w:rsidR="003C7F5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CF75B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</w:t>
      </w:r>
      <w:r w:rsidR="003C7F5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265</w:t>
      </w:r>
      <w:r w:rsidR="00CF75B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человек).</w:t>
      </w:r>
      <w:r w:rsidR="00CF75B3" w:rsidRPr="005A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5A4F6F" w:rsidRPr="005A5E4D" w:rsidRDefault="005A4F6F" w:rsidP="00CF75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016F" w:rsidRPr="005A5E4D" w:rsidRDefault="008966CC" w:rsidP="008966C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CB6773" wp14:editId="5E4C8BC7">
            <wp:extent cx="5444197" cy="2975317"/>
            <wp:effectExtent l="0" t="0" r="4445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372FC" w:rsidRPr="005A5E4D" w:rsidRDefault="00597905" w:rsidP="00E372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E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</w:t>
      </w:r>
    </w:p>
    <w:p w:rsidR="00AE56B5" w:rsidRPr="00DB1FE5" w:rsidRDefault="00D849CB" w:rsidP="00FA1FF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5E4D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CF75B3" w:rsidRPr="00DB1FE5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A54EDD" w:rsidRPr="00DB1FE5">
        <w:rPr>
          <w:rFonts w:ascii="Times New Roman" w:hAnsi="Times New Roman" w:cs="Times New Roman"/>
          <w:color w:val="000000"/>
          <w:sz w:val="28"/>
          <w:szCs w:val="28"/>
        </w:rPr>
        <w:t xml:space="preserve">осполнение трудовых ресурсов </w:t>
      </w:r>
      <w:r w:rsidR="00CF75B3" w:rsidRPr="00DB1FE5">
        <w:rPr>
          <w:rFonts w:ascii="Times New Roman" w:hAnsi="Times New Roman" w:cs="Times New Roman"/>
          <w:color w:val="000000"/>
          <w:sz w:val="28"/>
          <w:szCs w:val="28"/>
        </w:rPr>
        <w:t>частично</w:t>
      </w:r>
      <w:r w:rsidR="00E17D51" w:rsidRPr="00DB1F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D0230" w:rsidRPr="00DB1FE5">
        <w:rPr>
          <w:rFonts w:ascii="Times New Roman" w:hAnsi="Times New Roman" w:cs="Times New Roman"/>
          <w:color w:val="000000"/>
          <w:sz w:val="28"/>
          <w:szCs w:val="28"/>
        </w:rPr>
        <w:t xml:space="preserve">происходит </w:t>
      </w:r>
      <w:r w:rsidR="00A54EDD" w:rsidRPr="00DB1FE5">
        <w:rPr>
          <w:rFonts w:ascii="Times New Roman" w:hAnsi="Times New Roman" w:cs="Times New Roman"/>
          <w:color w:val="000000"/>
          <w:sz w:val="28"/>
          <w:szCs w:val="28"/>
        </w:rPr>
        <w:t xml:space="preserve">за счет </w:t>
      </w:r>
      <w:r w:rsidR="005736E7" w:rsidRPr="00DB1FE5">
        <w:rPr>
          <w:rFonts w:ascii="Times New Roman" w:hAnsi="Times New Roman" w:cs="Times New Roman"/>
          <w:color w:val="000000"/>
          <w:sz w:val="28"/>
          <w:szCs w:val="28"/>
        </w:rPr>
        <w:t>граждан</w:t>
      </w:r>
      <w:r w:rsidR="00A54EDD" w:rsidRPr="00DB1FE5">
        <w:rPr>
          <w:rFonts w:ascii="Times New Roman" w:hAnsi="Times New Roman" w:cs="Times New Roman"/>
          <w:color w:val="000000"/>
          <w:sz w:val="28"/>
          <w:szCs w:val="28"/>
        </w:rPr>
        <w:t>, находящихся за пределами трудоспособного возраста, занятых в экономик</w:t>
      </w:r>
      <w:r w:rsidR="004F01E4" w:rsidRPr="00DB1FE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FD0230" w:rsidRPr="00DB1FE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97905" w:rsidRPr="00DB1FE5" w:rsidRDefault="00716695" w:rsidP="00E845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FE5">
        <w:rPr>
          <w:rFonts w:ascii="Times New Roman" w:eastAsia="MS Mincho" w:hAnsi="Times New Roman" w:cs="Courier New"/>
          <w:sz w:val="28"/>
          <w:szCs w:val="28"/>
          <w:lang w:eastAsia="ru-RU"/>
        </w:rPr>
        <w:t xml:space="preserve">          </w:t>
      </w:r>
      <w:r w:rsidR="006E6EF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</w:t>
      </w:r>
      <w:r w:rsidR="005736E7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администраций </w:t>
      </w:r>
      <w:r w:rsidR="006E6EF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муниципальных районов и городских округов</w:t>
      </w:r>
      <w:r w:rsidR="005736E7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E6EF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а 201</w:t>
      </w:r>
      <w:r w:rsidR="00763AD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численность работающих пенсионеров </w:t>
      </w:r>
      <w:r w:rsidR="00763AD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увеличилась 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6F06D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F06D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 (на </w:t>
      </w:r>
      <w:r w:rsidR="006F06D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7383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95B1F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6E6EF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%) и составила на 1 января 201</w:t>
      </w:r>
      <w:r w:rsidR="00295B1F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1</w:t>
      </w:r>
      <w:r w:rsidR="0077383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95B1F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95B1F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Их</w:t>
      </w:r>
      <w:r w:rsidR="00597905" w:rsidRPr="00DB1FE5">
        <w:rPr>
          <w:rFonts w:ascii="Tahoma" w:eastAsia="Times New Roman" w:hAnsi="Tahoma" w:cs="Tahoma"/>
          <w:sz w:val="20"/>
          <w:szCs w:val="20"/>
          <w:lang w:eastAsia="ru-RU"/>
        </w:rPr>
        <w:t xml:space="preserve"> 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удельный вес в численности трудовых ресурсов </w:t>
      </w:r>
      <w:r w:rsidR="00295B1F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</w:t>
      </w:r>
      <w:r w:rsidR="006E6EF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лся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6F06D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6E6EF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95B1F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 в 201</w:t>
      </w:r>
      <w:r w:rsidR="00295B1F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до </w:t>
      </w:r>
      <w:r w:rsidR="00295B1F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 в 201</w:t>
      </w:r>
      <w:r w:rsidR="00295B1F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году. </w:t>
      </w:r>
    </w:p>
    <w:p w:rsidR="00CB3D4E" w:rsidRPr="00DB1FE5" w:rsidRDefault="00CB3D4E" w:rsidP="00597905">
      <w:pPr>
        <w:spacing w:after="60" w:line="240" w:lineRule="auto"/>
        <w:outlineLvl w:val="1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  <w:bookmarkStart w:id="4" w:name="_MON_1402470706"/>
      <w:bookmarkStart w:id="5" w:name="_MON_1402470796"/>
      <w:bookmarkStart w:id="6" w:name="_MON_1402470809"/>
      <w:bookmarkStart w:id="7" w:name="_MON_1402470823"/>
      <w:bookmarkStart w:id="8" w:name="_MON_1402470918"/>
      <w:bookmarkStart w:id="9" w:name="_MON_1402470548"/>
      <w:bookmarkStart w:id="10" w:name="_MON_1402470602"/>
      <w:bookmarkStart w:id="11" w:name="_MON_1402665037"/>
      <w:bookmarkStart w:id="12" w:name="_Toc328384638"/>
      <w:bookmarkStart w:id="13" w:name="_Toc328928982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1D68AE" w:rsidRPr="00DB1FE5" w:rsidRDefault="001D68AE" w:rsidP="001D68AE">
      <w:pPr>
        <w:spacing w:after="60" w:line="240" w:lineRule="auto"/>
        <w:outlineLvl w:val="1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  <w:r w:rsidRPr="00DB1FE5"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  <w:t>Внешняя трудовая миграция</w:t>
      </w:r>
    </w:p>
    <w:p w:rsidR="0077638D" w:rsidRPr="00DB1FE5" w:rsidRDefault="0077638D" w:rsidP="007763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действующим законодательством иностранные граждане могут осуществлять трудовую деятельность на основании разрешения на работу, патента либо по иным основаниям, исключающим получение указанных разрешительных документов. </w:t>
      </w:r>
    </w:p>
    <w:p w:rsidR="0077638D" w:rsidRPr="00DB1FE5" w:rsidRDefault="0077638D" w:rsidP="007763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2018 году 4056 работодателей, ведущих хозяйственную деятельность на территории Новосибирской области, привлекали к трудовой деятельности иностранных работников.</w:t>
      </w:r>
    </w:p>
    <w:p w:rsidR="0077638D" w:rsidRPr="00DB1FE5" w:rsidRDefault="0077638D" w:rsidP="00776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трудоустройства иностранным гражданам выдано </w:t>
      </w:r>
      <w:r w:rsidRPr="00DB1FE5">
        <w:rPr>
          <w:rFonts w:ascii="Times New Roman" w:hAnsi="Times New Roman" w:cs="Times New Roman"/>
          <w:sz w:val="28"/>
          <w:szCs w:val="28"/>
        </w:rPr>
        <w:t xml:space="preserve">36,5 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 разрешительных документов,</w:t>
      </w:r>
      <w:r w:rsidRPr="00DB1FE5">
        <w:rPr>
          <w:rFonts w:ascii="Times New Roman" w:hAnsi="Times New Roman" w:cs="Times New Roman"/>
          <w:sz w:val="28"/>
          <w:szCs w:val="28"/>
        </w:rPr>
        <w:t xml:space="preserve"> что на 1,3% больше чем в 2017 году.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1FE5">
        <w:rPr>
          <w:rFonts w:ascii="Times New Roman" w:hAnsi="Times New Roman" w:cs="Times New Roman"/>
          <w:sz w:val="28"/>
          <w:szCs w:val="28"/>
        </w:rPr>
        <w:t>Для осуществления трудовой деятельности иностранным гражданам, прибывшим в Российскую Федерацию в безвизовом порядке, выдано 34313 патентов. Из общего количества выданных патентов 69,7% оформлены для работы у физических лиц и 30,3% – для работы у юридических лиц или индивидуальных предпринимателей. С целью привлечени</w:t>
      </w:r>
      <w:r w:rsidR="00DE39F4">
        <w:rPr>
          <w:rFonts w:ascii="Times New Roman" w:hAnsi="Times New Roman" w:cs="Times New Roman"/>
          <w:sz w:val="28"/>
          <w:szCs w:val="28"/>
        </w:rPr>
        <w:t>я</w:t>
      </w:r>
      <w:r w:rsidRPr="00DB1FE5">
        <w:rPr>
          <w:rFonts w:ascii="Times New Roman" w:hAnsi="Times New Roman" w:cs="Times New Roman"/>
          <w:sz w:val="28"/>
          <w:szCs w:val="28"/>
        </w:rPr>
        <w:t xml:space="preserve"> к трудовой деятельности граждан </w:t>
      </w:r>
      <w:r w:rsidR="00DE39F4">
        <w:rPr>
          <w:rFonts w:ascii="Times New Roman" w:hAnsi="Times New Roman" w:cs="Times New Roman"/>
          <w:sz w:val="28"/>
          <w:szCs w:val="28"/>
        </w:rPr>
        <w:t xml:space="preserve">из </w:t>
      </w:r>
      <w:r w:rsidRPr="00DB1FE5">
        <w:rPr>
          <w:rFonts w:ascii="Times New Roman" w:hAnsi="Times New Roman" w:cs="Times New Roman"/>
          <w:sz w:val="28"/>
          <w:szCs w:val="28"/>
        </w:rPr>
        <w:t xml:space="preserve">визовых стран работодателями получено 2151 </w:t>
      </w:r>
      <w:r w:rsidR="00372CBB">
        <w:rPr>
          <w:rFonts w:ascii="Times New Roman" w:hAnsi="Times New Roman" w:cs="Times New Roman"/>
          <w:sz w:val="28"/>
          <w:szCs w:val="28"/>
        </w:rPr>
        <w:t>разрешение</w:t>
      </w:r>
      <w:r w:rsidRPr="00DB1FE5">
        <w:rPr>
          <w:rFonts w:ascii="Times New Roman" w:hAnsi="Times New Roman" w:cs="Times New Roman"/>
          <w:sz w:val="28"/>
          <w:szCs w:val="28"/>
        </w:rPr>
        <w:t xml:space="preserve"> на работу. </w:t>
      </w:r>
    </w:p>
    <w:p w:rsidR="0077638D" w:rsidRPr="00DB1FE5" w:rsidRDefault="0077638D" w:rsidP="00776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FE5">
        <w:rPr>
          <w:rFonts w:ascii="Times New Roman" w:hAnsi="Times New Roman" w:cs="Times New Roman"/>
          <w:sz w:val="28"/>
          <w:szCs w:val="28"/>
        </w:rPr>
        <w:t xml:space="preserve">Основными «поставщиками» иностранной рабочей силы из стран ближнего зарубежья, </w:t>
      </w:r>
      <w:r w:rsidR="00372CBB">
        <w:rPr>
          <w:rFonts w:ascii="Times New Roman" w:hAnsi="Times New Roman" w:cs="Times New Roman"/>
          <w:sz w:val="28"/>
          <w:szCs w:val="28"/>
        </w:rPr>
        <w:t>без учета</w:t>
      </w:r>
      <w:r w:rsidRPr="00DB1FE5">
        <w:rPr>
          <w:rFonts w:ascii="Times New Roman" w:hAnsi="Times New Roman" w:cs="Times New Roman"/>
          <w:sz w:val="28"/>
          <w:szCs w:val="28"/>
        </w:rPr>
        <w:t xml:space="preserve"> стран-участниц Евразийского экономического союза, </w:t>
      </w:r>
      <w:r w:rsidR="00372CBB">
        <w:rPr>
          <w:rFonts w:ascii="Times New Roman" w:hAnsi="Times New Roman" w:cs="Times New Roman"/>
          <w:sz w:val="28"/>
          <w:szCs w:val="28"/>
        </w:rPr>
        <w:t>по-прежнему являются</w:t>
      </w:r>
      <w:r w:rsidRPr="00DB1FE5">
        <w:rPr>
          <w:rFonts w:ascii="Times New Roman" w:hAnsi="Times New Roman" w:cs="Times New Roman"/>
          <w:sz w:val="28"/>
          <w:szCs w:val="28"/>
        </w:rPr>
        <w:t xml:space="preserve"> Узбекистан (60,4% от числа получивших патенты), Таджикистан (33,7%) и Азербайджан (4,8%). Из 31 визовой страны, граждане которых в 2018 году </w:t>
      </w:r>
      <w:r w:rsidR="00372CBB">
        <w:rPr>
          <w:rFonts w:ascii="Times New Roman" w:hAnsi="Times New Roman" w:cs="Times New Roman"/>
          <w:sz w:val="28"/>
          <w:szCs w:val="28"/>
        </w:rPr>
        <w:t>осуществляли</w:t>
      </w:r>
      <w:r w:rsidRPr="00DB1FE5">
        <w:rPr>
          <w:rFonts w:ascii="Times New Roman" w:hAnsi="Times New Roman" w:cs="Times New Roman"/>
          <w:sz w:val="28"/>
          <w:szCs w:val="28"/>
        </w:rPr>
        <w:t xml:space="preserve"> трудов</w:t>
      </w:r>
      <w:r w:rsidR="00372CBB">
        <w:rPr>
          <w:rFonts w:ascii="Times New Roman" w:hAnsi="Times New Roman" w:cs="Times New Roman"/>
          <w:sz w:val="28"/>
          <w:szCs w:val="28"/>
        </w:rPr>
        <w:t>ую</w:t>
      </w:r>
      <w:r w:rsidRPr="00DB1FE5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 w:rsidR="00372CBB">
        <w:rPr>
          <w:rFonts w:ascii="Times New Roman" w:hAnsi="Times New Roman" w:cs="Times New Roman"/>
          <w:sz w:val="28"/>
          <w:szCs w:val="28"/>
        </w:rPr>
        <w:t>ь</w:t>
      </w:r>
      <w:r w:rsidRPr="00DB1FE5">
        <w:rPr>
          <w:rFonts w:ascii="Times New Roman" w:hAnsi="Times New Roman" w:cs="Times New Roman"/>
          <w:sz w:val="28"/>
          <w:szCs w:val="28"/>
        </w:rPr>
        <w:t>, лидирующие позиции имеют Китай (58,4% от числа выданных разрешений на работу) и КНДР (35,1%).</w:t>
      </w:r>
    </w:p>
    <w:p w:rsidR="0077638D" w:rsidRPr="00DB1FE5" w:rsidRDefault="0077638D" w:rsidP="007763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Фактически за 2018 год работодателями заключено 44,7 тысяч трудовых (гражданско-правовых) договоров с иностранными гражданами, из которых 46,3% - на основании патента, 50,5% - без разрешительных документов и 3,2% - на основании разрешений на работу.</w:t>
      </w:r>
    </w:p>
    <w:p w:rsidR="0077638D" w:rsidRPr="00DB1FE5" w:rsidRDefault="0077638D" w:rsidP="007763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Приоритетными сферами использования иностранной рабочей силы в прошедшем году традиционно остаются: торговля оптовая и розничная, ремонт автотранспортных средств и мотоциклов (12,4% от общего числа предоставленных уведомлений), обслуживание зданий и терри</w:t>
      </w:r>
      <w:r w:rsidR="00E6041C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торий (</w:t>
      </w:r>
      <w:proofErr w:type="spellStart"/>
      <w:r w:rsidR="00E6041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клининговые</w:t>
      </w:r>
      <w:proofErr w:type="spellEnd"/>
      <w:r w:rsidR="00E60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услуги) (12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%), строительство (11,9%), а также обрабатывающие производства (10,6%), в том числе производство пищевых продуктов, прочих неметаллических минеральных продуктов, производство кожи, изделий из кожи и обуви, производство металлических изделий</w:t>
      </w:r>
      <w:proofErr w:type="gramEnd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кроме машин и оборудования, текстильное производство,</w:t>
      </w:r>
    </w:p>
    <w:p w:rsidR="0077638D" w:rsidRPr="00DB1FE5" w:rsidRDefault="0077638D" w:rsidP="00776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Наибольшим спросом у работодателей и заказчиков работ (услуг) пользовались иностранные </w:t>
      </w:r>
      <w:r w:rsidR="00372C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работники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следующим профессиям: </w:t>
      </w:r>
      <w:r w:rsidRPr="00DB1FE5">
        <w:rPr>
          <w:rFonts w:ascii="Times New Roman" w:hAnsi="Times New Roman" w:cs="Times New Roman"/>
          <w:sz w:val="28"/>
          <w:szCs w:val="28"/>
        </w:rPr>
        <w:t>подсобный рабочий (42,9% от предоставивших уведомления), грузчик (6,6%), уборщик производственных и служебных помещений (4,9%), повар (4,3%).</w:t>
      </w:r>
      <w:proofErr w:type="gramEnd"/>
    </w:p>
    <w:p w:rsidR="0077638D" w:rsidRPr="00DB1FE5" w:rsidRDefault="00372CBB" w:rsidP="00776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7638D" w:rsidRPr="00DB1FE5">
        <w:rPr>
          <w:rFonts w:ascii="Times New Roman" w:hAnsi="Times New Roman" w:cs="Times New Roman"/>
          <w:sz w:val="28"/>
          <w:szCs w:val="28"/>
        </w:rPr>
        <w:t>а 01.01.2019</w:t>
      </w:r>
      <w:r w:rsidR="00E6041C">
        <w:rPr>
          <w:rFonts w:ascii="Times New Roman" w:hAnsi="Times New Roman" w:cs="Times New Roman"/>
          <w:sz w:val="28"/>
          <w:szCs w:val="28"/>
        </w:rPr>
        <w:t xml:space="preserve"> года</w:t>
      </w:r>
      <w:r w:rsidR="0077638D" w:rsidRPr="00DB1FE5">
        <w:rPr>
          <w:rFonts w:ascii="Times New Roman" w:hAnsi="Times New Roman" w:cs="Times New Roman"/>
          <w:sz w:val="28"/>
          <w:szCs w:val="28"/>
        </w:rPr>
        <w:t xml:space="preserve"> в организациях области трудились 43,5 тыс. иностранных работников, что на </w:t>
      </w:r>
      <w:r w:rsidR="00BA6620" w:rsidRPr="00DB1FE5">
        <w:rPr>
          <w:rFonts w:ascii="Times New Roman" w:hAnsi="Times New Roman" w:cs="Times New Roman"/>
          <w:sz w:val="28"/>
          <w:szCs w:val="28"/>
        </w:rPr>
        <w:t>6</w:t>
      </w:r>
      <w:r w:rsidR="0077638D" w:rsidRPr="00DB1FE5">
        <w:rPr>
          <w:rFonts w:ascii="Times New Roman" w:hAnsi="Times New Roman" w:cs="Times New Roman"/>
          <w:sz w:val="28"/>
          <w:szCs w:val="28"/>
        </w:rPr>
        <w:t>,</w:t>
      </w:r>
      <w:r w:rsidR="00BA6620" w:rsidRPr="00DB1FE5">
        <w:rPr>
          <w:rFonts w:ascii="Times New Roman" w:hAnsi="Times New Roman" w:cs="Times New Roman"/>
          <w:sz w:val="28"/>
          <w:szCs w:val="28"/>
        </w:rPr>
        <w:t>9</w:t>
      </w:r>
      <w:r w:rsidR="0077638D" w:rsidRPr="00DB1FE5">
        <w:rPr>
          <w:rFonts w:ascii="Times New Roman" w:hAnsi="Times New Roman" w:cs="Times New Roman"/>
          <w:sz w:val="28"/>
          <w:szCs w:val="28"/>
        </w:rPr>
        <w:t xml:space="preserve">% меньше, чем на начало 2018 года. </w:t>
      </w:r>
    </w:p>
    <w:p w:rsidR="0077638D" w:rsidRDefault="0077638D" w:rsidP="0077638D">
      <w:pPr>
        <w:spacing w:after="0" w:line="240" w:lineRule="auto"/>
        <w:ind w:firstLine="709"/>
        <w:jc w:val="both"/>
      </w:pP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Преимущественное большинство иностранных работников </w:t>
      </w:r>
      <w:r w:rsidR="00C928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находится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города Новосибирска – 8</w:t>
      </w:r>
      <w:r w:rsidR="00D0755B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общего числа трудовых мигрантов</w:t>
      </w:r>
      <w:r w:rsidR="00C9286E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на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территория</w:t>
      </w:r>
      <w:r w:rsidR="00C9286E">
        <w:rPr>
          <w:rFonts w:ascii="Times New Roman" w:eastAsia="Times New Roman" w:hAnsi="Times New Roman" w:cs="Times New Roman"/>
          <w:sz w:val="28"/>
          <w:szCs w:val="28"/>
          <w:lang w:eastAsia="ru-RU"/>
        </w:rPr>
        <w:t>х, находящих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в непосредственной близости к областному центру: Новосибирск</w:t>
      </w:r>
      <w:r w:rsidR="00C9286E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(</w:t>
      </w:r>
      <w:r w:rsidR="00D0755B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%), город Бердск (</w:t>
      </w:r>
      <w:r w:rsidR="00D0755B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город </w:t>
      </w:r>
      <w:proofErr w:type="spellStart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</w:t>
      </w:r>
      <w:proofErr w:type="spellEnd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D0755B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0755B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 </w:t>
      </w:r>
      <w:proofErr w:type="spellStart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Искитимск</w:t>
      </w:r>
      <w:r w:rsidR="00C9286E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proofErr w:type="spellEnd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(</w:t>
      </w:r>
      <w:r w:rsidR="0091494B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1494B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91494B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0755B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0755B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Коченевск</w:t>
      </w:r>
      <w:r w:rsidR="00C9286E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proofErr w:type="spellEnd"/>
      <w:r w:rsidR="00C928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0755B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(</w:t>
      </w:r>
      <w:r w:rsidR="0091494B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0755B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A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72A28" w:rsidRPr="005A5E4D" w:rsidRDefault="00272A28" w:rsidP="001D68AE">
      <w:pPr>
        <w:spacing w:after="60" w:line="240" w:lineRule="auto"/>
        <w:outlineLvl w:val="1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</w:p>
    <w:p w:rsidR="00D14616" w:rsidRDefault="00D14616" w:rsidP="0008183B">
      <w:pPr>
        <w:spacing w:after="60" w:line="240" w:lineRule="auto"/>
        <w:outlineLvl w:val="1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  <w:bookmarkStart w:id="14" w:name="_Toc328928983"/>
      <w:bookmarkStart w:id="15" w:name="_Toc298138538"/>
      <w:bookmarkEnd w:id="12"/>
      <w:bookmarkEnd w:id="13"/>
    </w:p>
    <w:p w:rsidR="00C9286E" w:rsidRDefault="00C9286E" w:rsidP="0008183B">
      <w:pPr>
        <w:spacing w:after="60" w:line="240" w:lineRule="auto"/>
        <w:outlineLvl w:val="1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</w:p>
    <w:p w:rsidR="00E6041C" w:rsidRDefault="00E6041C" w:rsidP="0008183B">
      <w:pPr>
        <w:spacing w:after="60" w:line="240" w:lineRule="auto"/>
        <w:outlineLvl w:val="1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</w:p>
    <w:p w:rsidR="00597905" w:rsidRPr="005A5E4D" w:rsidRDefault="00597905" w:rsidP="0008183B">
      <w:pPr>
        <w:spacing w:after="60" w:line="240" w:lineRule="auto"/>
        <w:outlineLvl w:val="1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  <w:r w:rsidRPr="005A5E4D"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  <w:lastRenderedPageBreak/>
        <w:t>Трудовые ресурсы</w:t>
      </w:r>
      <w:bookmarkEnd w:id="14"/>
    </w:p>
    <w:p w:rsidR="007E6059" w:rsidRPr="005A5E4D" w:rsidRDefault="007E6059" w:rsidP="0008183B">
      <w:pPr>
        <w:spacing w:after="60" w:line="240" w:lineRule="auto"/>
        <w:outlineLvl w:val="1"/>
        <w:rPr>
          <w:rFonts w:ascii="Times New Roman" w:eastAsia="MS Mincho" w:hAnsi="Times New Roman" w:cs="Times New Roman"/>
          <w:b/>
          <w:i/>
          <w:sz w:val="28"/>
          <w:szCs w:val="28"/>
          <w:lang w:eastAsia="ru-RU"/>
        </w:rPr>
      </w:pPr>
    </w:p>
    <w:p w:rsidR="00597905" w:rsidRPr="00DB1FE5" w:rsidRDefault="007771D8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Демографические тенденции, связанные с уменьшением численности населения в трудоспособном возрасте, сокращение</w:t>
      </w:r>
      <w:r w:rsidR="00467976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миграционного прироста населения, иностранных трудовых мигрантов повлекли за собой снижение численности трудовых ресурсов Но</w:t>
      </w:r>
      <w:r w:rsidR="002E3CD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восибирской области в 201</w:t>
      </w:r>
      <w:r w:rsidR="00467976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E3CD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="00391A3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3040" w:rsidRPr="00DB1FE5" w:rsidRDefault="00597905" w:rsidP="00420A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трудовых ресурсов на начало 201</w:t>
      </w:r>
      <w:r w:rsidR="003E165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составила 1</w:t>
      </w:r>
      <w:r w:rsidR="0002186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E165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E165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По сравнению с данными на начало 201</w:t>
      </w:r>
      <w:r w:rsidR="003E165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7771D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</w:t>
      </w:r>
      <w:r w:rsidR="008174C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составило </w:t>
      </w:r>
      <w:r w:rsidR="003E165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E165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41305F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человек </w:t>
      </w:r>
      <w:r w:rsidR="008174C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E165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E165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DE2E1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771D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</w:t>
      </w:r>
      <w:r w:rsidR="008A3B1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26BF9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771D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3B1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численности</w:t>
      </w:r>
      <w:r w:rsidR="00A26BF9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78B9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трудовых ресурсов наблюда</w:t>
      </w:r>
      <w:r w:rsidR="009E3A6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378B9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</w:t>
      </w:r>
      <w:r w:rsidR="009E3A6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570F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71D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</w:t>
      </w:r>
      <w:r w:rsidR="009E3A6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771D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Новосибирск</w:t>
      </w:r>
      <w:r w:rsidR="009E3A6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771D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6B53C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9304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человек), </w:t>
      </w:r>
      <w:r w:rsidR="009E3A6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6B53C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Чановском</w:t>
      </w:r>
      <w:proofErr w:type="spellEnd"/>
      <w:r w:rsidR="006B53C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(723 человека), </w:t>
      </w:r>
      <w:proofErr w:type="gramStart"/>
      <w:r w:rsidR="006B53C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6B53C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B53C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Барабинском</w:t>
      </w:r>
      <w:proofErr w:type="gramEnd"/>
      <w:r w:rsidR="006B53C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(656 человек), в городе </w:t>
      </w:r>
      <w:proofErr w:type="spellStart"/>
      <w:r w:rsidR="006B53C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Искитиме</w:t>
      </w:r>
      <w:proofErr w:type="spellEnd"/>
      <w:r w:rsidR="006B53C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(586 человек)</w:t>
      </w:r>
      <w:r w:rsidR="009A121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proofErr w:type="spellStart"/>
      <w:r w:rsidR="006B53C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Черепановском</w:t>
      </w:r>
      <w:proofErr w:type="spellEnd"/>
      <w:r w:rsidR="006B53C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(529 человек)</w:t>
      </w:r>
      <w:r w:rsidR="00A26BF9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A121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54E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A3B1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</w:t>
      </w:r>
      <w:r w:rsidR="00BA61B7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2F536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исленност</w:t>
      </w:r>
      <w:r w:rsidR="0035056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F536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трудовых ресурсов </w:t>
      </w:r>
      <w:r w:rsidR="00BA61B7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наблюдается</w:t>
      </w:r>
      <w:r w:rsidR="002F536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6570F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Новосибирском районе (на </w:t>
      </w:r>
      <w:r w:rsidR="005454E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3751</w:t>
      </w:r>
      <w:r w:rsidR="006570F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5454E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570F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="009E3A6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B217E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городе Бердске (на 906 человек), в </w:t>
      </w:r>
      <w:r w:rsidR="006570F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рабочем поселке Кольцово (на </w:t>
      </w:r>
      <w:r w:rsidR="00B217E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424</w:t>
      </w:r>
      <w:r w:rsidR="006570F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B217E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570F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217E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Ордынском районе (на 190 человек), в </w:t>
      </w:r>
      <w:proofErr w:type="spellStart"/>
      <w:r w:rsidR="00B217E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Маслянинском</w:t>
      </w:r>
      <w:proofErr w:type="spellEnd"/>
      <w:r w:rsidR="00B217E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(на 21 человека)</w:t>
      </w:r>
      <w:r w:rsidR="006570F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8720F" w:rsidRPr="005A5E4D" w:rsidRDefault="00597905" w:rsidP="00E372FC">
      <w:pPr>
        <w:spacing w:after="0" w:line="240" w:lineRule="auto"/>
        <w:ind w:firstLine="709"/>
        <w:jc w:val="both"/>
        <w:rPr>
          <w:noProof/>
          <w:lang w:eastAsia="ru-RU"/>
        </w:rPr>
      </w:pP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трудовых ресурсов в общей численности населения области</w:t>
      </w:r>
      <w:r w:rsidR="004738DB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75C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сравнению с предыдущим годом </w:t>
      </w:r>
      <w:r w:rsidR="006570F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снизилась н</w:t>
      </w:r>
      <w:r w:rsidR="004738DB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570F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7CF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6570F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67CF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570F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570F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п.п</w:t>
      </w:r>
      <w:proofErr w:type="spellEnd"/>
      <w:r w:rsidR="006570F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. и составила на</w:t>
      </w:r>
      <w:r w:rsidR="004738DB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января 201</w:t>
      </w:r>
      <w:r w:rsidR="00B217E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4738DB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66457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570F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6457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67CF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738DB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F8720F" w:rsidRPr="005A5E4D" w:rsidRDefault="00F8720F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905" w:rsidRPr="005A5E4D" w:rsidRDefault="00597905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E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p w:rsidR="00597905" w:rsidRPr="005A5E4D" w:rsidRDefault="00597905" w:rsidP="00597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A5E4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Формирование трудовых ресурсов Новосибирской области </w:t>
      </w:r>
    </w:p>
    <w:p w:rsidR="00597905" w:rsidRPr="005A5E4D" w:rsidRDefault="00597905" w:rsidP="005979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5E4D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данным балансов трудовых ресурсов муниципальных районов и городских округов Новосибирской области</w:t>
      </w:r>
    </w:p>
    <w:p w:rsidR="00597905" w:rsidRPr="005A5E4D" w:rsidRDefault="00597905" w:rsidP="005979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-3"/>
        <w:tblW w:w="10456" w:type="dxa"/>
        <w:tblBorders>
          <w:top w:val="single" w:sz="8" w:space="0" w:color="4F6228" w:themeColor="accent3" w:themeShade="80"/>
          <w:left w:val="single" w:sz="8" w:space="0" w:color="4F6228" w:themeColor="accent3" w:themeShade="80"/>
          <w:bottom w:val="single" w:sz="8" w:space="0" w:color="4F6228" w:themeColor="accent3" w:themeShade="80"/>
          <w:right w:val="single" w:sz="8" w:space="0" w:color="4F6228" w:themeColor="accent3" w:themeShade="80"/>
          <w:insideH w:val="single" w:sz="8" w:space="0" w:color="4F6228" w:themeColor="accent3" w:themeShade="80"/>
          <w:insideV w:val="single" w:sz="8" w:space="0" w:color="4F6228" w:themeColor="accent3" w:themeShade="80"/>
        </w:tblBorders>
        <w:shd w:val="clear" w:color="auto" w:fill="DBE5F1" w:themeFill="accent1" w:themeFillTint="33"/>
        <w:tblLayout w:type="fixed"/>
        <w:tblLook w:val="0000" w:firstRow="0" w:lastRow="0" w:firstColumn="0" w:lastColumn="0" w:noHBand="0" w:noVBand="0"/>
      </w:tblPr>
      <w:tblGrid>
        <w:gridCol w:w="3369"/>
        <w:gridCol w:w="1275"/>
        <w:gridCol w:w="993"/>
        <w:gridCol w:w="1275"/>
        <w:gridCol w:w="1134"/>
        <w:gridCol w:w="1418"/>
        <w:gridCol w:w="992"/>
      </w:tblGrid>
      <w:tr w:rsidR="00E81CDE" w:rsidRPr="005A5E4D" w:rsidTr="00F56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9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:rsidR="00F33609" w:rsidRPr="005A5E4D" w:rsidRDefault="00F33609" w:rsidP="00F33609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1CDE" w:rsidRPr="005A5E4D" w:rsidRDefault="00F33609" w:rsidP="00F33609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268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D6E3BC" w:themeFill="accent3" w:themeFillTint="66"/>
            <w:vAlign w:val="center"/>
          </w:tcPr>
          <w:p w:rsidR="00E81CDE" w:rsidRPr="005A5E4D" w:rsidRDefault="00E81CDE" w:rsidP="00367CF4">
            <w:pPr>
              <w:ind w:left="5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1 января 201</w:t>
            </w:r>
            <w:r w:rsidR="00367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5A5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9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  <w:vAlign w:val="center"/>
          </w:tcPr>
          <w:p w:rsidR="00E81CDE" w:rsidRPr="005A5E4D" w:rsidRDefault="00E81CDE" w:rsidP="00C969A5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1 января 201</w:t>
            </w:r>
            <w:r w:rsidR="00367C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Pr="005A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410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  <w:vAlign w:val="center"/>
          </w:tcPr>
          <w:p w:rsidR="00E81CDE" w:rsidRPr="005A5E4D" w:rsidRDefault="00E81CDE" w:rsidP="00597905">
            <w:pPr>
              <w:ind w:left="5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за год</w:t>
            </w:r>
          </w:p>
        </w:tc>
      </w:tr>
      <w:tr w:rsidR="00E81CDE" w:rsidRPr="005A5E4D" w:rsidTr="00F5689A">
        <w:trPr>
          <w:trHeight w:val="2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9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:rsidR="00E81CDE" w:rsidRPr="005A5E4D" w:rsidRDefault="00E81CDE" w:rsidP="00597905">
            <w:pPr>
              <w:ind w:left="5" w:hanging="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D6E3BC" w:themeFill="accent3" w:themeFillTint="66"/>
            <w:vAlign w:val="center"/>
          </w:tcPr>
          <w:p w:rsidR="00E81CDE" w:rsidRPr="005A5E4D" w:rsidRDefault="00F33609" w:rsidP="00597905">
            <w:pPr>
              <w:ind w:left="5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E81CDE" w:rsidRPr="005A5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ыс. чел.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tcBorders>
              <w:left w:val="none" w:sz="0" w:space="0" w:color="auto"/>
              <w:right w:val="none" w:sz="0" w:space="0" w:color="auto"/>
            </w:tcBorders>
            <w:shd w:val="clear" w:color="auto" w:fill="D6E3BC" w:themeFill="accent3" w:themeFillTint="66"/>
            <w:vAlign w:val="center"/>
          </w:tcPr>
          <w:p w:rsidR="00E81CDE" w:rsidRPr="005A5E4D" w:rsidRDefault="00E81CDE" w:rsidP="00597905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5" w:type="dxa"/>
            <w:tcBorders>
              <w:bottom w:val="single" w:sz="8" w:space="0" w:color="4F6228" w:themeColor="accent3" w:themeShade="80"/>
            </w:tcBorders>
            <w:shd w:val="clear" w:color="auto" w:fill="D6E3BC" w:themeFill="accent3" w:themeFillTint="66"/>
            <w:vAlign w:val="center"/>
          </w:tcPr>
          <w:p w:rsidR="00E81CDE" w:rsidRPr="005A5E4D" w:rsidRDefault="00F33609" w:rsidP="00597905">
            <w:pPr>
              <w:ind w:left="5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  <w:r w:rsidR="00E81CDE" w:rsidRPr="005A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ыс. чел.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left w:val="none" w:sz="0" w:space="0" w:color="auto"/>
              <w:bottom w:val="single" w:sz="8" w:space="0" w:color="4F6228" w:themeColor="accent3" w:themeShade="80"/>
              <w:right w:val="none" w:sz="0" w:space="0" w:color="auto"/>
            </w:tcBorders>
            <w:shd w:val="clear" w:color="auto" w:fill="D6E3BC" w:themeFill="accent3" w:themeFillTint="66"/>
            <w:vAlign w:val="center"/>
          </w:tcPr>
          <w:p w:rsidR="00E81CDE" w:rsidRPr="005A5E4D" w:rsidRDefault="00E81CDE" w:rsidP="00597905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:rsidR="00E81CDE" w:rsidRPr="005A5E4D" w:rsidRDefault="00F33609" w:rsidP="00E81CDE">
            <w:pPr>
              <w:ind w:left="5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E81CDE" w:rsidRPr="005A5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ыс. чел.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  <w:right w:val="none" w:sz="0" w:space="0" w:color="auto"/>
            </w:tcBorders>
            <w:shd w:val="clear" w:color="auto" w:fill="D6E3BC" w:themeFill="accent3" w:themeFillTint="66"/>
            <w:vAlign w:val="center"/>
          </w:tcPr>
          <w:p w:rsidR="00E81CDE" w:rsidRPr="005A5E4D" w:rsidRDefault="00E81CDE" w:rsidP="00597905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ED32E6" w:rsidRPr="005A5E4D" w:rsidTr="00F56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D32E6" w:rsidRPr="005A5E4D" w:rsidRDefault="00ED32E6" w:rsidP="00597905">
            <w:pPr>
              <w:ind w:left="5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32E6" w:rsidRPr="005A5E4D" w:rsidRDefault="00ED32E6" w:rsidP="00597905">
            <w:pPr>
              <w:ind w:left="5" w:hanging="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Трудовые ресурсы,</w:t>
            </w:r>
          </w:p>
          <w:p w:rsidR="00ED32E6" w:rsidRPr="005A5E4D" w:rsidRDefault="00ED32E6" w:rsidP="00597905">
            <w:pPr>
              <w:ind w:left="5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E4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в том числе:</w:t>
            </w:r>
          </w:p>
        </w:tc>
        <w:tc>
          <w:tcPr>
            <w:tcW w:w="1275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:rsidR="00ED32E6" w:rsidRPr="005A5E4D" w:rsidRDefault="00ED32E6" w:rsidP="006F06DE">
            <w:pPr>
              <w:ind w:left="5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32E6" w:rsidRPr="005A5E4D" w:rsidRDefault="00ED32E6" w:rsidP="00367CF4">
            <w:pPr>
              <w:ind w:left="5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  <w:r w:rsidR="00367C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 w:rsidRPr="005A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D32E6" w:rsidRPr="005A5E4D" w:rsidRDefault="00ED32E6" w:rsidP="00384BE5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32E6" w:rsidRPr="005A5E4D" w:rsidRDefault="00ED32E6" w:rsidP="00384BE5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5" w:type="dxa"/>
            <w:tcBorders>
              <w:top w:val="none" w:sz="0" w:space="0" w:color="auto"/>
              <w:bottom w:val="none" w:sz="0" w:space="0" w:color="auto"/>
            </w:tcBorders>
            <w:shd w:val="clear" w:color="auto" w:fill="D6E3BC" w:themeFill="accent3" w:themeFillTint="66"/>
          </w:tcPr>
          <w:p w:rsidR="00ED32E6" w:rsidRPr="005A5E4D" w:rsidRDefault="00ED32E6" w:rsidP="007B0760">
            <w:pPr>
              <w:ind w:left="5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32E6" w:rsidRPr="005A5E4D" w:rsidRDefault="00ED32E6" w:rsidP="00D71BBB">
            <w:pPr>
              <w:ind w:left="5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  <w:r w:rsidR="00D71B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  <w:r w:rsidRPr="005A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="00D71B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:rsidR="00ED32E6" w:rsidRPr="005A5E4D" w:rsidRDefault="00ED32E6" w:rsidP="00597905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32E6" w:rsidRPr="005A5E4D" w:rsidRDefault="00ED32E6" w:rsidP="00597905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:rsidR="00ED32E6" w:rsidRPr="005A5E4D" w:rsidRDefault="00ED32E6" w:rsidP="00346BAC">
            <w:pPr>
              <w:ind w:left="5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32E6" w:rsidRPr="005A5E4D" w:rsidRDefault="00C969A5" w:rsidP="00964718">
            <w:pPr>
              <w:ind w:left="5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64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ED32E6" w:rsidRPr="005A5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64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D32E6" w:rsidRPr="005A5E4D" w:rsidRDefault="00ED32E6" w:rsidP="00346BAC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32E6" w:rsidRPr="005A5E4D" w:rsidRDefault="00C969A5" w:rsidP="00964718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964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5A5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64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ED32E6" w:rsidRPr="005A5E4D" w:rsidTr="00F5689A">
        <w:trPr>
          <w:trHeight w:val="5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D32E6" w:rsidRPr="005A5E4D" w:rsidRDefault="00ED32E6" w:rsidP="00597905">
            <w:pPr>
              <w:ind w:left="5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трудоспособное население трудоспособного возраста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32E6" w:rsidRPr="005A5E4D" w:rsidRDefault="00ED32E6" w:rsidP="00367CF4">
            <w:pPr>
              <w:ind w:left="5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  <w:r w:rsidR="00367C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</w:t>
            </w:r>
            <w:r w:rsidRPr="005A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="00367C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D32E6" w:rsidRPr="005A5E4D" w:rsidRDefault="00ED32E6" w:rsidP="00367CF4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="00367C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Pr="005A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="00367C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shd w:val="clear" w:color="auto" w:fill="D6E3BC" w:themeFill="accent3" w:themeFillTint="66"/>
            <w:vAlign w:val="center"/>
          </w:tcPr>
          <w:p w:rsidR="00ED32E6" w:rsidRPr="005A5E4D" w:rsidRDefault="00ED32E6" w:rsidP="00D71BBB">
            <w:pPr>
              <w:ind w:left="5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  <w:r w:rsidR="00D71B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  <w:r w:rsidRPr="005A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="00D71B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D6E3BC" w:themeFill="accent3" w:themeFillTint="66"/>
            <w:vAlign w:val="center"/>
          </w:tcPr>
          <w:p w:rsidR="00ED32E6" w:rsidRPr="005A5E4D" w:rsidRDefault="00ED32E6" w:rsidP="00D71BBB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="00C969A5" w:rsidRPr="005A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Pr="005A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="00D71B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32E6" w:rsidRPr="005A5E4D" w:rsidRDefault="00ED32E6" w:rsidP="00964718">
            <w:pPr>
              <w:ind w:left="5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  <w:r w:rsidR="00964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5A5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969A5" w:rsidRPr="005A5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D32E6" w:rsidRPr="005A5E4D" w:rsidRDefault="00C969A5" w:rsidP="00964718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</w:t>
            </w:r>
            <w:r w:rsidR="00964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D32E6" w:rsidRPr="005A5E4D" w:rsidTr="00F56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D32E6" w:rsidRPr="005A5E4D" w:rsidRDefault="00ED32E6" w:rsidP="00597905">
            <w:pPr>
              <w:ind w:left="5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работающие пенсионеры и подростки</w:t>
            </w:r>
          </w:p>
        </w:tc>
        <w:tc>
          <w:tcPr>
            <w:tcW w:w="1275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:rsidR="00ED32E6" w:rsidRPr="005A5E4D" w:rsidRDefault="00ED32E6" w:rsidP="00367CF4">
            <w:pPr>
              <w:ind w:left="5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  <w:r w:rsidR="00367C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5A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="00367C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D32E6" w:rsidRPr="005A5E4D" w:rsidRDefault="00367CF4" w:rsidP="006F06DE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1275" w:type="dxa"/>
            <w:tcBorders>
              <w:top w:val="none" w:sz="0" w:space="0" w:color="auto"/>
              <w:bottom w:val="none" w:sz="0" w:space="0" w:color="auto"/>
            </w:tcBorders>
            <w:shd w:val="clear" w:color="auto" w:fill="D6E3BC" w:themeFill="accent3" w:themeFillTint="66"/>
            <w:vAlign w:val="center"/>
          </w:tcPr>
          <w:p w:rsidR="00ED32E6" w:rsidRPr="005A5E4D" w:rsidRDefault="00ED32E6" w:rsidP="008938DB">
            <w:pPr>
              <w:ind w:left="5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  <w:r w:rsidR="008938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Pr="005A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="008938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  <w:vAlign w:val="center"/>
          </w:tcPr>
          <w:p w:rsidR="00ED32E6" w:rsidRPr="005A5E4D" w:rsidRDefault="00D71BBB" w:rsidP="008938DB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</w:t>
            </w:r>
            <w:r w:rsidR="009647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:rsidR="00ED32E6" w:rsidRPr="005A5E4D" w:rsidRDefault="00964718" w:rsidP="00964718">
            <w:pPr>
              <w:ind w:left="5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+6</w:t>
            </w:r>
            <w:r w:rsidR="00ED32E6" w:rsidRPr="005A5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969A5" w:rsidRPr="005A5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D32E6" w:rsidRPr="005A5E4D" w:rsidRDefault="00964718" w:rsidP="00964718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  <w:r w:rsidR="00C969A5" w:rsidRPr="005A5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ED32E6" w:rsidRPr="005A5E4D" w:rsidTr="00F5689A">
        <w:trPr>
          <w:trHeight w:val="5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6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D32E6" w:rsidRPr="005A5E4D" w:rsidRDefault="00ED32E6" w:rsidP="00597905">
            <w:pPr>
              <w:ind w:left="5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иностранные трудовые мигранты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32E6" w:rsidRPr="005A5E4D" w:rsidRDefault="00367CF4" w:rsidP="006F06DE">
            <w:pPr>
              <w:ind w:left="5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  <w:r w:rsidR="00ED32E6" w:rsidRPr="005A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D32E6" w:rsidRPr="005A5E4D" w:rsidRDefault="00367CF4" w:rsidP="00367CF4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ED32E6" w:rsidRPr="005A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shd w:val="clear" w:color="auto" w:fill="D6E3BC" w:themeFill="accent3" w:themeFillTint="66"/>
            <w:vAlign w:val="center"/>
          </w:tcPr>
          <w:p w:rsidR="00ED32E6" w:rsidRPr="005A5E4D" w:rsidRDefault="00C969A5" w:rsidP="008938DB">
            <w:pPr>
              <w:ind w:left="5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8938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5A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="008938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  <w:vAlign w:val="center"/>
          </w:tcPr>
          <w:p w:rsidR="00ED32E6" w:rsidRPr="005A5E4D" w:rsidRDefault="00C969A5" w:rsidP="008938DB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5E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</w:t>
            </w:r>
            <w:r w:rsidR="009647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32E6" w:rsidRPr="005A5E4D" w:rsidRDefault="00C969A5" w:rsidP="006500B2">
            <w:pPr>
              <w:ind w:left="5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65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D32E6" w:rsidRPr="005A5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65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D32E6" w:rsidRPr="005A5E4D" w:rsidRDefault="006500B2" w:rsidP="006500B2">
            <w:pPr>
              <w:ind w:left="5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  <w:r w:rsidR="00605042" w:rsidRPr="005A5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97905" w:rsidRPr="005A5E4D" w:rsidRDefault="00597905" w:rsidP="00597905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AD3895" w:rsidRPr="005A5E4D" w:rsidRDefault="00D154DE" w:rsidP="008A3B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аиболее </w:t>
      </w:r>
      <w:r w:rsidR="003270A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</w:t>
      </w:r>
      <w:r w:rsidR="00163AB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</w:t>
      </w:r>
      <w:r w:rsidR="003270A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трудовыми ресурсами 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являются </w:t>
      </w:r>
      <w:r w:rsidR="003270A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</w:t>
      </w:r>
      <w:r w:rsidR="009E3A6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31B7D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</w:t>
      </w:r>
      <w:r w:rsidR="00B15836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15836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Бердск (</w:t>
      </w:r>
      <w:r w:rsidR="00B15836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60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15836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</w:t>
      </w:r>
      <w:r w:rsidR="0055687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Новосибирский район (60%), </w:t>
      </w:r>
      <w:r w:rsidR="00731B7D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Обь (5</w:t>
      </w:r>
      <w:r w:rsidR="0055687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731B7D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5687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31B7D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%),</w:t>
      </w:r>
      <w:r w:rsidR="0055687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5687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 w:rsidR="0055687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Кольцово (58,5%), </w:t>
      </w:r>
      <w:r w:rsidR="00731B7D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687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proofErr w:type="spellStart"/>
      <w:r w:rsidR="00731B7D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</w:t>
      </w:r>
      <w:proofErr w:type="spellEnd"/>
      <w:r w:rsidR="0055687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55687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Чистоозерный</w:t>
      </w:r>
      <w:proofErr w:type="spellEnd"/>
      <w:r w:rsidR="0055687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731B7D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</w:t>
      </w:r>
      <w:r w:rsidR="0055687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31B7D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5687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5%)</w:t>
      </w:r>
      <w:r w:rsidR="00AD389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9700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Наименее всего трудовыми ресурсами, как и в 201</w:t>
      </w:r>
      <w:r w:rsidR="0055687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9700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году, обеспечены </w:t>
      </w:r>
      <w:proofErr w:type="spellStart"/>
      <w:r w:rsidR="0079700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Доволенский</w:t>
      </w:r>
      <w:proofErr w:type="spellEnd"/>
      <w:r w:rsidR="0079700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687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(48,9%), </w:t>
      </w:r>
      <w:proofErr w:type="spellStart"/>
      <w:r w:rsidR="0055687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Краснозерский</w:t>
      </w:r>
      <w:proofErr w:type="spellEnd"/>
      <w:r w:rsidR="0055687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(49%),  </w:t>
      </w:r>
      <w:r w:rsidR="0079700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9700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Каргатский</w:t>
      </w:r>
      <w:proofErr w:type="spellEnd"/>
      <w:r w:rsidR="0079700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886D0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8072C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(49,7%)</w:t>
      </w:r>
      <w:r w:rsidR="0079700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(диаграмма </w:t>
      </w:r>
      <w:r w:rsidR="009E3A6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A3B1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8A3B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61490" w:rsidRPr="005A5E4D" w:rsidRDefault="00761490" w:rsidP="00AD38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895" w:rsidRPr="005A5E4D" w:rsidRDefault="00AD3895" w:rsidP="00AD38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E4D">
        <w:rPr>
          <w:noProof/>
          <w:lang w:eastAsia="ru-RU"/>
        </w:rPr>
        <w:lastRenderedPageBreak/>
        <w:drawing>
          <wp:inline distT="0" distB="0" distL="0" distR="0" wp14:anchorId="78583EF3" wp14:editId="6C73F5F2">
            <wp:extent cx="6506308" cy="3319976"/>
            <wp:effectExtent l="0" t="0" r="889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9016F" w:rsidRPr="00DB1FE5" w:rsidRDefault="0039016F" w:rsidP="00CF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Трудоспособное население в трудоспособном возрасте составляет наибольшую часть трудовых ресурсов – 89,</w:t>
      </w:r>
      <w:r w:rsidR="004463E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86D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Самая 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высокая доля </w:t>
      </w:r>
      <w:r w:rsidR="00FF4AE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данной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категории </w:t>
      </w:r>
      <w:r w:rsidR="00FF4AE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населения 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Северном (95,</w:t>
      </w:r>
      <w:r w:rsidR="004463E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</w:t>
      </w:r>
      <w:proofErr w:type="spellStart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Болотнинском</w:t>
      </w:r>
      <w:proofErr w:type="spellEnd"/>
      <w:r w:rsidR="0079700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63E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Карасукском </w:t>
      </w:r>
      <w:r w:rsidR="00BB41B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районах </w:t>
      </w:r>
      <w:r w:rsidR="0079700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463E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79700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95,3%).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9700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</w:t>
      </w:r>
      <w:r w:rsidR="009C3417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79700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низкая </w:t>
      </w:r>
      <w:r w:rsidR="00886D0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сложилась</w:t>
      </w:r>
      <w:r w:rsidR="0079700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BB41B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городе Новосибирске (87,7%), </w:t>
      </w:r>
      <w:proofErr w:type="spellStart"/>
      <w:r w:rsidR="0079700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 w:rsidR="0079700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Кольцово </w:t>
      </w:r>
      <w:r w:rsidR="00BB41B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="00BB41B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городе</w:t>
      </w:r>
      <w:proofErr w:type="gramEnd"/>
      <w:r w:rsidR="00BB41B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Бердске </w:t>
      </w:r>
      <w:r w:rsidR="0079700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BB41B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79700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B41B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79700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B41B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9700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%), Новосибирском районе (89,</w:t>
      </w:r>
      <w:r w:rsidR="00BB41B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9700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%) (таблица 2).</w:t>
      </w:r>
    </w:p>
    <w:p w:rsidR="00F96039" w:rsidRPr="00DB1FE5" w:rsidRDefault="00F01F8A" w:rsidP="00CF1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общей численности трудовых ресурсов с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="003E1C8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низк</w:t>
      </w:r>
      <w:r w:rsidR="003E1C8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</w:t>
      </w:r>
      <w:r w:rsidR="003E1C8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работающих пенсионеров и подростков </w:t>
      </w:r>
      <w:r w:rsidR="00474D7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наблюдается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75542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Северном </w:t>
      </w:r>
      <w:r w:rsidR="00FF671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F671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BB41B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F671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B41B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FF671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</w:t>
      </w:r>
      <w:proofErr w:type="spellStart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Болотнинском</w:t>
      </w:r>
      <w:proofErr w:type="spellEnd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(4,</w:t>
      </w:r>
      <w:r w:rsidR="00BB41B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</w:t>
      </w:r>
      <w:r w:rsidR="00FF671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Карасукском</w:t>
      </w:r>
      <w:r w:rsidR="0075542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41B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="00BB41B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Чановском</w:t>
      </w:r>
      <w:proofErr w:type="spellEnd"/>
      <w:r w:rsidR="00BB41B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районах </w:t>
      </w:r>
      <w:r w:rsidR="0075542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BB41B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5542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B41B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5542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FF671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Татарс</w:t>
      </w:r>
      <w:r w:rsidR="003E1C8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</w:t>
      </w:r>
      <w:r w:rsidR="0075542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41B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районе 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BB41B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75542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E1C8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738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Сама высокая доля данной категории населения в </w:t>
      </w:r>
      <w:proofErr w:type="spellStart"/>
      <w:r w:rsidR="001C738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 w:rsidR="001C738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Кольцово (10,9%), </w:t>
      </w:r>
      <w:proofErr w:type="gramStart"/>
      <w:r w:rsidR="001C738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городе</w:t>
      </w:r>
      <w:proofErr w:type="gramEnd"/>
      <w:r w:rsidR="001C738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Бердске (10,1%), городе Новосибирске (8,8%), Новосибирском районе (8,7%).</w:t>
      </w:r>
    </w:p>
    <w:p w:rsidR="00680739" w:rsidRPr="005A5E4D" w:rsidRDefault="0021683F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Иностранные </w:t>
      </w:r>
      <w:r w:rsidR="0073082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граждане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осуществляющие трудовую деятельность,  в основном сосредоточены в городе Новосибирске (</w:t>
      </w:r>
      <w:r w:rsidR="000F15C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C738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D57EAF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общей численности </w:t>
      </w:r>
      <w:r w:rsidR="000F15C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трудовых ресурсов</w:t>
      </w:r>
      <w:r w:rsidR="00FF671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="00B964E7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Искитимском</w:t>
      </w:r>
      <w:proofErr w:type="spellEnd"/>
      <w:r w:rsidR="00B964E7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и городе </w:t>
      </w:r>
      <w:proofErr w:type="spellStart"/>
      <w:r w:rsidR="00B964E7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Искитиме</w:t>
      </w:r>
      <w:proofErr w:type="spellEnd"/>
      <w:r w:rsidR="00B964E7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(2,1% и 1,9% соответственно), </w:t>
      </w:r>
      <w:proofErr w:type="spellStart"/>
      <w:r w:rsidR="00B964E7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Коченевском</w:t>
      </w:r>
      <w:proofErr w:type="spellEnd"/>
      <w:r w:rsidR="00B964E7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(1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964E7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0F15C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964E7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Новосибирском 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(1,</w:t>
      </w:r>
      <w:r w:rsidR="00B964E7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0F15C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964E7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Ордынском районе (1,5%) и </w:t>
      </w:r>
      <w:r w:rsidR="000F15C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городе </w:t>
      </w:r>
      <w:r w:rsidR="00B964E7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Бердске</w:t>
      </w:r>
      <w:r w:rsidR="000F15C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 (1,</w:t>
      </w:r>
      <w:r w:rsidR="00B964E7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F15C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680739" w:rsidRPr="005A5E4D" w:rsidRDefault="00680739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739" w:rsidRPr="005A5E4D" w:rsidRDefault="00680739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80739" w:rsidRPr="005A5E4D" w:rsidSect="00D20183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134" w:right="566" w:bottom="1134" w:left="993" w:header="567" w:footer="397" w:gutter="0"/>
          <w:pgNumType w:start="1"/>
          <w:cols w:space="708"/>
          <w:titlePg/>
          <w:docGrid w:linePitch="360"/>
        </w:sectPr>
      </w:pPr>
    </w:p>
    <w:p w:rsidR="00F96039" w:rsidRPr="006E42C9" w:rsidRDefault="00AE0A02" w:rsidP="00AE0A0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6E42C9">
        <w:rPr>
          <w:rFonts w:ascii="Times New Roman" w:eastAsia="Times New Roman" w:hAnsi="Times New Roman" w:cs="Times New Roman"/>
          <w:sz w:val="20"/>
          <w:szCs w:val="24"/>
          <w:lang w:eastAsia="ru-RU"/>
        </w:rPr>
        <w:lastRenderedPageBreak/>
        <w:t xml:space="preserve">                                            Таблица 2</w:t>
      </w:r>
    </w:p>
    <w:p w:rsidR="00680739" w:rsidRPr="006E42C9" w:rsidRDefault="00F965C2" w:rsidP="00A827A2">
      <w:pPr>
        <w:spacing w:after="0" w:line="240" w:lineRule="auto"/>
        <w:jc w:val="center"/>
        <w:rPr>
          <w:rFonts w:ascii="Times New Roman" w:eastAsia="MS Mincho" w:hAnsi="Times New Roman" w:cs="Courier New"/>
          <w:sz w:val="20"/>
          <w:szCs w:val="28"/>
          <w:lang w:eastAsia="ru-RU"/>
        </w:rPr>
      </w:pPr>
      <w:r w:rsidRPr="006E42C9">
        <w:rPr>
          <w:rFonts w:ascii="Times New Roman" w:eastAsia="MS Mincho" w:hAnsi="Times New Roman" w:cs="Courier New"/>
          <w:sz w:val="20"/>
          <w:szCs w:val="28"/>
          <w:lang w:eastAsia="ru-RU"/>
        </w:rPr>
        <w:t>Категории населения, составляющие т</w:t>
      </w:r>
      <w:r w:rsidR="000F3A58" w:rsidRPr="006E42C9">
        <w:rPr>
          <w:rFonts w:ascii="Times New Roman" w:eastAsia="MS Mincho" w:hAnsi="Times New Roman" w:cs="Courier New"/>
          <w:sz w:val="20"/>
          <w:szCs w:val="28"/>
          <w:lang w:eastAsia="ru-RU"/>
        </w:rPr>
        <w:t>рудовы</w:t>
      </w:r>
      <w:r w:rsidR="00F303F4" w:rsidRPr="006E42C9">
        <w:rPr>
          <w:rFonts w:ascii="Times New Roman" w:eastAsia="MS Mincho" w:hAnsi="Times New Roman" w:cs="Courier New"/>
          <w:sz w:val="20"/>
          <w:szCs w:val="28"/>
          <w:lang w:eastAsia="ru-RU"/>
        </w:rPr>
        <w:t>е</w:t>
      </w:r>
      <w:r w:rsidR="000F3A58" w:rsidRPr="006E42C9">
        <w:rPr>
          <w:rFonts w:ascii="Times New Roman" w:eastAsia="MS Mincho" w:hAnsi="Times New Roman" w:cs="Courier New"/>
          <w:sz w:val="20"/>
          <w:szCs w:val="28"/>
          <w:lang w:eastAsia="ru-RU"/>
        </w:rPr>
        <w:t xml:space="preserve"> ресурс</w:t>
      </w:r>
      <w:r w:rsidR="00F303F4" w:rsidRPr="006E42C9">
        <w:rPr>
          <w:rFonts w:ascii="Times New Roman" w:eastAsia="MS Mincho" w:hAnsi="Times New Roman" w:cs="Courier New"/>
          <w:sz w:val="20"/>
          <w:szCs w:val="28"/>
          <w:lang w:eastAsia="ru-RU"/>
        </w:rPr>
        <w:t>ы</w:t>
      </w:r>
      <w:r w:rsidR="00A827A2" w:rsidRPr="006E42C9">
        <w:rPr>
          <w:rFonts w:ascii="Times New Roman" w:eastAsia="MS Mincho" w:hAnsi="Times New Roman" w:cs="Courier New"/>
          <w:sz w:val="20"/>
          <w:szCs w:val="28"/>
          <w:lang w:eastAsia="ru-RU"/>
        </w:rPr>
        <w:t xml:space="preserve"> </w:t>
      </w:r>
      <w:r w:rsidRPr="006E42C9">
        <w:rPr>
          <w:rFonts w:ascii="Times New Roman" w:eastAsia="MS Mincho" w:hAnsi="Times New Roman" w:cs="Courier New"/>
          <w:sz w:val="20"/>
          <w:szCs w:val="28"/>
          <w:lang w:eastAsia="ru-RU"/>
        </w:rPr>
        <w:t>Новосибирской области</w:t>
      </w:r>
      <w:r w:rsidR="00AC7CBE" w:rsidRPr="006E42C9">
        <w:rPr>
          <w:rFonts w:ascii="Times New Roman" w:eastAsia="MS Mincho" w:hAnsi="Times New Roman" w:cs="Courier New"/>
          <w:sz w:val="20"/>
          <w:szCs w:val="28"/>
          <w:lang w:eastAsia="ru-RU"/>
        </w:rPr>
        <w:t>,</w:t>
      </w:r>
      <w:r w:rsidRPr="006E42C9">
        <w:rPr>
          <w:rFonts w:ascii="Times New Roman" w:eastAsia="MS Mincho" w:hAnsi="Times New Roman" w:cs="Courier New"/>
          <w:sz w:val="20"/>
          <w:szCs w:val="28"/>
          <w:lang w:eastAsia="ru-RU"/>
        </w:rPr>
        <w:t xml:space="preserve"> </w:t>
      </w:r>
      <w:r w:rsidR="00AC7CBE" w:rsidRPr="006E42C9">
        <w:rPr>
          <w:rFonts w:ascii="Times New Roman" w:eastAsia="MS Mincho" w:hAnsi="Times New Roman" w:cs="Courier New"/>
          <w:sz w:val="20"/>
          <w:szCs w:val="28"/>
          <w:lang w:eastAsia="ru-RU"/>
        </w:rPr>
        <w:t>на 1 января 201</w:t>
      </w:r>
      <w:r w:rsidR="00694E50">
        <w:rPr>
          <w:rFonts w:ascii="Times New Roman" w:eastAsia="MS Mincho" w:hAnsi="Times New Roman" w:cs="Courier New"/>
          <w:sz w:val="20"/>
          <w:szCs w:val="28"/>
          <w:lang w:eastAsia="ru-RU"/>
        </w:rPr>
        <w:t>9</w:t>
      </w:r>
      <w:r w:rsidR="00AC7CBE" w:rsidRPr="006E42C9">
        <w:rPr>
          <w:rFonts w:ascii="Times New Roman" w:eastAsia="MS Mincho" w:hAnsi="Times New Roman" w:cs="Courier New"/>
          <w:sz w:val="20"/>
          <w:szCs w:val="28"/>
          <w:lang w:eastAsia="ru-RU"/>
        </w:rPr>
        <w:t xml:space="preserve"> года</w:t>
      </w:r>
      <w:r w:rsidRPr="006E42C9">
        <w:rPr>
          <w:rFonts w:ascii="Times New Roman" w:eastAsia="MS Mincho" w:hAnsi="Times New Roman" w:cs="Courier New"/>
          <w:sz w:val="20"/>
          <w:szCs w:val="28"/>
          <w:lang w:eastAsia="ru-RU"/>
        </w:rPr>
        <w:t xml:space="preserve">, </w:t>
      </w:r>
    </w:p>
    <w:p w:rsidR="006E42C9" w:rsidRPr="006E42C9" w:rsidRDefault="00F965C2" w:rsidP="006E42C9">
      <w:pPr>
        <w:spacing w:after="0" w:line="240" w:lineRule="auto"/>
        <w:jc w:val="center"/>
        <w:rPr>
          <w:rFonts w:ascii="Times New Roman" w:eastAsia="MS Mincho" w:hAnsi="Times New Roman" w:cs="Courier New"/>
          <w:szCs w:val="28"/>
          <w:lang w:eastAsia="ru-RU"/>
        </w:rPr>
      </w:pPr>
      <w:proofErr w:type="gramStart"/>
      <w:r w:rsidRPr="006E42C9">
        <w:rPr>
          <w:rFonts w:ascii="Times New Roman" w:eastAsia="MS Mincho" w:hAnsi="Times New Roman" w:cs="Courier New"/>
          <w:sz w:val="20"/>
          <w:szCs w:val="28"/>
          <w:lang w:eastAsia="ru-RU"/>
        </w:rPr>
        <w:t>в</w:t>
      </w:r>
      <w:proofErr w:type="gramEnd"/>
      <w:r w:rsidRPr="006E42C9">
        <w:rPr>
          <w:rFonts w:ascii="Times New Roman" w:eastAsia="MS Mincho" w:hAnsi="Times New Roman" w:cs="Courier New"/>
          <w:sz w:val="20"/>
          <w:szCs w:val="28"/>
          <w:lang w:eastAsia="ru-RU"/>
        </w:rPr>
        <w:t xml:space="preserve"> </w:t>
      </w:r>
      <w:r w:rsidR="00680739" w:rsidRPr="006E42C9">
        <w:rPr>
          <w:rFonts w:ascii="Times New Roman" w:eastAsia="MS Mincho" w:hAnsi="Times New Roman" w:cs="Courier New"/>
          <w:sz w:val="20"/>
          <w:szCs w:val="28"/>
          <w:lang w:eastAsia="ru-RU"/>
        </w:rPr>
        <w:t>% к общей численности трудовых ресурсов</w:t>
      </w:r>
      <w:r w:rsidRPr="006E42C9">
        <w:rPr>
          <w:rFonts w:ascii="Times New Roman" w:eastAsia="MS Mincho" w:hAnsi="Times New Roman" w:cs="Courier New"/>
          <w:sz w:val="20"/>
          <w:szCs w:val="28"/>
          <w:lang w:eastAsia="ru-RU"/>
        </w:rPr>
        <w:t xml:space="preserve"> </w:t>
      </w:r>
    </w:p>
    <w:p w:rsidR="008A3B14" w:rsidRPr="006E42C9" w:rsidRDefault="006E42C9" w:rsidP="006E42C9">
      <w:pPr>
        <w:spacing w:after="0" w:line="240" w:lineRule="auto"/>
        <w:jc w:val="center"/>
        <w:rPr>
          <w:rFonts w:ascii="Times New Roman" w:eastAsia="MS Mincho" w:hAnsi="Times New Roman" w:cs="Courier New"/>
          <w:sz w:val="18"/>
          <w:szCs w:val="18"/>
          <w:lang w:eastAsia="ru-RU"/>
        </w:rPr>
      </w:pPr>
      <w:r w:rsidRPr="00CB3D4E">
        <w:rPr>
          <w:rFonts w:ascii="Times New Roman" w:eastAsia="MS Mincho" w:hAnsi="Times New Roman" w:cs="Courier New"/>
          <w:i/>
          <w:sz w:val="18"/>
          <w:szCs w:val="18"/>
          <w:lang w:eastAsia="ru-RU"/>
        </w:rPr>
        <w:t>(р</w:t>
      </w:r>
      <w:r w:rsidR="008A3B14" w:rsidRPr="00CB3D4E">
        <w:rPr>
          <w:rFonts w:ascii="Times New Roman" w:eastAsia="MS Mincho" w:hAnsi="Times New Roman" w:cs="Courier New"/>
          <w:i/>
          <w:sz w:val="18"/>
          <w:szCs w:val="18"/>
          <w:lang w:eastAsia="ru-RU"/>
        </w:rPr>
        <w:t xml:space="preserve">анжирование </w:t>
      </w:r>
      <w:r w:rsidR="008A3B14" w:rsidRPr="00CB3D4E">
        <w:rPr>
          <w:rFonts w:ascii="Times New Roman" w:eastAsia="MS Mincho" w:hAnsi="Times New Roman" w:cs="Times New Roman"/>
          <w:i/>
          <w:sz w:val="18"/>
          <w:szCs w:val="18"/>
          <w:lang w:eastAsia="ru-RU"/>
        </w:rPr>
        <w:t>муниципальных</w:t>
      </w:r>
      <w:r w:rsidRPr="00CB3D4E">
        <w:rPr>
          <w:rFonts w:ascii="Times New Roman" w:eastAsia="MS Mincho" w:hAnsi="Times New Roman" w:cs="Times New Roman"/>
          <w:i/>
          <w:sz w:val="18"/>
          <w:szCs w:val="18"/>
          <w:lang w:eastAsia="ru-RU"/>
        </w:rPr>
        <w:t xml:space="preserve"> </w:t>
      </w:r>
      <w:r w:rsidR="008A3B14" w:rsidRPr="00CB3D4E">
        <w:rPr>
          <w:rFonts w:ascii="Times New Roman" w:eastAsia="MS Mincho" w:hAnsi="Times New Roman" w:cs="Times New Roman"/>
          <w:i/>
          <w:sz w:val="18"/>
          <w:szCs w:val="18"/>
          <w:lang w:eastAsia="ru-RU"/>
        </w:rPr>
        <w:t>районов и городск</w:t>
      </w:r>
      <w:r w:rsidRPr="00CB3D4E">
        <w:rPr>
          <w:rFonts w:ascii="Times New Roman" w:eastAsia="MS Mincho" w:hAnsi="Times New Roman" w:cs="Times New Roman"/>
          <w:i/>
          <w:sz w:val="18"/>
          <w:szCs w:val="18"/>
          <w:lang w:eastAsia="ru-RU"/>
        </w:rPr>
        <w:t>их</w:t>
      </w:r>
      <w:r w:rsidR="008A3B14" w:rsidRPr="00CB3D4E">
        <w:rPr>
          <w:rFonts w:ascii="Times New Roman" w:eastAsia="MS Mincho" w:hAnsi="Times New Roman" w:cs="Times New Roman"/>
          <w:i/>
          <w:sz w:val="18"/>
          <w:szCs w:val="18"/>
          <w:lang w:eastAsia="ru-RU"/>
        </w:rPr>
        <w:t xml:space="preserve"> ок</w:t>
      </w:r>
      <w:r w:rsidRPr="00CB3D4E">
        <w:rPr>
          <w:rFonts w:ascii="Times New Roman" w:eastAsia="MS Mincho" w:hAnsi="Times New Roman" w:cs="Times New Roman"/>
          <w:i/>
          <w:sz w:val="18"/>
          <w:szCs w:val="18"/>
          <w:lang w:eastAsia="ru-RU"/>
        </w:rPr>
        <w:t xml:space="preserve">ругов </w:t>
      </w:r>
      <w:r w:rsidR="008A3B14" w:rsidRPr="00CB3D4E">
        <w:rPr>
          <w:rFonts w:ascii="Times New Roman" w:eastAsia="MS Mincho" w:hAnsi="Times New Roman" w:cs="Courier New"/>
          <w:i/>
          <w:sz w:val="18"/>
          <w:szCs w:val="18"/>
          <w:lang w:eastAsia="ru-RU"/>
        </w:rPr>
        <w:t>в порядке убывания по категориям</w:t>
      </w:r>
      <w:r w:rsidRPr="00CB3D4E">
        <w:rPr>
          <w:rFonts w:ascii="Times New Roman" w:eastAsia="MS Mincho" w:hAnsi="Times New Roman" w:cs="Courier New"/>
          <w:i/>
          <w:sz w:val="18"/>
          <w:szCs w:val="18"/>
          <w:lang w:eastAsia="ru-RU"/>
        </w:rPr>
        <w:t>)</w:t>
      </w:r>
    </w:p>
    <w:p w:rsidR="00ED475F" w:rsidRPr="005A5E4D" w:rsidRDefault="00ED475F" w:rsidP="00A827A2">
      <w:pPr>
        <w:spacing w:after="0" w:line="240" w:lineRule="auto"/>
        <w:jc w:val="center"/>
        <w:rPr>
          <w:rFonts w:ascii="Times New Roman" w:eastAsia="MS Mincho" w:hAnsi="Times New Roman" w:cs="Courier New"/>
          <w:sz w:val="2"/>
          <w:szCs w:val="28"/>
          <w:lang w:eastAsia="ru-RU"/>
        </w:rPr>
      </w:pPr>
    </w:p>
    <w:p w:rsidR="00ED475F" w:rsidRPr="005A5E4D" w:rsidRDefault="00ED475F" w:rsidP="00A827A2">
      <w:pPr>
        <w:spacing w:after="0" w:line="240" w:lineRule="auto"/>
        <w:jc w:val="center"/>
        <w:rPr>
          <w:rFonts w:ascii="Times New Roman" w:eastAsia="MS Mincho" w:hAnsi="Times New Roman" w:cs="Courier New"/>
          <w:sz w:val="8"/>
          <w:szCs w:val="28"/>
          <w:lang w:eastAsia="ru-RU"/>
        </w:rPr>
      </w:pPr>
    </w:p>
    <w:tbl>
      <w:tblPr>
        <w:tblW w:w="16019" w:type="dxa"/>
        <w:tblInd w:w="-318" w:type="dxa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4" w:space="0" w:color="215868" w:themeColor="accent5" w:themeShade="80"/>
          <w:insideV w:val="single" w:sz="4" w:space="0" w:color="215868" w:themeColor="accent5" w:themeShade="8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553"/>
        <w:gridCol w:w="2693"/>
        <w:gridCol w:w="2835"/>
        <w:gridCol w:w="2835"/>
        <w:gridCol w:w="2835"/>
      </w:tblGrid>
      <w:tr w:rsidR="00680739" w:rsidRPr="005A5E4D" w:rsidTr="00D525D6">
        <w:trPr>
          <w:trHeight w:val="866"/>
          <w:tblHeader/>
        </w:trPr>
        <w:tc>
          <w:tcPr>
            <w:tcW w:w="2268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D6E3BC" w:themeFill="accent3" w:themeFillTint="66"/>
            <w:vAlign w:val="center"/>
          </w:tcPr>
          <w:p w:rsidR="00761490" w:rsidRPr="005A5E4D" w:rsidRDefault="00761490" w:rsidP="00645B5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8"/>
                <w:lang w:eastAsia="ru-RU"/>
              </w:rPr>
            </w:pPr>
            <w:r w:rsidRPr="005A5E4D">
              <w:rPr>
                <w:rFonts w:ascii="Times New Roman" w:eastAsia="MS Mincho" w:hAnsi="Times New Roman" w:cs="Times New Roman"/>
                <w:sz w:val="18"/>
                <w:lang w:eastAsia="ru-RU"/>
              </w:rPr>
              <w:t xml:space="preserve">Наименование </w:t>
            </w:r>
            <w:r w:rsidRPr="005A5E4D">
              <w:rPr>
                <w:rFonts w:ascii="Times New Roman" w:eastAsia="MS Mincho" w:hAnsi="Times New Roman" w:cs="Times New Roman"/>
                <w:sz w:val="18"/>
                <w:lang w:eastAsia="ru-RU"/>
              </w:rPr>
              <w:br/>
              <w:t xml:space="preserve">муниципального </w:t>
            </w:r>
            <w:r w:rsidRPr="005A5E4D">
              <w:rPr>
                <w:rFonts w:ascii="Times New Roman" w:eastAsia="MS Mincho" w:hAnsi="Times New Roman" w:cs="Times New Roman"/>
                <w:sz w:val="18"/>
                <w:lang w:eastAsia="ru-RU"/>
              </w:rPr>
              <w:br/>
              <w:t>района (городского округа)</w:t>
            </w:r>
          </w:p>
        </w:tc>
        <w:tc>
          <w:tcPr>
            <w:tcW w:w="2553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D6E3BC" w:themeFill="accent3" w:themeFillTint="66"/>
            <w:vAlign w:val="center"/>
          </w:tcPr>
          <w:p w:rsidR="009E3A6E" w:rsidRDefault="00761490" w:rsidP="00AD3895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8"/>
                <w:lang w:eastAsia="ru-RU"/>
              </w:rPr>
            </w:pPr>
            <w:r w:rsidRPr="005A5E4D">
              <w:rPr>
                <w:rFonts w:ascii="Times New Roman" w:eastAsia="MS Mincho" w:hAnsi="Times New Roman" w:cs="Times New Roman"/>
                <w:sz w:val="18"/>
                <w:lang w:eastAsia="ru-RU"/>
              </w:rPr>
              <w:t xml:space="preserve">Трудоспособное население </w:t>
            </w:r>
          </w:p>
          <w:p w:rsidR="00761490" w:rsidRPr="005A5E4D" w:rsidRDefault="00761490" w:rsidP="00AD3895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8"/>
                <w:lang w:eastAsia="ru-RU"/>
              </w:rPr>
            </w:pPr>
            <w:r w:rsidRPr="005A5E4D">
              <w:rPr>
                <w:rFonts w:ascii="Times New Roman" w:eastAsia="MS Mincho" w:hAnsi="Times New Roman" w:cs="Times New Roman"/>
                <w:sz w:val="18"/>
                <w:lang w:eastAsia="ru-RU"/>
              </w:rPr>
              <w:t>в трудоспособном возрасте</w:t>
            </w:r>
          </w:p>
          <w:p w:rsidR="00761490" w:rsidRPr="005A5E4D" w:rsidRDefault="00761490" w:rsidP="00A827A2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D6E3BC" w:themeFill="accent3" w:themeFillTint="66"/>
            <w:vAlign w:val="center"/>
          </w:tcPr>
          <w:p w:rsidR="00761490" w:rsidRPr="005A5E4D" w:rsidRDefault="00761490" w:rsidP="00645B5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8"/>
                <w:lang w:eastAsia="ru-RU"/>
              </w:rPr>
            </w:pPr>
            <w:r w:rsidRPr="005A5E4D">
              <w:rPr>
                <w:rFonts w:ascii="Times New Roman" w:eastAsia="MS Mincho" w:hAnsi="Times New Roman" w:cs="Times New Roman"/>
                <w:sz w:val="18"/>
                <w:lang w:eastAsia="ru-RU"/>
              </w:rPr>
              <w:t xml:space="preserve">Наименование </w:t>
            </w:r>
            <w:r w:rsidRPr="005A5E4D">
              <w:rPr>
                <w:rFonts w:ascii="Times New Roman" w:eastAsia="MS Mincho" w:hAnsi="Times New Roman" w:cs="Times New Roman"/>
                <w:sz w:val="18"/>
                <w:lang w:eastAsia="ru-RU"/>
              </w:rPr>
              <w:br/>
              <w:t xml:space="preserve">муниципального </w:t>
            </w:r>
            <w:r w:rsidRPr="005A5E4D">
              <w:rPr>
                <w:rFonts w:ascii="Times New Roman" w:eastAsia="MS Mincho" w:hAnsi="Times New Roman" w:cs="Times New Roman"/>
                <w:sz w:val="18"/>
                <w:lang w:eastAsia="ru-RU"/>
              </w:rPr>
              <w:br/>
              <w:t>района (городского округа)</w:t>
            </w:r>
          </w:p>
        </w:tc>
        <w:tc>
          <w:tcPr>
            <w:tcW w:w="2835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D6E3BC" w:themeFill="accent3" w:themeFillTint="66"/>
            <w:vAlign w:val="center"/>
          </w:tcPr>
          <w:p w:rsidR="00761490" w:rsidRPr="005A5E4D" w:rsidRDefault="00761490" w:rsidP="00A827A2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8"/>
                <w:lang w:eastAsia="ru-RU"/>
              </w:rPr>
            </w:pPr>
            <w:r w:rsidRPr="005A5E4D">
              <w:rPr>
                <w:rFonts w:ascii="Times New Roman" w:eastAsia="MS Mincho" w:hAnsi="Times New Roman" w:cs="Times New Roman"/>
                <w:sz w:val="18"/>
                <w:lang w:eastAsia="ru-RU"/>
              </w:rPr>
              <w:t xml:space="preserve">Пенсионеры и подростки, занятые в экономике </w:t>
            </w:r>
          </w:p>
          <w:p w:rsidR="00761490" w:rsidRPr="005A5E4D" w:rsidRDefault="00761490" w:rsidP="00AD3895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8"/>
                <w:lang w:eastAsia="ru-RU"/>
              </w:rPr>
            </w:pPr>
            <w:r w:rsidRPr="005A5E4D">
              <w:rPr>
                <w:rFonts w:ascii="Times New Roman" w:eastAsia="MS Mincho" w:hAnsi="Times New Roman" w:cs="Times New Roman"/>
                <w:sz w:val="18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D6E3BC" w:themeFill="accent3" w:themeFillTint="66"/>
            <w:vAlign w:val="center"/>
          </w:tcPr>
          <w:p w:rsidR="00761490" w:rsidRPr="005A5E4D" w:rsidRDefault="00761490" w:rsidP="00645B5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8"/>
                <w:lang w:eastAsia="ru-RU"/>
              </w:rPr>
            </w:pPr>
            <w:r w:rsidRPr="005A5E4D">
              <w:rPr>
                <w:rFonts w:ascii="Times New Roman" w:eastAsia="MS Mincho" w:hAnsi="Times New Roman" w:cs="Times New Roman"/>
                <w:sz w:val="18"/>
                <w:lang w:eastAsia="ru-RU"/>
              </w:rPr>
              <w:t xml:space="preserve">Наименование </w:t>
            </w:r>
            <w:r w:rsidRPr="005A5E4D">
              <w:rPr>
                <w:rFonts w:ascii="Times New Roman" w:eastAsia="MS Mincho" w:hAnsi="Times New Roman" w:cs="Times New Roman"/>
                <w:sz w:val="18"/>
                <w:lang w:eastAsia="ru-RU"/>
              </w:rPr>
              <w:br/>
              <w:t xml:space="preserve">муниципального </w:t>
            </w:r>
            <w:r w:rsidRPr="005A5E4D">
              <w:rPr>
                <w:rFonts w:ascii="Times New Roman" w:eastAsia="MS Mincho" w:hAnsi="Times New Roman" w:cs="Times New Roman"/>
                <w:sz w:val="18"/>
                <w:lang w:eastAsia="ru-RU"/>
              </w:rPr>
              <w:br/>
              <w:t>района</w:t>
            </w:r>
          </w:p>
          <w:p w:rsidR="00761490" w:rsidRPr="005A5E4D" w:rsidRDefault="00761490" w:rsidP="00645B59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8"/>
                <w:lang w:eastAsia="ru-RU"/>
              </w:rPr>
            </w:pPr>
            <w:r w:rsidRPr="005A5E4D">
              <w:rPr>
                <w:rFonts w:ascii="Times New Roman" w:eastAsia="MS Mincho" w:hAnsi="Times New Roman" w:cs="Times New Roman"/>
                <w:sz w:val="18"/>
                <w:lang w:eastAsia="ru-RU"/>
              </w:rPr>
              <w:t>(городского округа)</w:t>
            </w:r>
          </w:p>
        </w:tc>
        <w:tc>
          <w:tcPr>
            <w:tcW w:w="2835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D6E3BC" w:themeFill="accent3" w:themeFillTint="66"/>
            <w:vAlign w:val="center"/>
          </w:tcPr>
          <w:p w:rsidR="00761490" w:rsidRPr="005A5E4D" w:rsidRDefault="00761490" w:rsidP="00A827A2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8"/>
                <w:lang w:eastAsia="ru-RU"/>
              </w:rPr>
            </w:pPr>
            <w:r w:rsidRPr="005A5E4D">
              <w:rPr>
                <w:rFonts w:ascii="Times New Roman" w:eastAsia="MS Mincho" w:hAnsi="Times New Roman" w:cs="Times New Roman"/>
                <w:sz w:val="18"/>
                <w:lang w:eastAsia="ru-RU"/>
              </w:rPr>
              <w:t>Иностранные работники</w:t>
            </w:r>
          </w:p>
          <w:p w:rsidR="00761490" w:rsidRPr="005A5E4D" w:rsidRDefault="00761490" w:rsidP="00A827A2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18"/>
                <w:lang w:eastAsia="ru-RU"/>
              </w:rPr>
            </w:pPr>
          </w:p>
        </w:tc>
      </w:tr>
      <w:tr w:rsidR="00AF4149" w:rsidRPr="005A5E4D" w:rsidTr="00D525D6">
        <w:trPr>
          <w:trHeight w:hRule="exact" w:val="227"/>
        </w:trPr>
        <w:tc>
          <w:tcPr>
            <w:tcW w:w="2268" w:type="dxa"/>
            <w:tcBorders>
              <w:top w:val="single" w:sz="4" w:space="0" w:color="76923C" w:themeColor="accent3" w:themeShade="BF"/>
            </w:tcBorders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Северный</w:t>
            </w:r>
          </w:p>
        </w:tc>
        <w:tc>
          <w:tcPr>
            <w:tcW w:w="2553" w:type="dxa"/>
            <w:tcBorders>
              <w:top w:val="single" w:sz="4" w:space="0" w:color="76923C" w:themeColor="accent3" w:themeShade="BF"/>
            </w:tcBorders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95,4</w:t>
            </w:r>
          </w:p>
        </w:tc>
        <w:tc>
          <w:tcPr>
            <w:tcW w:w="2693" w:type="dxa"/>
            <w:tcBorders>
              <w:top w:val="single" w:sz="4" w:space="0" w:color="76923C" w:themeColor="accent3" w:themeShade="BF"/>
            </w:tcBorders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р.п</w:t>
            </w:r>
            <w:proofErr w:type="spellEnd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. Кольцово</w:t>
            </w:r>
          </w:p>
        </w:tc>
        <w:tc>
          <w:tcPr>
            <w:tcW w:w="2835" w:type="dxa"/>
            <w:tcBorders>
              <w:top w:val="single" w:sz="4" w:space="0" w:color="76923C" w:themeColor="accent3" w:themeShade="BF"/>
            </w:tcBorders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10,9</w:t>
            </w:r>
          </w:p>
        </w:tc>
        <w:tc>
          <w:tcPr>
            <w:tcW w:w="2835" w:type="dxa"/>
            <w:tcBorders>
              <w:top w:val="single" w:sz="4" w:space="0" w:color="76923C" w:themeColor="accent3" w:themeShade="BF"/>
            </w:tcBorders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.Н</w:t>
            </w:r>
            <w:proofErr w:type="gramEnd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овосибирск</w:t>
            </w:r>
            <w:proofErr w:type="spellEnd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76923C" w:themeColor="accent3" w:themeShade="BF"/>
            </w:tcBorders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3,5</w:t>
            </w:r>
          </w:p>
        </w:tc>
      </w:tr>
      <w:tr w:rsidR="00AF4149" w:rsidRPr="005A5E4D" w:rsidTr="00257CD0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Болотнинский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95,3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г</w:t>
            </w:r>
            <w:proofErr w:type="gram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.Б</w:t>
            </w:r>
            <w:proofErr w:type="gramEnd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ердск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10,1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Искитимский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2,1</w:t>
            </w:r>
          </w:p>
        </w:tc>
      </w:tr>
      <w:tr w:rsidR="00AF4149" w:rsidRPr="005A5E4D" w:rsidTr="00257CD0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Карасукский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95,3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г</w:t>
            </w:r>
            <w:proofErr w:type="gram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.Н</w:t>
            </w:r>
            <w:proofErr w:type="gramEnd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овосибирск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8,8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.И</w:t>
            </w:r>
            <w:proofErr w:type="gramEnd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скитим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</w:t>
            </w:r>
          </w:p>
        </w:tc>
      </w:tr>
      <w:tr w:rsidR="00AF4149" w:rsidRPr="005A5E4D" w:rsidTr="00257CD0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Чановский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95,0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Новосибирский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8,7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Коченевский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</w:t>
            </w:r>
          </w:p>
        </w:tc>
      </w:tr>
      <w:tr w:rsidR="00AF4149" w:rsidRPr="005A5E4D" w:rsidTr="00257CD0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Краснозерский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94,8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Кыштовский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7,9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Новосибирский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</w:t>
            </w:r>
          </w:p>
        </w:tc>
      </w:tr>
      <w:tr w:rsidR="00AF4149" w:rsidRPr="005A5E4D" w:rsidTr="00257CD0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Баганский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94,7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Кочковский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7,7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Ордынский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</w:t>
            </w:r>
          </w:p>
        </w:tc>
      </w:tr>
      <w:tr w:rsidR="00AF4149" w:rsidRPr="005A5E4D" w:rsidTr="00257CD0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Усть-Таркский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94,5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г</w:t>
            </w:r>
            <w:proofErr w:type="gram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.И</w:t>
            </w:r>
            <w:proofErr w:type="gramEnd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скитим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7,6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ердск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</w:t>
            </w:r>
          </w:p>
        </w:tc>
      </w:tr>
      <w:tr w:rsidR="00AF4149" w:rsidRPr="005A5E4D" w:rsidTr="00257CD0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Татарский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94,5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Тогучинский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7,5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Каргатский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</w:t>
            </w:r>
          </w:p>
        </w:tc>
      </w:tr>
      <w:tr w:rsidR="00AF4149" w:rsidRPr="005A5E4D" w:rsidTr="00257CD0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Доволенский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94,3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Чулымский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7,5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Чулымский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0,9</w:t>
            </w:r>
          </w:p>
        </w:tc>
      </w:tr>
      <w:tr w:rsidR="00AF4149" w:rsidRPr="005A5E4D" w:rsidTr="00257CD0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Убинский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94,2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Купинский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7,4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Черепановский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0,9</w:t>
            </w:r>
          </w:p>
        </w:tc>
      </w:tr>
      <w:tr w:rsidR="00AF4149" w:rsidRPr="005A5E4D" w:rsidTr="00257CD0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Чистоозерный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93,7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Маслянинский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7,3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Тогучинский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0,8</w:t>
            </w:r>
          </w:p>
        </w:tc>
      </w:tr>
      <w:tr w:rsidR="00AF4149" w:rsidRPr="005A5E4D" w:rsidTr="00257CD0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Куйбышевский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93,6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Искитимский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7,2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.О</w:t>
            </w:r>
            <w:proofErr w:type="gramEnd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бь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0,7</w:t>
            </w:r>
          </w:p>
        </w:tc>
      </w:tr>
      <w:tr w:rsidR="00AF4149" w:rsidRPr="005A5E4D" w:rsidTr="00257CD0">
        <w:trPr>
          <w:trHeight w:hRule="exact" w:val="175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Ордынский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93,4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Каргатский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7,2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Северный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0,7</w:t>
            </w:r>
          </w:p>
        </w:tc>
      </w:tr>
      <w:tr w:rsidR="00AF4149" w:rsidRPr="005A5E4D" w:rsidTr="00257CD0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Барабинский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93,4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Мошковский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7,0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Сузунский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0,7</w:t>
            </w:r>
          </w:p>
        </w:tc>
      </w:tr>
      <w:tr w:rsidR="00AF4149" w:rsidRPr="005A5E4D" w:rsidTr="00257CD0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Колыванский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93,1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Коченевский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7,0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Колыванский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0,7</w:t>
            </w:r>
          </w:p>
        </w:tc>
      </w:tr>
      <w:tr w:rsidR="00AF4149" w:rsidRPr="005A5E4D" w:rsidTr="00257CD0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Здвинский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92,9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г</w:t>
            </w:r>
            <w:proofErr w:type="gram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.О</w:t>
            </w:r>
            <w:proofErr w:type="gramEnd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бь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6,8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Маслянинский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0,7</w:t>
            </w:r>
          </w:p>
        </w:tc>
      </w:tr>
      <w:tr w:rsidR="00AF4149" w:rsidRPr="005A5E4D" w:rsidTr="00257CD0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Черепановский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92,9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Сузунский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6,7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р.п</w:t>
            </w:r>
            <w:proofErr w:type="spellEnd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. Кольцово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</w:t>
            </w:r>
          </w:p>
        </w:tc>
      </w:tr>
      <w:tr w:rsidR="00AF4149" w:rsidRPr="005A5E4D" w:rsidTr="00257CD0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Венгеровский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92,8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Венгеровский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6,6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Венгеровский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</w:t>
            </w:r>
          </w:p>
        </w:tc>
      </w:tr>
      <w:tr w:rsidR="00AF4149" w:rsidRPr="005A5E4D" w:rsidTr="00257CD0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Сузунский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92,6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Здвинский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6,5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Здвинский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</w:t>
            </w:r>
          </w:p>
        </w:tc>
      </w:tr>
      <w:tr w:rsidR="00AF4149" w:rsidRPr="005A5E4D" w:rsidTr="00257CD0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Мошковский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92,5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Барабинский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6,3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Мошковский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</w:tr>
      <w:tr w:rsidR="00AF4149" w:rsidRPr="005A5E4D" w:rsidTr="00257CD0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г</w:t>
            </w:r>
            <w:proofErr w:type="gram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.О</w:t>
            </w:r>
            <w:proofErr w:type="gramEnd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бь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92,4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Чистоозерный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6,2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Татарский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</w:tr>
      <w:tr w:rsidR="00AF4149" w:rsidRPr="005A5E4D" w:rsidTr="00257CD0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Купинский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92,3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Куйбышевский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6,2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Чановский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</w:t>
            </w:r>
          </w:p>
        </w:tc>
      </w:tr>
      <w:tr w:rsidR="00AF4149" w:rsidRPr="005A5E4D" w:rsidTr="00257CD0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Кыштовский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92,1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Колыванский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6,2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Доволенский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</w:t>
            </w:r>
          </w:p>
        </w:tc>
      </w:tr>
      <w:tr w:rsidR="00AF4149" w:rsidRPr="005A5E4D" w:rsidTr="00257CD0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Кочковский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92,1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Черепановский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6,2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Убинский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</w:t>
            </w:r>
          </w:p>
        </w:tc>
      </w:tr>
      <w:tr w:rsidR="00AF4149" w:rsidRPr="005A5E4D" w:rsidTr="00257CD0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Маслянинский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92,0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Убинский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5,5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Болотнинский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</w:t>
            </w:r>
          </w:p>
        </w:tc>
      </w:tr>
      <w:tr w:rsidR="00AF4149" w:rsidRPr="005A5E4D" w:rsidTr="00257CD0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Каргатский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91,7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Усть-Таркский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5,3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Барабинский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</w:t>
            </w:r>
          </w:p>
        </w:tc>
      </w:tr>
      <w:tr w:rsidR="00AF4149" w:rsidRPr="005A5E4D" w:rsidTr="00257CD0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Тогучинский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91,7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Доволенский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5,3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Купинский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</w:t>
            </w:r>
          </w:p>
        </w:tc>
      </w:tr>
      <w:tr w:rsidR="00AF4149" w:rsidRPr="005A5E4D" w:rsidTr="00257CD0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Чулымский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91,6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Краснозерский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5,1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Баганский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</w:t>
            </w:r>
          </w:p>
        </w:tc>
      </w:tr>
      <w:tr w:rsidR="00AF4149" w:rsidRPr="005A5E4D" w:rsidTr="00257CD0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Коченевский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91,3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Баганский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5,1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Кочковский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</w:t>
            </w:r>
          </w:p>
        </w:tc>
      </w:tr>
      <w:tr w:rsidR="00AF4149" w:rsidRPr="005A5E4D" w:rsidTr="00257CD0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Искитимский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90,7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Ордынский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5,1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Карасукский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</w:t>
            </w:r>
          </w:p>
        </w:tc>
      </w:tr>
      <w:tr w:rsidR="00AF4149" w:rsidRPr="005A5E4D" w:rsidTr="00257CD0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г</w:t>
            </w:r>
            <w:proofErr w:type="gram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.И</w:t>
            </w:r>
            <w:proofErr w:type="gramEnd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скитим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90,5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Татарский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5,0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Усть-Таркский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</w:t>
            </w:r>
          </w:p>
        </w:tc>
      </w:tr>
      <w:tr w:rsidR="00AF4149" w:rsidRPr="005A5E4D" w:rsidTr="00257CD0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Новосибирский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89,7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Чановский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4,6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Куйбышевский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</w:t>
            </w:r>
          </w:p>
        </w:tc>
      </w:tr>
      <w:tr w:rsidR="00AF4149" w:rsidRPr="005A5E4D" w:rsidTr="00257CD0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г</w:t>
            </w:r>
            <w:proofErr w:type="gram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.Б</w:t>
            </w:r>
            <w:proofErr w:type="gramEnd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ердск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88,5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Карасукский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4,6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Чистоозерный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</w:t>
            </w:r>
          </w:p>
        </w:tc>
      </w:tr>
      <w:tr w:rsidR="00AF4149" w:rsidRPr="005A5E4D" w:rsidTr="00257CD0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р.п</w:t>
            </w:r>
            <w:proofErr w:type="spellEnd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. Кольцово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88,5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Болотнинский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4,4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Краснозерский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</w:t>
            </w:r>
          </w:p>
        </w:tc>
      </w:tr>
      <w:tr w:rsidR="00AF4149" w:rsidRPr="005A5E4D" w:rsidTr="00257CD0">
        <w:trPr>
          <w:trHeight w:hRule="exact" w:val="227"/>
        </w:trPr>
        <w:tc>
          <w:tcPr>
            <w:tcW w:w="2268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г</w:t>
            </w:r>
            <w:proofErr w:type="gramStart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.Н</w:t>
            </w:r>
            <w:proofErr w:type="gramEnd"/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овосибирск</w:t>
            </w:r>
            <w:proofErr w:type="spellEnd"/>
          </w:p>
        </w:tc>
        <w:tc>
          <w:tcPr>
            <w:tcW w:w="2553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87,7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F4149" w:rsidRPr="00384D2B" w:rsidRDefault="00AF4149" w:rsidP="00384D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sz w:val="18"/>
                <w:szCs w:val="24"/>
              </w:rPr>
              <w:t>Северный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384D2B" w:rsidRDefault="00AF4149" w:rsidP="00384D2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384D2B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3,8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AF41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F4149">
              <w:rPr>
                <w:rFonts w:ascii="Times New Roman" w:hAnsi="Times New Roman" w:cs="Times New Roman"/>
                <w:sz w:val="18"/>
                <w:szCs w:val="18"/>
              </w:rPr>
              <w:t>Кыштовский</w:t>
            </w:r>
            <w:proofErr w:type="spellEnd"/>
          </w:p>
        </w:tc>
        <w:tc>
          <w:tcPr>
            <w:tcW w:w="2835" w:type="dxa"/>
            <w:shd w:val="clear" w:color="auto" w:fill="auto"/>
            <w:vAlign w:val="bottom"/>
          </w:tcPr>
          <w:p w:rsidR="00AF4149" w:rsidRPr="00AF4149" w:rsidRDefault="00AF4149" w:rsidP="004463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F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</w:t>
            </w:r>
          </w:p>
        </w:tc>
      </w:tr>
    </w:tbl>
    <w:p w:rsidR="00F96039" w:rsidRPr="005A5E4D" w:rsidRDefault="00F96039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96039" w:rsidRPr="005A5E4D" w:rsidSect="006E42C9">
          <w:pgSz w:w="16838" w:h="11906" w:orient="landscape"/>
          <w:pgMar w:top="170" w:right="1134" w:bottom="170" w:left="851" w:header="567" w:footer="397" w:gutter="0"/>
          <w:cols w:space="708"/>
          <w:docGrid w:linePitch="360"/>
        </w:sectPr>
      </w:pPr>
    </w:p>
    <w:p w:rsidR="00597905" w:rsidRPr="005A5E4D" w:rsidRDefault="00597905" w:rsidP="00597905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bookmarkStart w:id="16" w:name="_Toc328928984"/>
      <w:r w:rsidRPr="005A5E4D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lastRenderedPageBreak/>
        <w:t>РАСПРЕДЕЛЕНИЕ ТРУДОВЫХ РЕСУРСОВ МУНИЦИПАЛЬНЫХ РАЙОНОВ</w:t>
      </w:r>
    </w:p>
    <w:p w:rsidR="00597905" w:rsidRPr="005A5E4D" w:rsidRDefault="00597905" w:rsidP="00597905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5A5E4D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И ГОРОДСКИХ ОКРУГОВ НОВОСИБИРСКОЙ ОБЛАСТИ</w:t>
      </w:r>
      <w:bookmarkEnd w:id="16"/>
    </w:p>
    <w:bookmarkEnd w:id="15"/>
    <w:p w:rsidR="006D4733" w:rsidRPr="005A5E4D" w:rsidRDefault="006D4733" w:rsidP="000D305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7C1672" w:rsidRPr="00DB1FE5" w:rsidRDefault="00886D09" w:rsidP="007C16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6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2018 году по уровню участия в рабочей силе Новосибирская область с показателем 62,4% занимала третье место среди регионов Сибирского федерального округа после Омской области (63,9%) и Красноярского края (63,8%).</w:t>
      </w:r>
    </w:p>
    <w:p w:rsidR="008A6723" w:rsidRPr="00DB1FE5" w:rsidRDefault="001D4C74" w:rsidP="00B64954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B1FE5">
        <w:rPr>
          <w:rFonts w:ascii="Times New Roman" w:eastAsia="Calibri" w:hAnsi="Times New Roman"/>
          <w:sz w:val="28"/>
          <w:szCs w:val="28"/>
        </w:rPr>
        <w:t xml:space="preserve">Уровень занятости населения в Новосибирской области в среднем за 2018 год составил 58,2% (в среднем по СФО – 57,8%), </w:t>
      </w:r>
      <w:r w:rsidR="00387EF7">
        <w:rPr>
          <w:rFonts w:ascii="Times New Roman" w:eastAsia="Calibri" w:hAnsi="Times New Roman"/>
          <w:sz w:val="28"/>
          <w:szCs w:val="28"/>
        </w:rPr>
        <w:t xml:space="preserve">доля неработающих граждан по результатам выборочного обследования населения </w:t>
      </w:r>
      <w:r w:rsidRPr="00DB1FE5">
        <w:rPr>
          <w:rFonts w:ascii="Times New Roman" w:eastAsia="Calibri" w:hAnsi="Times New Roman"/>
          <w:sz w:val="28"/>
          <w:szCs w:val="28"/>
        </w:rPr>
        <w:t>– 6,7% (в среднем по СФО – 6,4%).</w:t>
      </w:r>
      <w:r w:rsidR="00A31F83" w:rsidRPr="00DB1FE5">
        <w:rPr>
          <w:rFonts w:ascii="Times New Roman" w:eastAsia="Calibri" w:hAnsi="Times New Roman"/>
          <w:sz w:val="28"/>
          <w:szCs w:val="28"/>
        </w:rPr>
        <w:t xml:space="preserve"> </w:t>
      </w:r>
      <w:r w:rsidR="008A6723" w:rsidRPr="00DB1FE5">
        <w:rPr>
          <w:rFonts w:ascii="Times New Roman" w:hAnsi="Times New Roman" w:cs="Times New Roman"/>
          <w:sz w:val="28"/>
          <w:szCs w:val="28"/>
        </w:rPr>
        <w:t>Уровень официально</w:t>
      </w:r>
      <w:r w:rsidR="000D3057" w:rsidRPr="00DB1FE5">
        <w:rPr>
          <w:rFonts w:ascii="Times New Roman" w:hAnsi="Times New Roman" w:cs="Times New Roman"/>
          <w:sz w:val="28"/>
          <w:szCs w:val="28"/>
        </w:rPr>
        <w:t>й</w:t>
      </w:r>
      <w:r w:rsidR="008A6723" w:rsidRPr="00DB1FE5">
        <w:rPr>
          <w:rFonts w:ascii="Times New Roman" w:hAnsi="Times New Roman" w:cs="Times New Roman"/>
          <w:sz w:val="28"/>
          <w:szCs w:val="28"/>
        </w:rPr>
        <w:t xml:space="preserve"> безработицы </w:t>
      </w:r>
      <w:r w:rsidR="009B07E6" w:rsidRPr="00DB1FE5">
        <w:rPr>
          <w:rFonts w:ascii="Times New Roman" w:hAnsi="Times New Roman" w:cs="Times New Roman"/>
          <w:sz w:val="28"/>
          <w:szCs w:val="28"/>
        </w:rPr>
        <w:t>снизился по сравнению с 201</w:t>
      </w:r>
      <w:r w:rsidR="00A93632" w:rsidRPr="00DB1FE5">
        <w:rPr>
          <w:rFonts w:ascii="Times New Roman" w:hAnsi="Times New Roman" w:cs="Times New Roman"/>
          <w:sz w:val="28"/>
          <w:szCs w:val="28"/>
        </w:rPr>
        <w:t>7</w:t>
      </w:r>
      <w:r w:rsidR="009B07E6" w:rsidRPr="00DB1FE5">
        <w:rPr>
          <w:rFonts w:ascii="Times New Roman" w:hAnsi="Times New Roman" w:cs="Times New Roman"/>
          <w:sz w:val="28"/>
          <w:szCs w:val="28"/>
        </w:rPr>
        <w:t xml:space="preserve"> годом на 0,</w:t>
      </w:r>
      <w:r w:rsidR="00A93632" w:rsidRPr="00DB1FE5">
        <w:rPr>
          <w:rFonts w:ascii="Times New Roman" w:hAnsi="Times New Roman" w:cs="Times New Roman"/>
          <w:sz w:val="28"/>
          <w:szCs w:val="28"/>
        </w:rPr>
        <w:t>1</w:t>
      </w:r>
      <w:r w:rsidR="009B07E6" w:rsidRPr="00DB1FE5">
        <w:rPr>
          <w:rFonts w:ascii="Times New Roman" w:hAnsi="Times New Roman" w:cs="Times New Roman"/>
          <w:sz w:val="28"/>
          <w:szCs w:val="28"/>
        </w:rPr>
        <w:t xml:space="preserve"> процентны</w:t>
      </w:r>
      <w:r w:rsidR="00A93632" w:rsidRPr="00DB1FE5">
        <w:rPr>
          <w:rFonts w:ascii="Times New Roman" w:hAnsi="Times New Roman" w:cs="Times New Roman"/>
          <w:sz w:val="28"/>
          <w:szCs w:val="28"/>
        </w:rPr>
        <w:t>й</w:t>
      </w:r>
      <w:r w:rsidR="009B07E6" w:rsidRPr="00DB1FE5">
        <w:rPr>
          <w:rFonts w:ascii="Times New Roman" w:hAnsi="Times New Roman" w:cs="Times New Roman"/>
          <w:sz w:val="28"/>
          <w:szCs w:val="28"/>
        </w:rPr>
        <w:t xml:space="preserve"> пункт и </w:t>
      </w:r>
      <w:proofErr w:type="gramStart"/>
      <w:r w:rsidR="009B07E6" w:rsidRPr="00DB1FE5">
        <w:rPr>
          <w:rFonts w:ascii="Times New Roman" w:hAnsi="Times New Roman" w:cs="Times New Roman"/>
          <w:sz w:val="28"/>
          <w:szCs w:val="28"/>
        </w:rPr>
        <w:t xml:space="preserve">на </w:t>
      </w:r>
      <w:r w:rsidR="008A6723" w:rsidRPr="00DB1FE5">
        <w:rPr>
          <w:rFonts w:ascii="Times New Roman" w:hAnsi="Times New Roman" w:cs="Times New Roman"/>
          <w:sz w:val="28"/>
          <w:szCs w:val="28"/>
        </w:rPr>
        <w:t>конец</w:t>
      </w:r>
      <w:proofErr w:type="gramEnd"/>
      <w:r w:rsidR="008A6723" w:rsidRPr="00DB1FE5">
        <w:rPr>
          <w:rFonts w:ascii="Times New Roman" w:hAnsi="Times New Roman" w:cs="Times New Roman"/>
          <w:sz w:val="28"/>
          <w:szCs w:val="28"/>
        </w:rPr>
        <w:t xml:space="preserve"> </w:t>
      </w:r>
      <w:r w:rsidR="009B07E6" w:rsidRPr="00DB1FE5">
        <w:rPr>
          <w:rFonts w:ascii="Times New Roman" w:hAnsi="Times New Roman" w:cs="Times New Roman"/>
          <w:sz w:val="28"/>
          <w:szCs w:val="28"/>
        </w:rPr>
        <w:t>201</w:t>
      </w:r>
      <w:r w:rsidR="00A93632" w:rsidRPr="00DB1FE5">
        <w:rPr>
          <w:rFonts w:ascii="Times New Roman" w:hAnsi="Times New Roman" w:cs="Times New Roman"/>
          <w:sz w:val="28"/>
          <w:szCs w:val="28"/>
        </w:rPr>
        <w:t>8</w:t>
      </w:r>
      <w:r w:rsidR="009B07E6" w:rsidRPr="00DB1FE5">
        <w:rPr>
          <w:rFonts w:ascii="Times New Roman" w:hAnsi="Times New Roman" w:cs="Times New Roman"/>
          <w:sz w:val="28"/>
          <w:szCs w:val="28"/>
        </w:rPr>
        <w:t xml:space="preserve"> </w:t>
      </w:r>
      <w:r w:rsidR="008A6723" w:rsidRPr="00DB1FE5">
        <w:rPr>
          <w:rFonts w:ascii="Times New Roman" w:hAnsi="Times New Roman" w:cs="Times New Roman"/>
          <w:sz w:val="28"/>
          <w:szCs w:val="28"/>
        </w:rPr>
        <w:t xml:space="preserve">года составил </w:t>
      </w:r>
      <w:r w:rsidR="009B07E6" w:rsidRPr="00DB1FE5">
        <w:rPr>
          <w:rFonts w:ascii="Times New Roman" w:hAnsi="Times New Roman" w:cs="Times New Roman"/>
          <w:sz w:val="28"/>
          <w:szCs w:val="28"/>
        </w:rPr>
        <w:t>0</w:t>
      </w:r>
      <w:r w:rsidR="008A6723" w:rsidRPr="00DB1FE5">
        <w:rPr>
          <w:rFonts w:ascii="Times New Roman" w:hAnsi="Times New Roman" w:cs="Times New Roman"/>
          <w:sz w:val="28"/>
          <w:szCs w:val="28"/>
        </w:rPr>
        <w:t>,</w:t>
      </w:r>
      <w:r w:rsidR="00A93632" w:rsidRPr="00DB1FE5">
        <w:rPr>
          <w:rFonts w:ascii="Times New Roman" w:hAnsi="Times New Roman" w:cs="Times New Roman"/>
          <w:sz w:val="28"/>
          <w:szCs w:val="28"/>
        </w:rPr>
        <w:t>8</w:t>
      </w:r>
      <w:r w:rsidR="008A6723" w:rsidRPr="00DB1FE5">
        <w:rPr>
          <w:rFonts w:ascii="Times New Roman" w:hAnsi="Times New Roman" w:cs="Times New Roman"/>
          <w:sz w:val="28"/>
          <w:szCs w:val="28"/>
        </w:rPr>
        <w:t>% (</w:t>
      </w:r>
      <w:r w:rsidR="00733099" w:rsidRPr="00DB1FE5">
        <w:rPr>
          <w:rFonts w:ascii="Times New Roman" w:hAnsi="Times New Roman" w:cs="Times New Roman"/>
          <w:sz w:val="28"/>
          <w:szCs w:val="28"/>
        </w:rPr>
        <w:t xml:space="preserve">по </w:t>
      </w:r>
      <w:r w:rsidR="008A6723" w:rsidRPr="00DB1FE5">
        <w:rPr>
          <w:rFonts w:ascii="Times New Roman" w:hAnsi="Times New Roman" w:cs="Times New Roman"/>
          <w:sz w:val="28"/>
          <w:szCs w:val="28"/>
        </w:rPr>
        <w:t xml:space="preserve">СФО – </w:t>
      </w:r>
      <w:r w:rsidR="00A93632" w:rsidRPr="00DB1FE5">
        <w:rPr>
          <w:rFonts w:ascii="Times New Roman" w:hAnsi="Times New Roman" w:cs="Times New Roman"/>
          <w:sz w:val="28"/>
          <w:szCs w:val="28"/>
        </w:rPr>
        <w:t>1</w:t>
      </w:r>
      <w:r w:rsidR="008A6723" w:rsidRPr="00DB1FE5">
        <w:rPr>
          <w:rFonts w:ascii="Times New Roman" w:hAnsi="Times New Roman" w:cs="Times New Roman"/>
          <w:sz w:val="28"/>
          <w:szCs w:val="28"/>
        </w:rPr>
        <w:t>,</w:t>
      </w:r>
      <w:r w:rsidR="00A93632" w:rsidRPr="00DB1FE5">
        <w:rPr>
          <w:rFonts w:ascii="Times New Roman" w:hAnsi="Times New Roman" w:cs="Times New Roman"/>
          <w:sz w:val="28"/>
          <w:szCs w:val="28"/>
        </w:rPr>
        <w:t>2</w:t>
      </w:r>
      <w:r w:rsidR="008A6723" w:rsidRPr="00DB1FE5">
        <w:rPr>
          <w:rFonts w:ascii="Times New Roman" w:hAnsi="Times New Roman" w:cs="Times New Roman"/>
          <w:sz w:val="28"/>
          <w:szCs w:val="28"/>
        </w:rPr>
        <w:t>%</w:t>
      </w:r>
      <w:r w:rsidR="00A93632" w:rsidRPr="00DB1FE5">
        <w:rPr>
          <w:rFonts w:ascii="Times New Roman" w:hAnsi="Times New Roman" w:cs="Times New Roman"/>
          <w:sz w:val="28"/>
          <w:szCs w:val="28"/>
        </w:rPr>
        <w:t>, по РФ – 0,9</w:t>
      </w:r>
      <w:r w:rsidR="008A6723" w:rsidRPr="00DB1FE5">
        <w:rPr>
          <w:rFonts w:ascii="Times New Roman" w:hAnsi="Times New Roman" w:cs="Times New Roman"/>
          <w:sz w:val="28"/>
          <w:szCs w:val="28"/>
        </w:rPr>
        <w:t>). Это самый низкий показатель среди регионов Сибирского федерального округа.</w:t>
      </w:r>
      <w:r w:rsidR="00BC30A1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D486D" w:rsidRPr="00603EF5" w:rsidRDefault="00CE668A" w:rsidP="00ED48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387EF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сводному</w:t>
      </w:r>
      <w:r w:rsidR="00965375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баланс</w:t>
      </w:r>
      <w:r w:rsidR="00387EF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65375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трудовых ресурсов</w:t>
      </w:r>
      <w:r w:rsidR="00DE0753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65375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начало 201</w:t>
      </w:r>
      <w:r w:rsidR="000B1198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965375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C612B7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численность занятых </w:t>
      </w:r>
      <w:r w:rsidR="00965375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1F5F5A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экономике </w:t>
      </w:r>
      <w:r w:rsidR="00965375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Новосибирской области </w:t>
      </w:r>
      <w:r w:rsidR="00952728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снизилась</w:t>
      </w:r>
      <w:r w:rsidR="005F05CF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сравнению с началом 201</w:t>
      </w:r>
      <w:r w:rsidR="000B1198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C612B7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C04675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незначительно (</w:t>
      </w:r>
      <w:r w:rsidR="00C612B7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D2628E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>0,</w:t>
      </w:r>
      <w:r w:rsidR="000B1198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612B7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C04675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612B7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965375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42DF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составила </w:t>
      </w:r>
      <w:r w:rsidR="00965375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4D625A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B1198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65375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B1198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65375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</w:t>
      </w:r>
      <w:r w:rsidR="002658A1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65375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628E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358A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>Эт</w:t>
      </w:r>
      <w:r w:rsidR="00ED486D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0358A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D486D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>бусловлено</w:t>
      </w:r>
      <w:proofErr w:type="spellEnd"/>
      <w:r w:rsidR="00ED486D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снижением численности граждан</w:t>
      </w:r>
      <w:r w:rsidR="00ED486D" w:rsidRPr="00603E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ED486D" w:rsidRPr="00603EF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занятых трудовой деятельностью по производству товаров и услуг для собственного использования и реализации.</w:t>
      </w:r>
    </w:p>
    <w:p w:rsidR="00965375" w:rsidRPr="00DB1FE5" w:rsidRDefault="00952728" w:rsidP="009852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д</w:t>
      </w:r>
      <w:r w:rsidR="00D2628E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r w:rsidR="00585469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D2628E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</w:t>
      </w:r>
      <w:r w:rsidR="00587A51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нятых в экономике </w:t>
      </w:r>
      <w:r w:rsidR="000B1198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общей численности трудовых ресурсов </w:t>
      </w:r>
      <w:r w:rsidR="00587A51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области </w:t>
      </w:r>
      <w:r w:rsidR="009920B4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увеличилась</w:t>
      </w:r>
      <w:r w:rsidR="00585469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7A51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D2628E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0B1198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D2628E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B1198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587A51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 до 7</w:t>
      </w:r>
      <w:r w:rsidR="009920B4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587A51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587A51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%.</w:t>
      </w:r>
      <w:r w:rsidR="00460D75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977B0" w:rsidRPr="00DB1FE5" w:rsidRDefault="00940462" w:rsidP="009404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</w:t>
      </w:r>
      <w:r w:rsidR="000135C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 </w:t>
      </w:r>
      <w:r w:rsidR="00807DB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численность занятого населения выросла </w:t>
      </w:r>
      <w:r w:rsidR="007675D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D977B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трёх городских округах и семи муниципальных районах</w:t>
      </w:r>
      <w:r w:rsidR="007675D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E60F2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городе Новосибирске </w:t>
      </w:r>
      <w:r w:rsidR="007675D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60F2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0135C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60F2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135C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E60F2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</w:t>
      </w:r>
      <w:r w:rsidR="006E209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807DB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0,4%)</w:t>
      </w:r>
      <w:r w:rsidR="00E60F2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E209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Новосибирском районе </w:t>
      </w:r>
      <w:r w:rsidR="007675D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07DB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1,8 тыс. человек (на 4,5%), городе Бердске </w:t>
      </w:r>
      <w:r w:rsidR="007675D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07DB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387 человек (</w:t>
      </w:r>
      <w:proofErr w:type="gramStart"/>
      <w:r w:rsidR="00807DB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="00807DB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0,9%), </w:t>
      </w:r>
      <w:proofErr w:type="spellStart"/>
      <w:r w:rsidR="00807DB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 w:rsidR="00807DB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Кольцово </w:t>
      </w:r>
      <w:r w:rsidR="007675D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07DB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232 человека (на 3%), </w:t>
      </w:r>
      <w:proofErr w:type="spellStart"/>
      <w:r w:rsidR="007675D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Колыванском</w:t>
      </w:r>
      <w:proofErr w:type="spellEnd"/>
      <w:r w:rsidR="007675D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– на 96 человек, </w:t>
      </w:r>
      <w:proofErr w:type="spellStart"/>
      <w:r w:rsidR="007675D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Маслянинском</w:t>
      </w:r>
      <w:proofErr w:type="spellEnd"/>
      <w:r w:rsidR="007675D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69 человек, </w:t>
      </w:r>
      <w:proofErr w:type="spellStart"/>
      <w:r w:rsidR="00D977B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Тогучинском</w:t>
      </w:r>
      <w:proofErr w:type="spellEnd"/>
      <w:r w:rsidR="00D977B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– на 33 человека, </w:t>
      </w:r>
      <w:proofErr w:type="spellStart"/>
      <w:r w:rsidR="00D977B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Коченевском</w:t>
      </w:r>
      <w:proofErr w:type="spellEnd"/>
      <w:r w:rsidR="00D977B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– на 20 человек, </w:t>
      </w:r>
      <w:proofErr w:type="spellStart"/>
      <w:r w:rsidR="00D977B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Кыштовском</w:t>
      </w:r>
      <w:proofErr w:type="spellEnd"/>
      <w:r w:rsidR="00D977B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D977B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Мошковском</w:t>
      </w:r>
      <w:proofErr w:type="spellEnd"/>
      <w:r w:rsidR="00D977B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районах – на 13 и 9 человек соответственно. </w:t>
      </w:r>
    </w:p>
    <w:p w:rsidR="00581FA2" w:rsidRPr="00DB1FE5" w:rsidRDefault="00387EF7" w:rsidP="009404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</w:t>
      </w:r>
      <w:r w:rsidR="00AD11F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занятых в экономике в общей численн</w:t>
      </w:r>
      <w:r w:rsidR="00F8698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 трудовых ресурсов вырос в 9</w:t>
      </w:r>
      <w:r w:rsidR="00AD11F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районах.</w:t>
      </w:r>
    </w:p>
    <w:p w:rsidR="00FC615B" w:rsidRPr="00DB1FE5" w:rsidRDefault="00FC615B" w:rsidP="009404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Наибольшая доля занятого в экономике населения в трудовых ресурсах, как и в 201</w:t>
      </w:r>
      <w:r w:rsidR="00E9415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году, сложилась в  </w:t>
      </w:r>
      <w:proofErr w:type="spellStart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Искитимском</w:t>
      </w:r>
      <w:proofErr w:type="spellEnd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(</w:t>
      </w:r>
      <w:r w:rsidR="002C1EB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623BB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23BB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городе </w:t>
      </w:r>
      <w:proofErr w:type="spellStart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Искитиме</w:t>
      </w:r>
      <w:proofErr w:type="spellEnd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(8</w:t>
      </w:r>
      <w:r w:rsidR="00623BB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23BB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%), Татарском районе (8</w:t>
      </w:r>
      <w:r w:rsidR="00623BB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23BB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623BB1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городе Новосибирске (83,2%)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7905" w:rsidRDefault="00E33668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сам</w:t>
      </w:r>
      <w:r w:rsidR="00F544C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</w:t>
      </w:r>
      <w:r w:rsidR="00F544C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="001F3F2F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области 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долей маятниковой миграции (2</w:t>
      </w:r>
      <w:r w:rsidR="0083284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3284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F544C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общей чис</w:t>
      </w:r>
      <w:r w:rsidR="001F3F2F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ленности трудовых ресурсов)</w:t>
      </w:r>
      <w:r w:rsidR="00387EF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544C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544C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F544C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544C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Новосибирском</w:t>
      </w:r>
      <w:proofErr w:type="gramEnd"/>
      <w:r w:rsidR="00F544C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самая низкая доля 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заняты</w:t>
      </w:r>
      <w:r w:rsidR="00F544C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экономике </w:t>
      </w:r>
      <w:r w:rsidR="0045143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трудовых ресурсов </w:t>
      </w:r>
      <w:r w:rsidR="00F544C4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54C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49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3284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387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7BB6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(диаграмма </w:t>
      </w:r>
      <w:r w:rsidR="000D3057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017BB6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81FA2" w:rsidRDefault="00581FA2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6D0" w:rsidRDefault="000746D0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6D0" w:rsidRDefault="000746D0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6D0" w:rsidRDefault="000746D0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6D0" w:rsidRDefault="000746D0" w:rsidP="005E1966">
      <w:pPr>
        <w:tabs>
          <w:tab w:val="left" w:pos="851"/>
          <w:tab w:val="left" w:pos="993"/>
        </w:tabs>
        <w:spacing w:after="0" w:line="240" w:lineRule="auto"/>
        <w:ind w:right="282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6D0" w:rsidRDefault="000746D0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DCC" w:rsidRDefault="00ED4DCC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7" w:name="_MON_1402441095"/>
      <w:bookmarkEnd w:id="17"/>
    </w:p>
    <w:p w:rsidR="00ED4DCC" w:rsidRDefault="00ED4DCC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DCC" w:rsidRDefault="00ED4DCC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DCC" w:rsidRDefault="00ED4DCC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DCC" w:rsidRDefault="00ED4DCC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DCC" w:rsidRDefault="00ED4DCC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DCC" w:rsidRDefault="00ED4DCC" w:rsidP="00DC2C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0D702C" wp14:editId="2D4046E0">
            <wp:extent cx="4968416" cy="4846848"/>
            <wp:effectExtent l="0" t="0" r="381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A40B8" w:rsidRPr="00DB1FE5" w:rsidRDefault="00DC2C3E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 сводному балансу трудовых ресурсов</w:t>
      </w:r>
      <w:r w:rsidR="00DE075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</w:t>
      </w:r>
      <w:r w:rsidR="00464C3D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 201</w:t>
      </w:r>
      <w:r w:rsidR="009E5C0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распределение занятого населения по видам экономической деятельности </w:t>
      </w:r>
      <w:r w:rsidR="00ED46C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отражено в диаграмме 1</w:t>
      </w:r>
      <w:r w:rsidR="000D3057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ED46C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942D4" w:rsidRPr="00DB1FE5" w:rsidRDefault="00F942D4" w:rsidP="00F942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Самая высокая доля занятых в экономике приходится на сферу оптовой и розничной торговли - 2</w:t>
      </w:r>
      <w:r w:rsidR="005B7E9E"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="000D3057"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%.</w:t>
      </w:r>
      <w:r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D3057"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5A43EC"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обрабатывающих производствах </w:t>
      </w:r>
      <w:r w:rsidR="00824AA1"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 13,</w:t>
      </w:r>
      <w:r w:rsidR="00B96964"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="00824AA1"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%</w:t>
      </w:r>
      <w:r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B96964"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образовании и сфере транспортировки и хранения – по 7,8%, </w:t>
      </w:r>
      <w:r w:rsidR="000D3057"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</w:t>
      </w:r>
      <w:r w:rsidR="00B96964"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строительстве – 6,</w:t>
      </w:r>
      <w:r w:rsidR="005B7E9E"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</w:t>
      </w:r>
      <w:r w:rsidR="00B96964"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%. </w:t>
      </w:r>
      <w:proofErr w:type="gramEnd"/>
    </w:p>
    <w:p w:rsidR="00CE25DA" w:rsidRPr="00DB1FE5" w:rsidRDefault="00B96964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FE5">
        <w:rPr>
          <w:rFonts w:ascii="Times New Roman" w:hAnsi="Times New Roman" w:cs="Times New Roman"/>
          <w:sz w:val="28"/>
          <w:szCs w:val="28"/>
        </w:rPr>
        <w:t xml:space="preserve">Самая низкая 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занятых в </w:t>
      </w:r>
      <w:r w:rsidR="006871B6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организациях, осуществляющих деятельность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сфер</w:t>
      </w:r>
      <w:r w:rsidR="006871B6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 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добыче полезных ископаемых – 0,5%, водоснабжени</w:t>
      </w:r>
      <w:r w:rsidR="00842AF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водоотведени</w:t>
      </w:r>
      <w:r w:rsidR="00842AF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0,</w:t>
      </w:r>
      <w:r w:rsidR="005B7E9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5B7E9E" w:rsidRPr="00DB1FE5" w:rsidRDefault="005B7E9E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Структура </w:t>
      </w:r>
      <w:r w:rsidR="00D648E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занятых в экономике изменилась в сторону увеличения удельного веса занятых в сфере </w:t>
      </w:r>
      <w:r w:rsidR="00397F86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оптовой и розничной торговли (с 20,9% до 21%), </w:t>
      </w:r>
      <w:r w:rsidR="00D648E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операций с недвижимым имуществом </w:t>
      </w:r>
      <w:r w:rsidR="00397F86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 3,5% до 3,6%), </w:t>
      </w:r>
      <w:r w:rsidR="00C50029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информации и связи (с 2,6% до 2,7%), финансов и страхования (с 2,3% до 2,4%), </w:t>
      </w:r>
      <w:r w:rsidR="00075E2D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строительства (с 6,6% до 6,9%), </w:t>
      </w:r>
      <w:r w:rsidR="001C26F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административной деятельности и сопутствующих дополнительных услуг (с 2,2% до 2,5%), </w:t>
      </w:r>
      <w:r w:rsidR="008951F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предоставления прочих</w:t>
      </w:r>
      <w:proofErr w:type="gramEnd"/>
      <w:r w:rsidR="008951F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видов услуг (с 1,4% до 1,7%).</w:t>
      </w:r>
    </w:p>
    <w:p w:rsidR="00DE2BD5" w:rsidRPr="00DB1FE5" w:rsidRDefault="00DE2BD5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Снизился удельный вес занятых в сельском, лесном хозяйстве</w:t>
      </w:r>
      <w:r w:rsidR="00075E2D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охоте, рыболовстве и рыбоводстве (с 3,6% до 3,4%), </w:t>
      </w:r>
      <w:r w:rsidR="008E7029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здравоохранении (с 6,3% до 6,2%),</w:t>
      </w:r>
      <w:r w:rsidR="00E32EF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организациях,  осуществляющих деятельность </w:t>
      </w:r>
      <w:r w:rsidR="008E7029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обеспечению электрической энергией, </w:t>
      </w:r>
      <w:r w:rsidR="00E32EFA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газом</w:t>
      </w:r>
      <w:r w:rsidR="001C546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паром (с 2,5% до 2,1%), </w:t>
      </w:r>
      <w:r w:rsidR="00EA1476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водоснабжению и водоотведению (с </w:t>
      </w:r>
      <w:r w:rsidR="00EA1476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0,9% до 0,8%), в области культуры, спорта, организации досуга и развлечений (с 1,8% до 1,6%).  </w:t>
      </w:r>
      <w:r w:rsidR="008E7029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7A649E" w:rsidRPr="00D648E3" w:rsidRDefault="007A649E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proofErr w:type="gramStart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занятых</w:t>
      </w:r>
      <w:proofErr w:type="gramEnd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остальным видам экономической деятельности сохранилась на уровне 2017 года.</w:t>
      </w:r>
    </w:p>
    <w:p w:rsidR="00591102" w:rsidRPr="009E5C00" w:rsidRDefault="00591102" w:rsidP="005979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886830" wp14:editId="0B031211">
            <wp:extent cx="5915465" cy="4754880"/>
            <wp:effectExtent l="0" t="0" r="0" b="762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F380F" w:rsidRDefault="00CF380F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1C6" w:rsidRPr="00EA0484" w:rsidRDefault="00CF380F" w:rsidP="002E41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Трудовые ресурсы Новосибирской области наиболее востребованы в организациях преимущественно частной формы собственности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частных предприятиях работают 39,</w:t>
      </w:r>
      <w:r w:rsidR="00C15CA6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 занятого населения области (диаграмма 11).  За 201</w:t>
      </w:r>
      <w:r w:rsidR="00C15CA6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этот показатель увеличился на 0,2 </w:t>
      </w:r>
      <w:proofErr w:type="spellStart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п.п</w:t>
      </w:r>
      <w:proofErr w:type="spellEnd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B65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97905" w:rsidRPr="00EA0484" w:rsidRDefault="00597905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44C4" w:rsidRPr="005A5E4D" w:rsidRDefault="00405AEF" w:rsidP="005763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E4D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10632BBA" wp14:editId="47912A8E">
            <wp:simplePos x="0" y="0"/>
            <wp:positionH relativeFrom="column">
              <wp:posOffset>741680</wp:posOffset>
            </wp:positionH>
            <wp:positionV relativeFrom="paragraph">
              <wp:posOffset>149860</wp:posOffset>
            </wp:positionV>
            <wp:extent cx="5327650" cy="3695700"/>
            <wp:effectExtent l="0" t="0" r="6350" b="0"/>
            <wp:wrapSquare wrapText="bothSides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DCE" w:rsidRPr="005A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F380F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380F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380F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380F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380F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380F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380F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380F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380F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380F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380F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380F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380F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380F" w:rsidRDefault="00CF380F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1C6" w:rsidRPr="00DB1FE5" w:rsidRDefault="002E41C6" w:rsidP="00F544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работников организаций, финансируемых из бюджетов всех уровней, наоборот, сократилась на 0,</w:t>
      </w:r>
      <w:r w:rsidR="00C15CA6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п.п</w:t>
      </w:r>
      <w:proofErr w:type="spellEnd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. (диаграмма 12).</w:t>
      </w:r>
    </w:p>
    <w:p w:rsidR="000A0298" w:rsidRPr="00DB1FE5" w:rsidRDefault="00A243D5" w:rsidP="00CB35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</w:t>
      </w:r>
      <w:r w:rsidR="00F544C4"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исленность работников организаций в общей численности занятого населения </w:t>
      </w:r>
      <w:r w:rsidR="00BD4396"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2018 году сохранилась </w:t>
      </w:r>
      <w:r w:rsidR="00F544C4"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D4396"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уровне 2017</w:t>
      </w:r>
      <w:r w:rsidR="00F544C4"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года </w:t>
      </w:r>
      <w:r w:rsidR="00BD4396"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 составила </w:t>
      </w:r>
      <w:r w:rsidR="00F544C4"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7</w:t>
      </w:r>
      <w:r w:rsidR="00D95381"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="00F544C4"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%. Доля </w:t>
      </w:r>
      <w:r w:rsidR="0011712D"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граждан, </w:t>
      </w:r>
      <w:r w:rsidR="00F544C4"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занятых в крестьянских фермерских хозяйствах, домашнем хозяйстве производством товаров и </w:t>
      </w:r>
      <w:r w:rsidR="00D95381"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оказанием </w:t>
      </w:r>
      <w:r w:rsidR="00F544C4"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услуг для </w:t>
      </w:r>
      <w:r w:rsidR="00D95381"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собственного потребления и реализации</w:t>
      </w:r>
      <w:r w:rsidR="00F544C4"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индивидуальным трудом и по найму у отдельных граждан </w:t>
      </w:r>
      <w:r w:rsidR="0011712D"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составила</w:t>
      </w:r>
      <w:r w:rsidR="00F544C4"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1712D"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27%</w:t>
      </w:r>
      <w:r w:rsidR="00F544C4" w:rsidRPr="00DB1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A71C47" w:rsidRDefault="00A71C47" w:rsidP="00CB35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</w:t>
      </w:r>
      <w:r w:rsidR="0011712D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самая высокая доля </w:t>
      </w:r>
      <w:proofErr w:type="spellStart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самозанятого</w:t>
      </w:r>
      <w:proofErr w:type="spellEnd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населения в общей численности </w:t>
      </w:r>
      <w:proofErr w:type="gramStart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занятых</w:t>
      </w:r>
      <w:proofErr w:type="gramEnd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экономике сложилась </w:t>
      </w:r>
      <w:r w:rsidR="00EC539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EC539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Коченевском</w:t>
      </w:r>
      <w:proofErr w:type="spellEnd"/>
      <w:r w:rsidR="00EC539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– 47,2%, 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Мошковском</w:t>
      </w:r>
      <w:proofErr w:type="spellEnd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- 45,</w:t>
      </w:r>
      <w:r w:rsidR="00EC539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 в </w:t>
      </w:r>
      <w:proofErr w:type="spellStart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Колыванском</w:t>
      </w:r>
      <w:proofErr w:type="spellEnd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-  44,</w:t>
      </w:r>
      <w:r w:rsidR="00EC539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, в </w:t>
      </w:r>
      <w:proofErr w:type="spellStart"/>
      <w:r w:rsidR="00EC539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Черепановском</w:t>
      </w:r>
      <w:proofErr w:type="spellEnd"/>
      <w:r w:rsidR="00EC539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– 42,6%, </w:t>
      </w:r>
      <w:proofErr w:type="spellStart"/>
      <w:r w:rsidR="00EC539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Болотнинск</w:t>
      </w:r>
      <w:r w:rsidR="00E9415A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="00EC539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42,5%, 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Венгеровском районе - 4</w:t>
      </w:r>
      <w:r w:rsidR="00EC539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C5392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%, (диаграмма 12).</w:t>
      </w:r>
    </w:p>
    <w:p w:rsidR="004071C9" w:rsidRPr="00CB3531" w:rsidRDefault="00842AFD" w:rsidP="004071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2571750</wp:posOffset>
                </wp:positionV>
                <wp:extent cx="1104314" cy="879231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314" cy="879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2AFD" w:rsidRPr="0012693F" w:rsidRDefault="00842AFD" w:rsidP="00842AFD">
                            <w:pPr>
                              <w:jc w:val="center"/>
                              <w:rPr>
                                <w:b/>
                                <w:color w:val="632423" w:themeColor="accent2" w:themeShade="80"/>
                                <w:sz w:val="24"/>
                              </w:rPr>
                            </w:pPr>
                            <w:r w:rsidRPr="0012693F">
                              <w:rPr>
                                <w:b/>
                                <w:color w:val="632423" w:themeColor="accent2" w:themeShade="80"/>
                                <w:sz w:val="28"/>
                              </w:rPr>
                              <w:t xml:space="preserve">В </w:t>
                            </w:r>
                            <w:r w:rsidRPr="0012693F">
                              <w:rPr>
                                <w:b/>
                                <w:color w:val="632423" w:themeColor="accent2" w:themeShade="80"/>
                                <w:sz w:val="24"/>
                              </w:rPr>
                              <w:t>среднем</w:t>
                            </w:r>
                            <w:r w:rsidRPr="0012693F">
                              <w:rPr>
                                <w:b/>
                                <w:color w:val="632423" w:themeColor="accent2" w:themeShade="80"/>
                                <w:sz w:val="28"/>
                              </w:rPr>
                              <w:t xml:space="preserve"> </w:t>
                            </w:r>
                            <w:r w:rsidRPr="0012693F">
                              <w:rPr>
                                <w:b/>
                                <w:color w:val="632423" w:themeColor="accent2" w:themeShade="80"/>
                                <w:sz w:val="24"/>
                              </w:rPr>
                              <w:t xml:space="preserve">по области </w:t>
                            </w:r>
                            <w:r w:rsidR="0012693F" w:rsidRPr="0012693F">
                              <w:rPr>
                                <w:b/>
                                <w:color w:val="632423" w:themeColor="accent2" w:themeShade="80"/>
                                <w:sz w:val="28"/>
                              </w:rPr>
                              <w:t>–</w:t>
                            </w:r>
                            <w:r w:rsidRPr="0012693F">
                              <w:rPr>
                                <w:b/>
                                <w:color w:val="632423" w:themeColor="accent2" w:themeShade="80"/>
                                <w:sz w:val="28"/>
                              </w:rPr>
                              <w:t xml:space="preserve"> </w:t>
                            </w:r>
                            <w:r w:rsidR="0012693F" w:rsidRPr="0012693F">
                              <w:rPr>
                                <w:b/>
                                <w:color w:val="632423" w:themeColor="accent2" w:themeShade="80"/>
                                <w:sz w:val="24"/>
                              </w:rPr>
                              <w:t>27%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-6.4pt;margin-top:202.5pt;width:86.95pt;height:69.2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" filled="f" stroked="f" strokeweight="2pt">
                <v:textbox>
                  <w:txbxContent>
                    <w:p w:rsidR="00842AFD" w:rsidRPr="0012693F" w:rsidRDefault="00842AFD" w:rsidP="00842AFD">
                      <w:pPr>
                        <w:jc w:val="center"/>
                        <w:rPr>
                          <w:b/>
                          <w:color w:val="632423" w:themeColor="accent2" w:themeShade="80"/>
                          <w:sz w:val="24"/>
                        </w:rPr>
                      </w:pPr>
                      <w:r w:rsidRPr="0012693F">
                        <w:rPr>
                          <w:b/>
                          <w:color w:val="632423" w:themeColor="accent2" w:themeShade="80"/>
                          <w:sz w:val="28"/>
                        </w:rPr>
                        <w:t xml:space="preserve">В </w:t>
                      </w:r>
                      <w:r w:rsidRPr="0012693F">
                        <w:rPr>
                          <w:b/>
                          <w:color w:val="632423" w:themeColor="accent2" w:themeShade="80"/>
                          <w:sz w:val="24"/>
                        </w:rPr>
                        <w:t>среднем</w:t>
                      </w:r>
                      <w:r w:rsidRPr="0012693F">
                        <w:rPr>
                          <w:b/>
                          <w:color w:val="632423" w:themeColor="accent2" w:themeShade="80"/>
                          <w:sz w:val="28"/>
                        </w:rPr>
                        <w:t xml:space="preserve"> </w:t>
                      </w:r>
                      <w:r w:rsidRPr="0012693F">
                        <w:rPr>
                          <w:b/>
                          <w:color w:val="632423" w:themeColor="accent2" w:themeShade="80"/>
                          <w:sz w:val="24"/>
                        </w:rPr>
                        <w:t xml:space="preserve">по области </w:t>
                      </w:r>
                      <w:r w:rsidR="0012693F" w:rsidRPr="0012693F">
                        <w:rPr>
                          <w:b/>
                          <w:color w:val="632423" w:themeColor="accent2" w:themeShade="80"/>
                          <w:sz w:val="28"/>
                        </w:rPr>
                        <w:t>–</w:t>
                      </w:r>
                      <w:r w:rsidRPr="0012693F">
                        <w:rPr>
                          <w:b/>
                          <w:color w:val="632423" w:themeColor="accent2" w:themeShade="80"/>
                          <w:sz w:val="28"/>
                        </w:rPr>
                        <w:t xml:space="preserve"> </w:t>
                      </w:r>
                      <w:r w:rsidR="0012693F" w:rsidRPr="0012693F">
                        <w:rPr>
                          <w:b/>
                          <w:color w:val="632423" w:themeColor="accent2" w:themeShade="80"/>
                          <w:sz w:val="24"/>
                        </w:rPr>
                        <w:t>27%</w:t>
                      </w:r>
                    </w:p>
                  </w:txbxContent>
                </v:textbox>
              </v:rect>
            </w:pict>
          </mc:Fallback>
        </mc:AlternateContent>
      </w:r>
      <w:r w:rsidR="004071C9">
        <w:rPr>
          <w:noProof/>
          <w:lang w:eastAsia="ru-RU"/>
        </w:rPr>
        <w:drawing>
          <wp:inline distT="0" distB="0" distL="0" distR="0" wp14:anchorId="60C0DACE" wp14:editId="78539963">
            <wp:extent cx="5591907" cy="5605976"/>
            <wp:effectExtent l="0" t="0" r="889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F01E3" w:rsidRDefault="009F01E3" w:rsidP="00B729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5B70" w:rsidRDefault="00156C2E" w:rsidP="00C35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35B7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реднесписочная  численность работников крупных, средних и малых предприятий и организаций (с учетом </w:t>
      </w:r>
      <w:proofErr w:type="spellStart"/>
      <w:r w:rsidR="00C35B7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микропредприятий</w:t>
      </w:r>
      <w:proofErr w:type="spellEnd"/>
      <w:r w:rsidR="00C35B7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по данным </w:t>
      </w:r>
      <w:proofErr w:type="spellStart"/>
      <w:r w:rsidR="00C35B7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Новосибирскстата</w:t>
      </w:r>
      <w:proofErr w:type="spellEnd"/>
      <w:r w:rsidR="00C35B7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 </w:t>
      </w:r>
      <w:r w:rsidR="003B6E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январь-декабрь </w:t>
      </w:r>
      <w:r w:rsidR="00C35B7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DB2C4D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C35B7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увеличилась на </w:t>
      </w:r>
      <w:r w:rsidR="003B6EBC">
        <w:rPr>
          <w:rFonts w:ascii="Times New Roman" w:eastAsia="Times New Roman" w:hAnsi="Times New Roman" w:cs="Times New Roman"/>
          <w:sz w:val="28"/>
          <w:szCs w:val="28"/>
          <w:lang w:eastAsia="ru-RU"/>
        </w:rPr>
        <w:t>1,3</w:t>
      </w:r>
      <w:r w:rsidR="00DB2C4D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 и составила  9</w:t>
      </w:r>
      <w:r w:rsidR="003B6EBC"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="00DB2C4D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B6EBC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C35B7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Соответственно, доля среднесписочной численности работников организаций и предприятий в общей численности занятых в экономике увеличилась с 6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C35B7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35B7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 в 201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C35B7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до 6</w:t>
      </w:r>
      <w:r w:rsidR="003B6EB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C35B7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B6EB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35B7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 в 201</w:t>
      </w: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C35B7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(диаграмма 1</w:t>
      </w:r>
      <w:r w:rsidR="00A71C47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35B70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B0C16" w:rsidRPr="005A5E4D" w:rsidRDefault="007B0C16" w:rsidP="00C35B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524B" w:rsidRDefault="007B0C16" w:rsidP="007B0C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AD9">
        <w:rPr>
          <w:b/>
          <w:noProof/>
          <w:lang w:eastAsia="ru-RU"/>
        </w:rPr>
        <w:lastRenderedPageBreak/>
        <w:drawing>
          <wp:inline distT="0" distB="0" distL="0" distR="0" wp14:anchorId="593CE119" wp14:editId="0F94545A">
            <wp:extent cx="5732585" cy="6267157"/>
            <wp:effectExtent l="0" t="0" r="1905" b="63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E0DBA" w:rsidRDefault="00BC7C58" w:rsidP="004D11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2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146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14616" w:rsidRPr="00DB1FE5" w:rsidRDefault="00D14616" w:rsidP="00D146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2018 года в трех районах и трех городских округах доля среднесписочной численности работников организаций и предприятий в общей численности занятых в экономике сложилась выше </w:t>
      </w:r>
      <w:proofErr w:type="spellStart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среднеобластной</w:t>
      </w:r>
      <w:proofErr w:type="spellEnd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величины: </w:t>
      </w:r>
      <w:proofErr w:type="spellStart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Кольцово (84,4%), </w:t>
      </w:r>
      <w:proofErr w:type="spellStart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Кочковском</w:t>
      </w:r>
      <w:proofErr w:type="spellEnd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районе</w:t>
      </w:r>
      <w:proofErr w:type="gramEnd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(76,9%), Новосибирском районе (76,7%), городе Новосибирске (76,4%), городе Оби (73,8%), Северном районе (69,8%). Наименьшее соотношение  среднесписочной численности работников организаций и предприятий в общей численности занятых в экономике сложилось в  </w:t>
      </w:r>
      <w:proofErr w:type="spellStart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Мошковском</w:t>
      </w:r>
      <w:proofErr w:type="spellEnd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(39,4%), </w:t>
      </w:r>
      <w:proofErr w:type="spellStart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Болотнинском</w:t>
      </w:r>
      <w:proofErr w:type="spellEnd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(42,7%), </w:t>
      </w:r>
      <w:proofErr w:type="spellStart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Кыштовском</w:t>
      </w:r>
      <w:proofErr w:type="spellEnd"/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(43,2%). </w:t>
      </w:r>
    </w:p>
    <w:p w:rsidR="00746AD2" w:rsidRPr="00DB1FE5" w:rsidRDefault="00746AD2" w:rsidP="00A71C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201</w:t>
      </w:r>
      <w:r w:rsidR="00281F85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увеличение доли работающих в организациях в общей численности занятых произошло в </w:t>
      </w:r>
      <w:r w:rsidR="00281F85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десяти</w:t>
      </w:r>
      <w:r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муниципальных районах и </w:t>
      </w:r>
      <w:r w:rsidR="00281F85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двух </w:t>
      </w:r>
      <w:r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городских округах</w:t>
      </w:r>
      <w:r w:rsidR="00281F85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51859" w:rsidRPr="00DB1FE5" w:rsidRDefault="002100F9" w:rsidP="00796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</w:t>
      </w:r>
      <w:r w:rsidR="00DB7293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</w:t>
      </w:r>
      <w:r w:rsidR="00851859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оборот работников организаций (</w:t>
      </w:r>
      <w:r w:rsidR="00D61BBD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крупные, средние и некоммерческие организации с численностью больше 15 человек</w:t>
      </w:r>
      <w:r w:rsidR="00851859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по сравнению с 201</w:t>
      </w:r>
      <w:r w:rsidR="00323A39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851859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годом </w:t>
      </w:r>
      <w:r w:rsidR="00323A39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</w:t>
      </w:r>
      <w:r w:rsidR="00851859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ился на </w:t>
      </w:r>
      <w:r w:rsidR="00323A39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851859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23A39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851859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 и составил 3</w:t>
      </w:r>
      <w:r w:rsidR="00323A39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4C4D4D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D61BBD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,1</w:t>
      </w:r>
      <w:r w:rsidR="00C34B43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51859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тыс. человек, численность принятых </w:t>
      </w:r>
      <w:r w:rsidR="00851859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работников </w:t>
      </w:r>
      <w:r w:rsidR="00323A39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</w:t>
      </w:r>
      <w:r w:rsidR="00016B9E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илась </w:t>
      </w:r>
      <w:r w:rsidR="007B5890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1859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D76F7B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3,1 тыс.</w:t>
      </w:r>
      <w:r w:rsidR="00851859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человек, а число уволенных –</w:t>
      </w:r>
      <w:r w:rsidR="00D61BBD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851859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="00D76F7B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851859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человек. </w:t>
      </w:r>
      <w:r w:rsidR="00BB6B74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 выбывших работников превысило число принятых в 201</w:t>
      </w:r>
      <w:r w:rsidR="00D76F7B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BB6B74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на </w:t>
      </w:r>
      <w:r w:rsidR="00D61BBD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D76F7B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D61BBD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76F7B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6560E1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человек (или на </w:t>
      </w:r>
      <w:r w:rsidR="00D76F7B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BB6B74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560E1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BB6B74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%), в 201</w:t>
      </w:r>
      <w:r w:rsidR="00D76F7B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BB6B74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– на </w:t>
      </w:r>
      <w:r w:rsidR="00D61BBD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D76F7B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BB6B74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76F7B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BB6B74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человек (или </w:t>
      </w:r>
      <w:proofErr w:type="gramStart"/>
      <w:r w:rsidR="00BB6B74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="00BB6B74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76F7B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BB6B74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76F7B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BB6B74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%).</w:t>
      </w:r>
    </w:p>
    <w:p w:rsidR="00185CAB" w:rsidRPr="00DB1FE5" w:rsidRDefault="002100F9" w:rsidP="007963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  <w:r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146343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2984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8949A3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величину трудовых ресурсов </w:t>
      </w:r>
      <w:r w:rsidR="00C34B43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значительное влияние оказывает </w:t>
      </w:r>
      <w:r w:rsidR="008949A3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маятниковая миграция</w:t>
      </w:r>
      <w:r w:rsidR="00C72426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работающих</w:t>
      </w:r>
      <w:r w:rsidR="008949A3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C72426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</w:t>
      </w:r>
      <w:r w:rsidR="008949A3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="00E1374E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ющихся, которая </w:t>
      </w:r>
      <w:r w:rsidR="00D906F9" w:rsidRPr="00DB1FE5">
        <w:rPr>
          <w:rFonts w:ascii="Times New Roman" w:hAnsi="Times New Roman" w:cs="Times New Roman"/>
          <w:sz w:val="28"/>
          <w:szCs w:val="28"/>
        </w:rPr>
        <w:t xml:space="preserve">создает равноценные условия выбора </w:t>
      </w:r>
      <w:r w:rsidR="00185CAB" w:rsidRPr="00DB1FE5">
        <w:rPr>
          <w:rFonts w:ascii="Times New Roman" w:hAnsi="Times New Roman" w:cs="Times New Roman"/>
          <w:color w:val="000000"/>
          <w:sz w:val="28"/>
          <w:szCs w:val="28"/>
        </w:rPr>
        <w:t>места работы, профессионального обучения, способствует повышению социальной мобильности населения.</w:t>
      </w:r>
    </w:p>
    <w:p w:rsidR="00D52984" w:rsidRPr="00DB1FE5" w:rsidRDefault="00D52984" w:rsidP="00D529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FE5">
        <w:rPr>
          <w:rFonts w:ascii="Times New Roman" w:hAnsi="Times New Roman" w:cs="Times New Roman"/>
          <w:color w:val="000000"/>
          <w:sz w:val="28"/>
          <w:szCs w:val="28"/>
        </w:rPr>
        <w:t>Миграция населения выполняет важную функцию перераспределения трудовых ресурсов: компенсиру</w:t>
      </w:r>
      <w:r w:rsidR="00BA15DE" w:rsidRPr="00DB1FE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DB1FE5">
        <w:rPr>
          <w:rFonts w:ascii="Times New Roman" w:hAnsi="Times New Roman" w:cs="Times New Roman"/>
          <w:color w:val="000000"/>
          <w:sz w:val="28"/>
          <w:szCs w:val="28"/>
        </w:rPr>
        <w:t xml:space="preserve">т их нехватку в одних регионах, и ликвидирует избыток в других. </w:t>
      </w:r>
    </w:p>
    <w:p w:rsidR="00D52984" w:rsidRPr="00DB1FE5" w:rsidRDefault="00D52984" w:rsidP="004D11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0F3DDB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рактически </w:t>
      </w:r>
      <w:r w:rsidR="00A94E97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всех муниципальных районов </w:t>
      </w:r>
      <w:r w:rsidR="00BC7C58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Новосибирской</w:t>
      </w:r>
      <w:r w:rsidR="00A94E97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области сальдо маятниковой трудовой миграции </w:t>
      </w:r>
      <w:r w:rsidR="00AF48AA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</w:t>
      </w:r>
      <w:r w:rsidR="00A94E97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отрица</w:t>
      </w:r>
      <w:r w:rsidR="0056183C" w:rsidRPr="00DB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тельное значение. </w:t>
      </w:r>
      <w:r w:rsidR="006D0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основном маятниковая миграция осуществляется в город Новосибирск, </w:t>
      </w:r>
      <w:proofErr w:type="spellStart"/>
      <w:r w:rsidR="006D0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Искитимский</w:t>
      </w:r>
      <w:proofErr w:type="spellEnd"/>
      <w:r w:rsidR="006D0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 и город Обь. </w:t>
      </w:r>
      <w:r w:rsidR="00CC1D98" w:rsidRPr="00DB1FE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</w:p>
    <w:p w:rsidR="002227BD" w:rsidRPr="00EA0484" w:rsidRDefault="000A10FB" w:rsidP="005979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</w:t>
      </w:r>
      <w:r w:rsidR="006D0F8B">
        <w:rPr>
          <w:rFonts w:ascii="Times New Roman" w:eastAsia="Times New Roman" w:hAnsi="Times New Roman" w:cs="Times New Roman"/>
          <w:sz w:val="28"/>
          <w:szCs w:val="28"/>
          <w:lang w:eastAsia="ru-RU"/>
        </w:rPr>
        <w:t>ая численность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трудовых ресурсов вовлечен</w:t>
      </w:r>
      <w:r w:rsidR="006D0F8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процессы маятниковой миграции в Новосибирском</w:t>
      </w:r>
      <w:r w:rsidR="0093282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67729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Кочковском</w:t>
      </w:r>
      <w:proofErr w:type="spellEnd"/>
      <w:r w:rsidR="0067729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3282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Северном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районах: соответственно 2</w:t>
      </w:r>
      <w:r w:rsidR="0067729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7729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03105D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 2</w:t>
      </w:r>
      <w:r w:rsidR="008B21F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3105D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7729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3C202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</w:t>
      </w:r>
      <w:r w:rsidR="008B21F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20,</w:t>
      </w:r>
      <w:r w:rsidR="0067729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3105D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жителей выезжают на работу</w:t>
      </w:r>
      <w:r w:rsidR="002F0C37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пределы район</w:t>
      </w:r>
      <w:r w:rsidR="006D0F8B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2F0C37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(диаграмма 1</w:t>
      </w:r>
      <w:r w:rsidR="00A71C47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597905" w:rsidRPr="00DB1F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452A4" w:rsidRPr="00DB1FE5">
        <w:rPr>
          <w:rFonts w:ascii="Times New Roman" w:hAnsi="Times New Roman" w:cs="Times New Roman"/>
          <w:sz w:val="28"/>
          <w:szCs w:val="28"/>
        </w:rPr>
        <w:t>И</w:t>
      </w:r>
      <w:r w:rsidR="00C44DFE" w:rsidRPr="00DB1FE5">
        <w:rPr>
          <w:rFonts w:ascii="Times New Roman" w:hAnsi="Times New Roman" w:cs="Times New Roman"/>
          <w:sz w:val="28"/>
          <w:szCs w:val="28"/>
        </w:rPr>
        <w:t>нвестиционная привлекательность</w:t>
      </w:r>
      <w:r w:rsidR="003A18C1" w:rsidRPr="00DB1FE5">
        <w:rPr>
          <w:rFonts w:ascii="Times New Roman" w:hAnsi="Times New Roman" w:cs="Times New Roman"/>
          <w:sz w:val="28"/>
          <w:szCs w:val="28"/>
        </w:rPr>
        <w:t>, с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новых рабочих мест и</w:t>
      </w:r>
      <w:r w:rsidR="0036715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следствие, привлечение граждан в трудоспособном возрасте из других территорий</w:t>
      </w:r>
      <w:r w:rsidR="00185CAB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5CAB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способствуют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положительной маятниковой миграции </w:t>
      </w:r>
      <w:r w:rsidR="00185CAB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6715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городе</w:t>
      </w:r>
      <w:r w:rsidR="002227BD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Новосибирске – </w:t>
      </w:r>
      <w:r w:rsidR="0067729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227BD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67729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C19D9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</w:t>
      </w:r>
      <w:r w:rsidR="0067729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67729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Искитимском</w:t>
      </w:r>
      <w:proofErr w:type="spellEnd"/>
      <w:r w:rsidR="0067729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– 5,6% и городе Оби </w:t>
      </w:r>
      <w:r w:rsidR="000C19D9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677293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19D9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0,5%</w:t>
      </w:r>
      <w:r w:rsidR="00597905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44DF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Превышение числа приезжающих </w:t>
      </w:r>
      <w:r w:rsidR="0024160D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работы</w:t>
      </w:r>
      <w:r w:rsidR="00C44DF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город Новосибирск над выезжающими из города Новосибирска состав</w:t>
      </w:r>
      <w:r w:rsidR="00DE5CCF">
        <w:rPr>
          <w:rFonts w:ascii="Times New Roman" w:eastAsia="Times New Roman" w:hAnsi="Times New Roman" w:cs="Times New Roman"/>
          <w:sz w:val="28"/>
          <w:szCs w:val="28"/>
          <w:lang w:eastAsia="ru-RU"/>
        </w:rPr>
        <w:t>ило</w:t>
      </w:r>
      <w:r w:rsidR="00C44DF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19D9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2018 году </w:t>
      </w:r>
      <w:r w:rsidR="008B21F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0C19D9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4133</w:t>
      </w:r>
      <w:r w:rsidR="008B21F8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4DF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="000C19D9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что на 2,9% больше </w:t>
      </w:r>
      <w:r w:rsidR="006E05B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 предыдущего</w:t>
      </w:r>
      <w:proofErr w:type="gramEnd"/>
      <w:r w:rsidR="006E05BC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C44DFE" w:rsidRPr="00DB1F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7905" w:rsidRPr="003119F4" w:rsidRDefault="006042C0" w:rsidP="00B344C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800080"/>
          <w:sz w:val="28"/>
          <w:szCs w:val="24"/>
          <w:highlight w:val="yellow"/>
          <w:lang w:eastAsia="ru-RU"/>
        </w:rPr>
      </w:pPr>
      <w:r w:rsidRPr="003119F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5C09FA9" wp14:editId="59BA0C08">
            <wp:extent cx="6203289" cy="5303520"/>
            <wp:effectExtent l="0" t="0" r="762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97B7F" w:rsidRDefault="00F97B7F" w:rsidP="0066375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97B7F" w:rsidRPr="00A343F2" w:rsidRDefault="00F97B7F" w:rsidP="00F97B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343F2">
        <w:rPr>
          <w:rFonts w:ascii="Times New Roman" w:hAnsi="Times New Roman" w:cs="Times New Roman"/>
          <w:sz w:val="28"/>
          <w:szCs w:val="28"/>
        </w:rPr>
        <w:t xml:space="preserve">Особую значимость для принятия управленческих решений 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органами государственной власти и местного самоуправления</w:t>
      </w:r>
      <w:r w:rsidRPr="00A343F2">
        <w:rPr>
          <w:rFonts w:ascii="Times New Roman" w:hAnsi="Times New Roman" w:cs="Times New Roman"/>
          <w:sz w:val="28"/>
          <w:szCs w:val="28"/>
        </w:rPr>
        <w:t xml:space="preserve"> с целью повышения уровня занятости населения имеет изучение </w:t>
      </w:r>
      <w:r w:rsidR="007A6752" w:rsidRPr="00A343F2">
        <w:rPr>
          <w:rFonts w:ascii="Times New Roman" w:hAnsi="Times New Roman" w:cs="Times New Roman"/>
          <w:sz w:val="28"/>
          <w:szCs w:val="28"/>
        </w:rPr>
        <w:t xml:space="preserve">количественного и </w:t>
      </w:r>
      <w:r w:rsidRPr="00A343F2">
        <w:rPr>
          <w:rFonts w:ascii="Times New Roman" w:hAnsi="Times New Roman" w:cs="Times New Roman"/>
          <w:sz w:val="28"/>
          <w:szCs w:val="28"/>
        </w:rPr>
        <w:t>качественного состава  населения в трудоспособном возрасте, не занятого в экономике.</w:t>
      </w:r>
    </w:p>
    <w:p w:rsidR="00B63199" w:rsidRPr="00A343F2" w:rsidRDefault="00663756" w:rsidP="007A6752">
      <w:pPr>
        <w:spacing w:after="0" w:line="240" w:lineRule="auto"/>
        <w:ind w:left="709" w:firstLine="1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343F2">
        <w:rPr>
          <w:rFonts w:ascii="Times New Roman" w:hAnsi="Times New Roman" w:cs="Times New Roman"/>
          <w:sz w:val="28"/>
          <w:szCs w:val="28"/>
        </w:rPr>
        <w:t xml:space="preserve">К населению в трудоспособном возрасте, </w:t>
      </w:r>
      <w:r w:rsidRPr="00A343F2">
        <w:rPr>
          <w:rFonts w:ascii="Times New Roman" w:hAnsi="Times New Roman" w:cs="Times New Roman"/>
          <w:b/>
          <w:sz w:val="28"/>
          <w:szCs w:val="28"/>
        </w:rPr>
        <w:t>не занятому в экономике</w:t>
      </w:r>
      <w:r w:rsidRPr="00A343F2">
        <w:rPr>
          <w:rFonts w:ascii="Times New Roman" w:hAnsi="Times New Roman" w:cs="Times New Roman"/>
          <w:sz w:val="28"/>
          <w:szCs w:val="28"/>
        </w:rPr>
        <w:t>, относятся</w:t>
      </w:r>
      <w:r w:rsidR="00B63199" w:rsidRPr="00A343F2">
        <w:rPr>
          <w:rFonts w:ascii="Times New Roman" w:hAnsi="Times New Roman" w:cs="Times New Roman"/>
          <w:sz w:val="28"/>
          <w:szCs w:val="28"/>
        </w:rPr>
        <w:t>:</w:t>
      </w:r>
      <w:r w:rsidRPr="00A343F2">
        <w:rPr>
          <w:rFonts w:ascii="Times New Roman" w:hAnsi="Times New Roman" w:cs="Times New Roman"/>
          <w:sz w:val="28"/>
          <w:szCs w:val="28"/>
        </w:rPr>
        <w:t xml:space="preserve"> </w:t>
      </w:r>
      <w:r w:rsidR="007A6752" w:rsidRPr="00A343F2">
        <w:rPr>
          <w:rFonts w:ascii="Times New Roman" w:hAnsi="Times New Roman" w:cs="Times New Roman"/>
          <w:sz w:val="28"/>
          <w:szCs w:val="28"/>
        </w:rPr>
        <w:t xml:space="preserve">         </w:t>
      </w:r>
      <w:r w:rsidR="00B63199" w:rsidRPr="00A343F2">
        <w:rPr>
          <w:rFonts w:ascii="Times New Roman" w:hAnsi="Times New Roman" w:cs="Times New Roman"/>
          <w:sz w:val="28"/>
          <w:szCs w:val="28"/>
        </w:rPr>
        <w:t xml:space="preserve">- </w:t>
      </w:r>
      <w:r w:rsidRPr="00A343F2">
        <w:rPr>
          <w:rFonts w:ascii="Times New Roman" w:hAnsi="Times New Roman" w:cs="Times New Roman"/>
          <w:sz w:val="28"/>
          <w:szCs w:val="28"/>
        </w:rPr>
        <w:t xml:space="preserve">обучающиеся в трудоспособном возрасте с отрывом от работы; </w:t>
      </w:r>
      <w:proofErr w:type="gramEnd"/>
    </w:p>
    <w:p w:rsidR="00ED6FAC" w:rsidRPr="00A343F2" w:rsidRDefault="00B63199" w:rsidP="001063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343F2">
        <w:rPr>
          <w:rFonts w:ascii="Times New Roman" w:hAnsi="Times New Roman" w:cs="Times New Roman"/>
          <w:sz w:val="28"/>
          <w:szCs w:val="28"/>
        </w:rPr>
        <w:t>-</w:t>
      </w:r>
      <w:r w:rsidR="00C34B43" w:rsidRPr="00A343F2">
        <w:rPr>
          <w:rFonts w:ascii="Times New Roman" w:hAnsi="Times New Roman" w:cs="Times New Roman"/>
          <w:sz w:val="28"/>
          <w:szCs w:val="28"/>
        </w:rPr>
        <w:t> </w:t>
      </w:r>
      <w:r w:rsidR="00ED6FAC" w:rsidRPr="00A343F2">
        <w:rPr>
          <w:rFonts w:ascii="Times New Roman" w:hAnsi="Times New Roman" w:cs="Times New Roman"/>
          <w:sz w:val="28"/>
        </w:rPr>
        <w:t>безработные, зарегистрированные в государственных учреждениях службы занятости населения;</w:t>
      </w:r>
    </w:p>
    <w:p w:rsidR="00E725FA" w:rsidRPr="00A343F2" w:rsidRDefault="00B63199" w:rsidP="001063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3F2">
        <w:rPr>
          <w:rFonts w:ascii="Times New Roman" w:hAnsi="Times New Roman" w:cs="Times New Roman"/>
          <w:sz w:val="28"/>
          <w:szCs w:val="28"/>
        </w:rPr>
        <w:t>-</w:t>
      </w:r>
      <w:r w:rsidR="00C34B43" w:rsidRPr="00A343F2">
        <w:rPr>
          <w:rFonts w:ascii="Times New Roman" w:hAnsi="Times New Roman" w:cs="Times New Roman"/>
          <w:sz w:val="28"/>
          <w:szCs w:val="28"/>
        </w:rPr>
        <w:t> </w:t>
      </w:r>
      <w:r w:rsidR="00663756" w:rsidRPr="00A343F2">
        <w:rPr>
          <w:rFonts w:ascii="Times New Roman" w:hAnsi="Times New Roman" w:cs="Times New Roman"/>
          <w:sz w:val="28"/>
          <w:szCs w:val="28"/>
        </w:rPr>
        <w:t>прочие категории населения в трудоспособном возрасте, не занятые в экономике</w:t>
      </w:r>
      <w:r w:rsidR="00E725FA" w:rsidRPr="00A343F2">
        <w:rPr>
          <w:rFonts w:ascii="Times New Roman" w:hAnsi="Times New Roman" w:cs="Times New Roman"/>
          <w:sz w:val="28"/>
          <w:szCs w:val="28"/>
        </w:rPr>
        <w:t>, в состав которых входят:</w:t>
      </w:r>
    </w:p>
    <w:p w:rsidR="00E725FA" w:rsidRPr="00A343F2" w:rsidRDefault="001063CA" w:rsidP="001063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3F2">
        <w:rPr>
          <w:rFonts w:ascii="Times New Roman" w:hAnsi="Times New Roman" w:cs="Times New Roman"/>
          <w:sz w:val="28"/>
          <w:szCs w:val="28"/>
        </w:rPr>
        <w:t>- </w:t>
      </w:r>
      <w:r w:rsidR="00A71C47" w:rsidRPr="00A343F2">
        <w:rPr>
          <w:rFonts w:ascii="Times New Roman" w:hAnsi="Times New Roman" w:cs="Times New Roman"/>
          <w:sz w:val="28"/>
          <w:szCs w:val="28"/>
        </w:rPr>
        <w:t>граждане</w:t>
      </w:r>
      <w:r w:rsidR="00E725FA" w:rsidRPr="00A343F2">
        <w:rPr>
          <w:rFonts w:ascii="Times New Roman" w:hAnsi="Times New Roman" w:cs="Times New Roman"/>
          <w:sz w:val="28"/>
          <w:szCs w:val="28"/>
        </w:rPr>
        <w:t xml:space="preserve">, не имеющие работы, </w:t>
      </w:r>
      <w:r w:rsidR="00E322C0" w:rsidRPr="00A343F2">
        <w:rPr>
          <w:rFonts w:ascii="Times New Roman" w:hAnsi="Times New Roman" w:cs="Times New Roman"/>
          <w:sz w:val="28"/>
          <w:szCs w:val="28"/>
        </w:rPr>
        <w:t xml:space="preserve">и </w:t>
      </w:r>
      <w:r w:rsidR="00E725FA" w:rsidRPr="00A343F2">
        <w:rPr>
          <w:rFonts w:ascii="Times New Roman" w:hAnsi="Times New Roman" w:cs="Times New Roman"/>
          <w:sz w:val="28"/>
          <w:szCs w:val="28"/>
        </w:rPr>
        <w:t>занимающиеся поиском работы самостоятельно, без обращения в центры занятости населения;</w:t>
      </w:r>
    </w:p>
    <w:p w:rsidR="00E725FA" w:rsidRPr="00A343F2" w:rsidRDefault="001063CA" w:rsidP="001063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3F2">
        <w:rPr>
          <w:rFonts w:ascii="Times New Roman" w:hAnsi="Times New Roman" w:cs="Times New Roman"/>
          <w:sz w:val="28"/>
          <w:szCs w:val="28"/>
        </w:rPr>
        <w:t>- </w:t>
      </w:r>
      <w:r w:rsidR="00A71C47" w:rsidRPr="00A343F2">
        <w:rPr>
          <w:rFonts w:ascii="Times New Roman" w:hAnsi="Times New Roman" w:cs="Times New Roman"/>
          <w:sz w:val="28"/>
          <w:szCs w:val="28"/>
        </w:rPr>
        <w:t>граждане</w:t>
      </w:r>
      <w:r w:rsidR="00E725FA" w:rsidRPr="00A343F2">
        <w:rPr>
          <w:rFonts w:ascii="Times New Roman" w:hAnsi="Times New Roman" w:cs="Times New Roman"/>
          <w:sz w:val="28"/>
          <w:szCs w:val="28"/>
        </w:rPr>
        <w:t>, находящиеся в отпусках по беременности и родам и по уходу за ребенком до достижения им возраста трех лет; </w:t>
      </w:r>
    </w:p>
    <w:p w:rsidR="00E725FA" w:rsidRPr="00A343F2" w:rsidRDefault="001063CA" w:rsidP="001063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3F2">
        <w:rPr>
          <w:rFonts w:ascii="Times New Roman" w:hAnsi="Times New Roman" w:cs="Times New Roman"/>
          <w:sz w:val="28"/>
          <w:szCs w:val="28"/>
        </w:rPr>
        <w:t>- </w:t>
      </w:r>
      <w:r w:rsidR="00A71C47" w:rsidRPr="00A343F2">
        <w:rPr>
          <w:rFonts w:ascii="Times New Roman" w:hAnsi="Times New Roman" w:cs="Times New Roman"/>
          <w:sz w:val="28"/>
          <w:szCs w:val="28"/>
        </w:rPr>
        <w:t>граждане</w:t>
      </w:r>
      <w:r w:rsidR="00E725FA" w:rsidRPr="00A343F2">
        <w:rPr>
          <w:rFonts w:ascii="Times New Roman" w:hAnsi="Times New Roman" w:cs="Times New Roman"/>
          <w:sz w:val="28"/>
          <w:szCs w:val="28"/>
        </w:rPr>
        <w:t>, выполняющие домашние обязанности, осуществляющие уход за детьми и другими членами семьи; </w:t>
      </w:r>
    </w:p>
    <w:p w:rsidR="00E725FA" w:rsidRPr="00A343F2" w:rsidRDefault="00E725FA" w:rsidP="001063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3F2">
        <w:rPr>
          <w:rFonts w:ascii="Times New Roman" w:hAnsi="Times New Roman" w:cs="Times New Roman"/>
          <w:sz w:val="28"/>
          <w:szCs w:val="28"/>
        </w:rPr>
        <w:t>-</w:t>
      </w:r>
      <w:r w:rsidRPr="00A343F2">
        <w:rPr>
          <w:rFonts w:ascii="Times New Roman" w:hAnsi="Times New Roman" w:cs="Times New Roman"/>
        </w:rPr>
        <w:t> </w:t>
      </w:r>
      <w:r w:rsidRPr="00A343F2">
        <w:rPr>
          <w:rFonts w:ascii="Times New Roman" w:hAnsi="Times New Roman" w:cs="Times New Roman"/>
          <w:sz w:val="28"/>
          <w:szCs w:val="28"/>
        </w:rPr>
        <w:t xml:space="preserve">неработающие </w:t>
      </w:r>
      <w:r w:rsidR="00A71C47" w:rsidRPr="00A343F2">
        <w:rPr>
          <w:rFonts w:ascii="Times New Roman" w:hAnsi="Times New Roman" w:cs="Times New Roman"/>
          <w:sz w:val="28"/>
          <w:szCs w:val="28"/>
        </w:rPr>
        <w:t>граждане</w:t>
      </w:r>
      <w:r w:rsidRPr="00A343F2">
        <w:rPr>
          <w:rFonts w:ascii="Times New Roman" w:hAnsi="Times New Roman" w:cs="Times New Roman"/>
          <w:sz w:val="28"/>
          <w:szCs w:val="28"/>
        </w:rPr>
        <w:t>, находящиеся в местах лишения свободы; </w:t>
      </w:r>
    </w:p>
    <w:p w:rsidR="00E725FA" w:rsidRPr="00A343F2" w:rsidRDefault="00E725FA" w:rsidP="001063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3F2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1063CA" w:rsidRPr="00A343F2">
        <w:rPr>
          <w:rFonts w:ascii="Times New Roman" w:hAnsi="Times New Roman" w:cs="Times New Roman"/>
          <w:sz w:val="28"/>
          <w:szCs w:val="28"/>
        </w:rPr>
        <w:t> </w:t>
      </w:r>
      <w:r w:rsidR="00A71C47" w:rsidRPr="00A343F2">
        <w:rPr>
          <w:rFonts w:ascii="Times New Roman" w:hAnsi="Times New Roman" w:cs="Times New Roman"/>
          <w:sz w:val="28"/>
          <w:szCs w:val="28"/>
        </w:rPr>
        <w:t>граждане</w:t>
      </w:r>
      <w:r w:rsidRPr="00A343F2">
        <w:rPr>
          <w:rFonts w:ascii="Times New Roman" w:hAnsi="Times New Roman" w:cs="Times New Roman"/>
          <w:sz w:val="28"/>
          <w:szCs w:val="28"/>
        </w:rPr>
        <w:t>, призванные на военную службу, а также поступившие на военную службу по контракту; </w:t>
      </w:r>
    </w:p>
    <w:p w:rsidR="007A6752" w:rsidRPr="00A343F2" w:rsidRDefault="00E725FA" w:rsidP="001063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3F2">
        <w:rPr>
          <w:rFonts w:ascii="Times New Roman" w:hAnsi="Times New Roman" w:cs="Times New Roman"/>
          <w:sz w:val="28"/>
          <w:szCs w:val="28"/>
        </w:rPr>
        <w:t xml:space="preserve">- </w:t>
      </w:r>
      <w:r w:rsidR="00A71C47" w:rsidRPr="00A343F2">
        <w:rPr>
          <w:rFonts w:ascii="Times New Roman" w:hAnsi="Times New Roman" w:cs="Times New Roman"/>
          <w:sz w:val="28"/>
          <w:szCs w:val="28"/>
        </w:rPr>
        <w:t>граждане</w:t>
      </w:r>
      <w:r w:rsidRPr="00A343F2">
        <w:rPr>
          <w:rFonts w:ascii="Times New Roman" w:hAnsi="Times New Roman" w:cs="Times New Roman"/>
          <w:sz w:val="28"/>
          <w:szCs w:val="28"/>
        </w:rPr>
        <w:t>, у которых нет необходимости работать.</w:t>
      </w:r>
      <w:r w:rsidR="00663756" w:rsidRPr="00A343F2">
        <w:rPr>
          <w:rFonts w:ascii="Times New Roman" w:hAnsi="Times New Roman" w:cs="Times New Roman"/>
          <w:sz w:val="28"/>
          <w:szCs w:val="28"/>
        </w:rPr>
        <w:t xml:space="preserve"> </w:t>
      </w:r>
      <w:r w:rsidR="00D942D5" w:rsidRPr="00A343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:rsidR="00663756" w:rsidRPr="00A343F2" w:rsidRDefault="00D942D5" w:rsidP="007A675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343F2">
        <w:rPr>
          <w:rFonts w:ascii="Times New Roman" w:hAnsi="Times New Roman" w:cs="Times New Roman"/>
          <w:sz w:val="28"/>
          <w:szCs w:val="28"/>
        </w:rPr>
        <w:t xml:space="preserve"> </w:t>
      </w:r>
      <w:r w:rsidR="0024160D" w:rsidRPr="00A343F2">
        <w:rPr>
          <w:rFonts w:ascii="Times New Roman" w:hAnsi="Times New Roman" w:cs="Times New Roman"/>
          <w:sz w:val="28"/>
          <w:szCs w:val="28"/>
        </w:rPr>
        <w:t>Ч</w:t>
      </w:r>
      <w:r w:rsidR="005C6CA5" w:rsidRPr="00A343F2">
        <w:rPr>
          <w:rFonts w:ascii="Times New Roman" w:hAnsi="Times New Roman" w:cs="Times New Roman"/>
          <w:sz w:val="28"/>
          <w:szCs w:val="28"/>
        </w:rPr>
        <w:t xml:space="preserve">исленность незанятого населения в трудоспособном возрасте </w:t>
      </w:r>
      <w:r w:rsidR="008B21F8" w:rsidRPr="00A343F2">
        <w:rPr>
          <w:rFonts w:ascii="Times New Roman" w:hAnsi="Times New Roman" w:cs="Times New Roman"/>
          <w:sz w:val="28"/>
          <w:szCs w:val="28"/>
        </w:rPr>
        <w:t>снизилас</w:t>
      </w:r>
      <w:r w:rsidR="005C6CA5" w:rsidRPr="00A343F2">
        <w:rPr>
          <w:rFonts w:ascii="Times New Roman" w:hAnsi="Times New Roman" w:cs="Times New Roman"/>
          <w:sz w:val="28"/>
          <w:szCs w:val="28"/>
        </w:rPr>
        <w:t xml:space="preserve">ь с </w:t>
      </w:r>
      <w:r w:rsidR="006C032A" w:rsidRPr="00A343F2">
        <w:rPr>
          <w:rFonts w:ascii="Times New Roman" w:hAnsi="Times New Roman" w:cs="Times New Roman"/>
          <w:sz w:val="28"/>
          <w:szCs w:val="28"/>
        </w:rPr>
        <w:t>388</w:t>
      </w:r>
      <w:r w:rsidR="008B21F8" w:rsidRPr="00A343F2">
        <w:rPr>
          <w:rFonts w:ascii="Times New Roman" w:hAnsi="Times New Roman" w:cs="Times New Roman"/>
          <w:sz w:val="28"/>
          <w:szCs w:val="28"/>
        </w:rPr>
        <w:t>,</w:t>
      </w:r>
      <w:r w:rsidR="006C032A" w:rsidRPr="00A343F2">
        <w:rPr>
          <w:rFonts w:ascii="Times New Roman" w:hAnsi="Times New Roman" w:cs="Times New Roman"/>
          <w:sz w:val="28"/>
          <w:szCs w:val="28"/>
        </w:rPr>
        <w:t>3</w:t>
      </w:r>
      <w:r w:rsidR="005C6CA5" w:rsidRPr="00A343F2">
        <w:rPr>
          <w:rFonts w:ascii="Times New Roman" w:hAnsi="Times New Roman" w:cs="Times New Roman"/>
          <w:sz w:val="28"/>
          <w:szCs w:val="28"/>
        </w:rPr>
        <w:t xml:space="preserve"> тыс. человек в 201</w:t>
      </w:r>
      <w:r w:rsidR="006C032A" w:rsidRPr="00A343F2">
        <w:rPr>
          <w:rFonts w:ascii="Times New Roman" w:hAnsi="Times New Roman" w:cs="Times New Roman"/>
          <w:sz w:val="28"/>
          <w:szCs w:val="28"/>
        </w:rPr>
        <w:t>7</w:t>
      </w:r>
      <w:r w:rsidR="005C6CA5" w:rsidRPr="00A343F2">
        <w:rPr>
          <w:rFonts w:ascii="Times New Roman" w:hAnsi="Times New Roman" w:cs="Times New Roman"/>
          <w:sz w:val="28"/>
          <w:szCs w:val="28"/>
        </w:rPr>
        <w:t xml:space="preserve"> году до </w:t>
      </w:r>
      <w:r w:rsidR="008B21F8" w:rsidRPr="00A343F2">
        <w:rPr>
          <w:rFonts w:ascii="Times New Roman" w:hAnsi="Times New Roman" w:cs="Times New Roman"/>
          <w:sz w:val="28"/>
          <w:szCs w:val="28"/>
        </w:rPr>
        <w:t>38</w:t>
      </w:r>
      <w:r w:rsidR="006C032A" w:rsidRPr="00A343F2">
        <w:rPr>
          <w:rFonts w:ascii="Times New Roman" w:hAnsi="Times New Roman" w:cs="Times New Roman"/>
          <w:sz w:val="28"/>
          <w:szCs w:val="28"/>
        </w:rPr>
        <w:t>2</w:t>
      </w:r>
      <w:r w:rsidR="008B21F8" w:rsidRPr="00A343F2">
        <w:rPr>
          <w:rFonts w:ascii="Times New Roman" w:hAnsi="Times New Roman" w:cs="Times New Roman"/>
          <w:sz w:val="28"/>
          <w:szCs w:val="28"/>
        </w:rPr>
        <w:t>,3</w:t>
      </w:r>
      <w:r w:rsidR="00456383" w:rsidRPr="00A343F2">
        <w:rPr>
          <w:rFonts w:ascii="Times New Roman" w:hAnsi="Times New Roman" w:cs="Times New Roman"/>
          <w:sz w:val="28"/>
          <w:szCs w:val="28"/>
        </w:rPr>
        <w:t xml:space="preserve"> </w:t>
      </w:r>
      <w:r w:rsidR="005C6CA5" w:rsidRPr="00A343F2">
        <w:rPr>
          <w:rFonts w:ascii="Times New Roman" w:hAnsi="Times New Roman" w:cs="Times New Roman"/>
          <w:sz w:val="28"/>
          <w:szCs w:val="28"/>
        </w:rPr>
        <w:t>тыс. человек</w:t>
      </w:r>
      <w:r w:rsidR="0024160D" w:rsidRPr="00A343F2">
        <w:rPr>
          <w:rFonts w:ascii="Times New Roman" w:hAnsi="Times New Roman" w:cs="Times New Roman"/>
          <w:sz w:val="28"/>
          <w:szCs w:val="28"/>
        </w:rPr>
        <w:t xml:space="preserve"> в 201</w:t>
      </w:r>
      <w:r w:rsidR="006C032A" w:rsidRPr="00A343F2">
        <w:rPr>
          <w:rFonts w:ascii="Times New Roman" w:hAnsi="Times New Roman" w:cs="Times New Roman"/>
          <w:sz w:val="28"/>
          <w:szCs w:val="28"/>
        </w:rPr>
        <w:t>8</w:t>
      </w:r>
      <w:r w:rsidR="0024160D" w:rsidRPr="00A343F2">
        <w:rPr>
          <w:rFonts w:ascii="Times New Roman" w:hAnsi="Times New Roman" w:cs="Times New Roman"/>
          <w:sz w:val="28"/>
          <w:szCs w:val="28"/>
        </w:rPr>
        <w:t xml:space="preserve"> году</w:t>
      </w:r>
      <w:r w:rsidR="005C6CA5" w:rsidRPr="00A343F2">
        <w:rPr>
          <w:rFonts w:ascii="Times New Roman" w:hAnsi="Times New Roman" w:cs="Times New Roman"/>
          <w:sz w:val="28"/>
          <w:szCs w:val="28"/>
        </w:rPr>
        <w:t xml:space="preserve">. </w:t>
      </w:r>
      <w:r w:rsidR="00DE5CCF">
        <w:rPr>
          <w:rFonts w:ascii="Times New Roman" w:hAnsi="Times New Roman" w:cs="Times New Roman"/>
          <w:sz w:val="28"/>
          <w:szCs w:val="28"/>
        </w:rPr>
        <w:t>Доля</w:t>
      </w:r>
      <w:r w:rsidR="00002746" w:rsidRPr="00A343F2">
        <w:rPr>
          <w:rFonts w:ascii="Times New Roman" w:hAnsi="Times New Roman" w:cs="Times New Roman"/>
          <w:sz w:val="28"/>
          <w:szCs w:val="28"/>
        </w:rPr>
        <w:t xml:space="preserve"> этой категории граждан в общей численности трудовых ресурсов </w:t>
      </w:r>
      <w:r w:rsidR="008B21F8" w:rsidRPr="00A343F2">
        <w:rPr>
          <w:rFonts w:ascii="Times New Roman" w:hAnsi="Times New Roman" w:cs="Times New Roman"/>
          <w:sz w:val="28"/>
          <w:szCs w:val="28"/>
        </w:rPr>
        <w:t>сократил</w:t>
      </w:r>
      <w:r w:rsidR="00DE5CCF">
        <w:rPr>
          <w:rFonts w:ascii="Times New Roman" w:hAnsi="Times New Roman" w:cs="Times New Roman"/>
          <w:sz w:val="28"/>
          <w:szCs w:val="28"/>
        </w:rPr>
        <w:t>ась</w:t>
      </w:r>
      <w:r w:rsidR="00002746" w:rsidRPr="00A343F2">
        <w:rPr>
          <w:rFonts w:ascii="Times New Roman" w:hAnsi="Times New Roman" w:cs="Times New Roman"/>
          <w:sz w:val="28"/>
          <w:szCs w:val="28"/>
        </w:rPr>
        <w:t xml:space="preserve"> с </w:t>
      </w:r>
      <w:r w:rsidR="006C032A" w:rsidRPr="00A343F2">
        <w:rPr>
          <w:rFonts w:ascii="Times New Roman" w:hAnsi="Times New Roman" w:cs="Times New Roman"/>
          <w:sz w:val="28"/>
          <w:szCs w:val="28"/>
        </w:rPr>
        <w:t>22</w:t>
      </w:r>
      <w:r w:rsidR="00002746" w:rsidRPr="00A343F2">
        <w:rPr>
          <w:rFonts w:ascii="Times New Roman" w:hAnsi="Times New Roman" w:cs="Times New Roman"/>
          <w:sz w:val="28"/>
          <w:szCs w:val="28"/>
        </w:rPr>
        <w:t>,</w:t>
      </w:r>
      <w:r w:rsidR="006C032A" w:rsidRPr="00A343F2">
        <w:rPr>
          <w:rFonts w:ascii="Times New Roman" w:hAnsi="Times New Roman" w:cs="Times New Roman"/>
          <w:sz w:val="28"/>
          <w:szCs w:val="28"/>
        </w:rPr>
        <w:t>6</w:t>
      </w:r>
      <w:r w:rsidR="00002746" w:rsidRPr="00A343F2">
        <w:rPr>
          <w:rFonts w:ascii="Times New Roman" w:hAnsi="Times New Roman" w:cs="Times New Roman"/>
          <w:sz w:val="28"/>
          <w:szCs w:val="28"/>
        </w:rPr>
        <w:t>% до 2</w:t>
      </w:r>
      <w:r w:rsidR="008B21F8" w:rsidRPr="00A343F2">
        <w:rPr>
          <w:rFonts w:ascii="Times New Roman" w:hAnsi="Times New Roman" w:cs="Times New Roman"/>
          <w:sz w:val="28"/>
          <w:szCs w:val="28"/>
        </w:rPr>
        <w:t>2</w:t>
      </w:r>
      <w:r w:rsidR="00002746" w:rsidRPr="00A343F2">
        <w:rPr>
          <w:rFonts w:ascii="Times New Roman" w:hAnsi="Times New Roman" w:cs="Times New Roman"/>
          <w:sz w:val="28"/>
          <w:szCs w:val="28"/>
        </w:rPr>
        <w:t>,</w:t>
      </w:r>
      <w:r w:rsidR="006C032A" w:rsidRPr="00A343F2">
        <w:rPr>
          <w:rFonts w:ascii="Times New Roman" w:hAnsi="Times New Roman" w:cs="Times New Roman"/>
          <w:sz w:val="28"/>
          <w:szCs w:val="28"/>
        </w:rPr>
        <w:t>3</w:t>
      </w:r>
      <w:r w:rsidR="00002746" w:rsidRPr="00A343F2">
        <w:rPr>
          <w:rFonts w:ascii="Times New Roman" w:hAnsi="Times New Roman" w:cs="Times New Roman"/>
          <w:sz w:val="28"/>
          <w:szCs w:val="28"/>
        </w:rPr>
        <w:t>%</w:t>
      </w:r>
      <w:r w:rsidR="001063CA" w:rsidRPr="00A343F2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002746" w:rsidRPr="00A343F2">
        <w:rPr>
          <w:rFonts w:ascii="Times New Roman" w:hAnsi="Times New Roman" w:cs="Times New Roman"/>
          <w:sz w:val="28"/>
          <w:szCs w:val="28"/>
        </w:rPr>
        <w:t>.</w:t>
      </w:r>
    </w:p>
    <w:p w:rsidR="002C32FE" w:rsidRPr="00A343F2" w:rsidRDefault="002C32FE" w:rsidP="002C32F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343F2">
        <w:rPr>
          <w:rFonts w:ascii="Times New Roman" w:hAnsi="Times New Roman" w:cs="Times New Roman"/>
          <w:sz w:val="28"/>
          <w:szCs w:val="20"/>
        </w:rPr>
        <w:t xml:space="preserve">Потенциальным резервом обеспечения экономики области трудовыми ресурсами являются </w:t>
      </w:r>
      <w:r w:rsidRPr="00A343F2">
        <w:rPr>
          <w:rFonts w:ascii="Times New Roman" w:hAnsi="Times New Roman" w:cs="Times New Roman"/>
          <w:bCs/>
          <w:sz w:val="28"/>
          <w:szCs w:val="20"/>
        </w:rPr>
        <w:t>учащиеся</w:t>
      </w:r>
      <w:r w:rsidRPr="00A343F2">
        <w:rPr>
          <w:rFonts w:ascii="Times New Roman" w:hAnsi="Times New Roman" w:cs="Times New Roman"/>
          <w:sz w:val="28"/>
          <w:szCs w:val="20"/>
        </w:rPr>
        <w:t xml:space="preserve"> </w:t>
      </w:r>
      <w:r w:rsidRPr="00A343F2">
        <w:rPr>
          <w:rFonts w:ascii="Times New Roman" w:hAnsi="Times New Roman" w:cs="Times New Roman"/>
          <w:bCs/>
          <w:sz w:val="28"/>
          <w:szCs w:val="20"/>
        </w:rPr>
        <w:t>трудоспособного</w:t>
      </w:r>
      <w:r w:rsidRPr="00A343F2">
        <w:rPr>
          <w:rFonts w:ascii="Times New Roman" w:hAnsi="Times New Roman" w:cs="Times New Roman"/>
          <w:sz w:val="28"/>
          <w:szCs w:val="20"/>
        </w:rPr>
        <w:t xml:space="preserve"> </w:t>
      </w:r>
      <w:r w:rsidRPr="00A343F2">
        <w:rPr>
          <w:rFonts w:ascii="Times New Roman" w:hAnsi="Times New Roman" w:cs="Times New Roman"/>
          <w:bCs/>
          <w:sz w:val="28"/>
          <w:szCs w:val="20"/>
        </w:rPr>
        <w:t>возраста</w:t>
      </w:r>
      <w:r w:rsidRPr="00A343F2">
        <w:rPr>
          <w:rFonts w:ascii="Times New Roman" w:hAnsi="Times New Roman" w:cs="Times New Roman"/>
          <w:sz w:val="28"/>
          <w:szCs w:val="20"/>
        </w:rPr>
        <w:t xml:space="preserve">, </w:t>
      </w:r>
      <w:r w:rsidRPr="00A343F2">
        <w:rPr>
          <w:rFonts w:ascii="Times New Roman" w:hAnsi="Times New Roman" w:cs="Times New Roman"/>
          <w:bCs/>
          <w:sz w:val="28"/>
          <w:szCs w:val="20"/>
        </w:rPr>
        <w:t>обучающиеся</w:t>
      </w:r>
      <w:r w:rsidRPr="00A343F2">
        <w:rPr>
          <w:rFonts w:ascii="Times New Roman" w:hAnsi="Times New Roman" w:cs="Times New Roman"/>
          <w:sz w:val="28"/>
          <w:szCs w:val="20"/>
        </w:rPr>
        <w:t xml:space="preserve"> с отрывом от работы.</w:t>
      </w:r>
      <w:r w:rsidRPr="00A343F2">
        <w:rPr>
          <w:rFonts w:ascii="Times New Roman" w:hAnsi="Times New Roman" w:cs="Times New Roman"/>
          <w:sz w:val="40"/>
          <w:szCs w:val="28"/>
        </w:rPr>
        <w:t xml:space="preserve"> </w:t>
      </w:r>
      <w:r w:rsidR="00F41F59" w:rsidRPr="00A343F2">
        <w:rPr>
          <w:rFonts w:ascii="Times New Roman" w:hAnsi="Times New Roman" w:cs="Times New Roman"/>
          <w:sz w:val="28"/>
          <w:szCs w:val="28"/>
        </w:rPr>
        <w:t xml:space="preserve">Увеличение численности </w:t>
      </w:r>
      <w:r w:rsidR="00230B6C" w:rsidRPr="00A343F2">
        <w:rPr>
          <w:rFonts w:ascii="Times New Roman" w:hAnsi="Times New Roman" w:cs="Times New Roman"/>
          <w:sz w:val="28"/>
          <w:szCs w:val="28"/>
        </w:rPr>
        <w:t>граждан</w:t>
      </w:r>
      <w:r w:rsidR="00F41F59" w:rsidRPr="00A343F2">
        <w:rPr>
          <w:rFonts w:ascii="Times New Roman" w:hAnsi="Times New Roman" w:cs="Times New Roman"/>
          <w:sz w:val="28"/>
          <w:szCs w:val="28"/>
        </w:rPr>
        <w:t xml:space="preserve">, вступающих в трудоспособный возраст, способствовало росту численности обучающихся в трудоспособном возрасте с отрывом от работы. </w:t>
      </w:r>
      <w:r w:rsidRPr="00A343F2">
        <w:rPr>
          <w:rFonts w:ascii="Times New Roman" w:hAnsi="Times New Roman" w:cs="Times New Roman"/>
          <w:sz w:val="28"/>
          <w:szCs w:val="28"/>
        </w:rPr>
        <w:t>На начало 201</w:t>
      </w:r>
      <w:r w:rsidR="006C032A" w:rsidRPr="00A343F2">
        <w:rPr>
          <w:rFonts w:ascii="Times New Roman" w:hAnsi="Times New Roman" w:cs="Times New Roman"/>
          <w:sz w:val="28"/>
          <w:szCs w:val="28"/>
        </w:rPr>
        <w:t>9</w:t>
      </w:r>
      <w:r w:rsidRPr="00A343F2">
        <w:rPr>
          <w:rFonts w:ascii="Times New Roman" w:hAnsi="Times New Roman" w:cs="Times New Roman"/>
          <w:sz w:val="28"/>
          <w:szCs w:val="28"/>
        </w:rPr>
        <w:t xml:space="preserve"> года численность обучающихся в трудоспособном возрасте с отрывом от работы составила 12</w:t>
      </w:r>
      <w:r w:rsidR="006C032A" w:rsidRPr="00A343F2">
        <w:rPr>
          <w:rFonts w:ascii="Times New Roman" w:hAnsi="Times New Roman" w:cs="Times New Roman"/>
          <w:sz w:val="28"/>
          <w:szCs w:val="28"/>
        </w:rPr>
        <w:t>7</w:t>
      </w:r>
      <w:r w:rsidRPr="00A343F2">
        <w:rPr>
          <w:rFonts w:ascii="Times New Roman" w:hAnsi="Times New Roman" w:cs="Times New Roman"/>
          <w:sz w:val="28"/>
          <w:szCs w:val="28"/>
        </w:rPr>
        <w:t>,</w:t>
      </w:r>
      <w:r w:rsidR="006C032A" w:rsidRPr="00A343F2">
        <w:rPr>
          <w:rFonts w:ascii="Times New Roman" w:hAnsi="Times New Roman" w:cs="Times New Roman"/>
          <w:sz w:val="28"/>
          <w:szCs w:val="28"/>
        </w:rPr>
        <w:t>9</w:t>
      </w:r>
      <w:r w:rsidRPr="00A343F2">
        <w:rPr>
          <w:rFonts w:ascii="Times New Roman" w:hAnsi="Times New Roman" w:cs="Times New Roman"/>
          <w:sz w:val="28"/>
          <w:szCs w:val="28"/>
        </w:rPr>
        <w:t xml:space="preserve"> тыс. человек, это  </w:t>
      </w:r>
      <w:r w:rsidR="002B2CCB" w:rsidRPr="00A343F2">
        <w:rPr>
          <w:rFonts w:ascii="Times New Roman" w:hAnsi="Times New Roman" w:cs="Times New Roman"/>
          <w:sz w:val="28"/>
          <w:szCs w:val="28"/>
        </w:rPr>
        <w:t>3</w:t>
      </w:r>
      <w:r w:rsidR="006C032A" w:rsidRPr="00A343F2">
        <w:rPr>
          <w:rFonts w:ascii="Times New Roman" w:hAnsi="Times New Roman" w:cs="Times New Roman"/>
          <w:sz w:val="28"/>
          <w:szCs w:val="28"/>
        </w:rPr>
        <w:t>3</w:t>
      </w:r>
      <w:r w:rsidRPr="00A343F2">
        <w:rPr>
          <w:rFonts w:ascii="Times New Roman" w:hAnsi="Times New Roman" w:cs="Times New Roman"/>
          <w:sz w:val="28"/>
          <w:szCs w:val="28"/>
        </w:rPr>
        <w:t>,</w:t>
      </w:r>
      <w:r w:rsidR="006C032A" w:rsidRPr="00A343F2">
        <w:rPr>
          <w:rFonts w:ascii="Times New Roman" w:hAnsi="Times New Roman" w:cs="Times New Roman"/>
          <w:sz w:val="28"/>
          <w:szCs w:val="28"/>
        </w:rPr>
        <w:t>5</w:t>
      </w:r>
      <w:r w:rsidRPr="00A343F2">
        <w:rPr>
          <w:rFonts w:ascii="Times New Roman" w:hAnsi="Times New Roman" w:cs="Times New Roman"/>
          <w:sz w:val="28"/>
          <w:szCs w:val="28"/>
        </w:rPr>
        <w:t xml:space="preserve">% от общей численности незанятого населения в трудоспособном возрасте  и </w:t>
      </w:r>
      <w:r w:rsidR="002B2CCB" w:rsidRPr="00A343F2">
        <w:rPr>
          <w:rFonts w:ascii="Times New Roman" w:hAnsi="Times New Roman" w:cs="Times New Roman"/>
          <w:sz w:val="28"/>
          <w:szCs w:val="28"/>
        </w:rPr>
        <w:t>7</w:t>
      </w:r>
      <w:r w:rsidRPr="00A343F2">
        <w:rPr>
          <w:rFonts w:ascii="Times New Roman" w:hAnsi="Times New Roman" w:cs="Times New Roman"/>
          <w:sz w:val="28"/>
          <w:szCs w:val="28"/>
        </w:rPr>
        <w:t>,</w:t>
      </w:r>
      <w:r w:rsidR="006C032A" w:rsidRPr="00A343F2">
        <w:rPr>
          <w:rFonts w:ascii="Times New Roman" w:hAnsi="Times New Roman" w:cs="Times New Roman"/>
          <w:sz w:val="28"/>
          <w:szCs w:val="28"/>
        </w:rPr>
        <w:t>5</w:t>
      </w:r>
      <w:r w:rsidRPr="00A343F2">
        <w:rPr>
          <w:rFonts w:ascii="Times New Roman" w:hAnsi="Times New Roman" w:cs="Times New Roman"/>
          <w:sz w:val="28"/>
          <w:szCs w:val="28"/>
        </w:rPr>
        <w:t>% от численности трудовых ресурсов области</w:t>
      </w:r>
      <w:r w:rsidR="006E189E" w:rsidRPr="00A343F2">
        <w:rPr>
          <w:rFonts w:ascii="Times New Roman" w:hAnsi="Times New Roman" w:cs="Times New Roman"/>
          <w:sz w:val="28"/>
          <w:szCs w:val="28"/>
        </w:rPr>
        <w:t xml:space="preserve"> (на начало 201</w:t>
      </w:r>
      <w:r w:rsidR="006C032A" w:rsidRPr="00A343F2">
        <w:rPr>
          <w:rFonts w:ascii="Times New Roman" w:hAnsi="Times New Roman" w:cs="Times New Roman"/>
          <w:sz w:val="28"/>
          <w:szCs w:val="28"/>
        </w:rPr>
        <w:t>8</w:t>
      </w:r>
      <w:r w:rsidR="006E189E" w:rsidRPr="00A343F2">
        <w:rPr>
          <w:rFonts w:ascii="Times New Roman" w:hAnsi="Times New Roman" w:cs="Times New Roman"/>
          <w:sz w:val="28"/>
          <w:szCs w:val="28"/>
        </w:rPr>
        <w:t xml:space="preserve"> года – 12</w:t>
      </w:r>
      <w:r w:rsidR="0069539E" w:rsidRPr="00A343F2">
        <w:rPr>
          <w:rFonts w:ascii="Times New Roman" w:hAnsi="Times New Roman" w:cs="Times New Roman"/>
          <w:sz w:val="28"/>
          <w:szCs w:val="28"/>
        </w:rPr>
        <w:t>5</w:t>
      </w:r>
      <w:r w:rsidR="006E189E" w:rsidRPr="00A343F2">
        <w:rPr>
          <w:rFonts w:ascii="Times New Roman" w:hAnsi="Times New Roman" w:cs="Times New Roman"/>
          <w:sz w:val="28"/>
          <w:szCs w:val="28"/>
        </w:rPr>
        <w:t>,</w:t>
      </w:r>
      <w:r w:rsidR="002B2CCB" w:rsidRPr="00A343F2">
        <w:rPr>
          <w:rFonts w:ascii="Times New Roman" w:hAnsi="Times New Roman" w:cs="Times New Roman"/>
          <w:sz w:val="28"/>
          <w:szCs w:val="28"/>
        </w:rPr>
        <w:t>6</w:t>
      </w:r>
      <w:r w:rsidR="006E189E" w:rsidRPr="00A343F2">
        <w:rPr>
          <w:rFonts w:ascii="Times New Roman" w:hAnsi="Times New Roman" w:cs="Times New Roman"/>
          <w:sz w:val="28"/>
          <w:szCs w:val="28"/>
        </w:rPr>
        <w:t xml:space="preserve"> тыс. человек)</w:t>
      </w:r>
      <w:r w:rsidRPr="00A343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6F19" w:rsidRDefault="00965F6A" w:rsidP="007A6752">
      <w:pPr>
        <w:spacing w:after="0" w:line="240" w:lineRule="auto"/>
        <w:ind w:firstLine="720"/>
        <w:jc w:val="both"/>
        <w:rPr>
          <w:rFonts w:ascii="Arial" w:hAnsi="Arial" w:cs="Arial"/>
          <w:sz w:val="28"/>
          <w:szCs w:val="21"/>
        </w:rPr>
      </w:pPr>
      <w:r w:rsidRPr="00A343F2">
        <w:rPr>
          <w:rFonts w:ascii="Times New Roman" w:hAnsi="Times New Roman" w:cs="Times New Roman"/>
          <w:sz w:val="28"/>
          <w:szCs w:val="28"/>
        </w:rPr>
        <w:t>По отчетным данным за 201</w:t>
      </w:r>
      <w:r w:rsidR="0069539E" w:rsidRPr="00A343F2">
        <w:rPr>
          <w:rFonts w:ascii="Times New Roman" w:hAnsi="Times New Roman" w:cs="Times New Roman"/>
          <w:sz w:val="28"/>
          <w:szCs w:val="28"/>
        </w:rPr>
        <w:t>8</w:t>
      </w:r>
      <w:r w:rsidRPr="00A343F2">
        <w:rPr>
          <w:rFonts w:ascii="Times New Roman" w:hAnsi="Times New Roman" w:cs="Times New Roman"/>
          <w:sz w:val="28"/>
          <w:szCs w:val="28"/>
        </w:rPr>
        <w:t xml:space="preserve"> </w:t>
      </w:r>
      <w:r w:rsidR="00A71C47" w:rsidRPr="00A343F2">
        <w:rPr>
          <w:rFonts w:ascii="Times New Roman" w:hAnsi="Times New Roman" w:cs="Times New Roman"/>
          <w:sz w:val="28"/>
          <w:szCs w:val="28"/>
        </w:rPr>
        <w:t xml:space="preserve">год </w:t>
      </w:r>
      <w:r w:rsidRPr="00A343F2">
        <w:rPr>
          <w:rFonts w:ascii="Times New Roman" w:hAnsi="Times New Roman" w:cs="Times New Roman"/>
          <w:sz w:val="28"/>
          <w:szCs w:val="28"/>
        </w:rPr>
        <w:t>и</w:t>
      </w:r>
      <w:r w:rsidR="00A71C47" w:rsidRPr="00A343F2">
        <w:rPr>
          <w:rFonts w:ascii="Times New Roman" w:hAnsi="Times New Roman" w:cs="Times New Roman"/>
          <w:sz w:val="28"/>
          <w:szCs w:val="28"/>
        </w:rPr>
        <w:t xml:space="preserve"> по</w:t>
      </w:r>
      <w:r w:rsidRPr="00A343F2">
        <w:rPr>
          <w:rFonts w:ascii="Times New Roman" w:hAnsi="Times New Roman" w:cs="Times New Roman"/>
          <w:sz w:val="28"/>
          <w:szCs w:val="28"/>
        </w:rPr>
        <w:t xml:space="preserve"> оценке </w:t>
      </w:r>
      <w:r w:rsidR="006E7A22" w:rsidRPr="00A343F2">
        <w:rPr>
          <w:rFonts w:ascii="Times New Roman" w:hAnsi="Times New Roman" w:cs="Times New Roman"/>
          <w:sz w:val="28"/>
          <w:szCs w:val="28"/>
        </w:rPr>
        <w:t>н</w:t>
      </w:r>
      <w:r w:rsidRPr="00A343F2">
        <w:rPr>
          <w:rFonts w:ascii="Times New Roman" w:hAnsi="Times New Roman" w:cs="Times New Roman"/>
          <w:sz w:val="28"/>
          <w:szCs w:val="28"/>
        </w:rPr>
        <w:t>а 201</w:t>
      </w:r>
      <w:r w:rsidR="0069539E" w:rsidRPr="00A343F2">
        <w:rPr>
          <w:rFonts w:ascii="Times New Roman" w:hAnsi="Times New Roman" w:cs="Times New Roman"/>
          <w:sz w:val="28"/>
          <w:szCs w:val="28"/>
        </w:rPr>
        <w:t>9</w:t>
      </w:r>
      <w:r w:rsidRPr="00A343F2">
        <w:rPr>
          <w:rFonts w:ascii="Times New Roman" w:hAnsi="Times New Roman" w:cs="Times New Roman"/>
          <w:sz w:val="28"/>
          <w:szCs w:val="28"/>
        </w:rPr>
        <w:t xml:space="preserve"> год</w:t>
      </w:r>
      <w:r w:rsidR="00A71C47" w:rsidRPr="00A343F2">
        <w:rPr>
          <w:rFonts w:ascii="Times New Roman" w:hAnsi="Times New Roman" w:cs="Times New Roman"/>
          <w:sz w:val="28"/>
          <w:szCs w:val="28"/>
        </w:rPr>
        <w:t>,</w:t>
      </w:r>
      <w:r w:rsidRPr="00A343F2">
        <w:rPr>
          <w:rFonts w:ascii="Times New Roman" w:hAnsi="Times New Roman" w:cs="Times New Roman"/>
          <w:sz w:val="28"/>
          <w:szCs w:val="28"/>
        </w:rPr>
        <w:t xml:space="preserve">  наблюдается тенденция увеличения численности выпускников </w:t>
      </w:r>
      <w:r w:rsidR="00F32B70" w:rsidRPr="00A343F2">
        <w:rPr>
          <w:rFonts w:ascii="Times New Roman" w:hAnsi="Times New Roman" w:cs="Times New Roman"/>
          <w:sz w:val="28"/>
          <w:szCs w:val="28"/>
        </w:rPr>
        <w:t>общеобразовательных учреждений</w:t>
      </w:r>
      <w:r w:rsidR="001D7F11" w:rsidRPr="00A343F2">
        <w:rPr>
          <w:rFonts w:ascii="Times New Roman" w:hAnsi="Times New Roman" w:cs="Times New Roman"/>
          <w:sz w:val="28"/>
          <w:szCs w:val="28"/>
        </w:rPr>
        <w:t xml:space="preserve"> на базе основного общего образования и на базе среднего общего образования</w:t>
      </w:r>
      <w:r w:rsidR="00F32B70" w:rsidRPr="00A343F2">
        <w:rPr>
          <w:rFonts w:ascii="Times New Roman" w:hAnsi="Times New Roman" w:cs="Times New Roman"/>
          <w:sz w:val="28"/>
          <w:szCs w:val="28"/>
        </w:rPr>
        <w:t xml:space="preserve">. </w:t>
      </w:r>
      <w:r w:rsidR="00984F94">
        <w:rPr>
          <w:rFonts w:ascii="Times New Roman" w:hAnsi="Times New Roman" w:cs="Times New Roman"/>
          <w:sz w:val="28"/>
          <w:szCs w:val="28"/>
        </w:rPr>
        <w:t>П</w:t>
      </w:r>
      <w:r w:rsidR="006B6F19" w:rsidRPr="00A343F2">
        <w:rPr>
          <w:rFonts w:ascii="Times New Roman" w:hAnsi="Times New Roman" w:cs="Times New Roman"/>
          <w:sz w:val="28"/>
          <w:szCs w:val="28"/>
        </w:rPr>
        <w:t>о данным муниципальных образований</w:t>
      </w:r>
      <w:r w:rsidR="00A71C47" w:rsidRPr="00A343F2">
        <w:rPr>
          <w:rFonts w:ascii="Times New Roman" w:hAnsi="Times New Roman" w:cs="Times New Roman"/>
          <w:sz w:val="28"/>
          <w:szCs w:val="28"/>
        </w:rPr>
        <w:t>,</w:t>
      </w:r>
      <w:r w:rsidR="006B6F19" w:rsidRPr="00A343F2">
        <w:rPr>
          <w:rFonts w:ascii="Times New Roman" w:hAnsi="Times New Roman" w:cs="Times New Roman"/>
          <w:sz w:val="28"/>
          <w:szCs w:val="28"/>
        </w:rPr>
        <w:t xml:space="preserve"> </w:t>
      </w:r>
      <w:r w:rsidR="00AA3E20" w:rsidRPr="00A343F2">
        <w:rPr>
          <w:rFonts w:ascii="Times New Roman" w:hAnsi="Times New Roman" w:cs="Times New Roman"/>
          <w:sz w:val="28"/>
          <w:szCs w:val="28"/>
        </w:rPr>
        <w:t xml:space="preserve">численность </w:t>
      </w:r>
      <w:r w:rsidR="006B6F19" w:rsidRPr="00A343F2">
        <w:rPr>
          <w:rFonts w:ascii="Times New Roman" w:hAnsi="Times New Roman" w:cs="Times New Roman"/>
          <w:sz w:val="28"/>
          <w:szCs w:val="28"/>
        </w:rPr>
        <w:t>выпускников общеобразовательных организаций 9-х и 11-х классов в 201</w:t>
      </w:r>
      <w:r w:rsidR="0069539E" w:rsidRPr="00A343F2">
        <w:rPr>
          <w:rFonts w:ascii="Times New Roman" w:hAnsi="Times New Roman" w:cs="Times New Roman"/>
          <w:sz w:val="28"/>
          <w:szCs w:val="28"/>
        </w:rPr>
        <w:t>8</w:t>
      </w:r>
      <w:r w:rsidR="006B6F19" w:rsidRPr="00A343F2">
        <w:rPr>
          <w:rFonts w:ascii="Times New Roman" w:hAnsi="Times New Roman" w:cs="Times New Roman"/>
          <w:sz w:val="28"/>
          <w:szCs w:val="28"/>
        </w:rPr>
        <w:t xml:space="preserve"> году составил</w:t>
      </w:r>
      <w:r w:rsidR="00AA3E20" w:rsidRPr="00A343F2">
        <w:rPr>
          <w:rFonts w:ascii="Times New Roman" w:hAnsi="Times New Roman" w:cs="Times New Roman"/>
          <w:sz w:val="28"/>
          <w:szCs w:val="28"/>
        </w:rPr>
        <w:t>а</w:t>
      </w:r>
      <w:r w:rsidR="00DB21F4" w:rsidRPr="00A343F2">
        <w:rPr>
          <w:rFonts w:ascii="Times New Roman" w:hAnsi="Times New Roman" w:cs="Times New Roman"/>
          <w:sz w:val="28"/>
          <w:szCs w:val="28"/>
        </w:rPr>
        <w:t xml:space="preserve"> 40</w:t>
      </w:r>
      <w:r w:rsidR="006B6F19" w:rsidRPr="00A343F2">
        <w:rPr>
          <w:rFonts w:ascii="Times New Roman" w:hAnsi="Times New Roman" w:cs="Times New Roman"/>
          <w:sz w:val="28"/>
          <w:szCs w:val="28"/>
        </w:rPr>
        <w:t>,</w:t>
      </w:r>
      <w:r w:rsidR="00DB21F4" w:rsidRPr="00A343F2">
        <w:rPr>
          <w:rFonts w:ascii="Times New Roman" w:hAnsi="Times New Roman" w:cs="Times New Roman"/>
          <w:sz w:val="28"/>
          <w:szCs w:val="28"/>
        </w:rPr>
        <w:t>7</w:t>
      </w:r>
      <w:r w:rsidR="006B6F19" w:rsidRPr="00A343F2">
        <w:rPr>
          <w:rFonts w:ascii="Times New Roman" w:hAnsi="Times New Roman" w:cs="Times New Roman"/>
          <w:sz w:val="28"/>
          <w:szCs w:val="28"/>
        </w:rPr>
        <w:t xml:space="preserve"> тыс. </w:t>
      </w:r>
      <w:r w:rsidR="009D1348" w:rsidRPr="00A343F2">
        <w:rPr>
          <w:rFonts w:ascii="Times New Roman" w:hAnsi="Times New Roman" w:cs="Times New Roman"/>
          <w:sz w:val="28"/>
          <w:szCs w:val="28"/>
        </w:rPr>
        <w:t>человек</w:t>
      </w:r>
      <w:r w:rsidR="00DB21F4" w:rsidRPr="00A343F2">
        <w:rPr>
          <w:rFonts w:ascii="Times New Roman" w:hAnsi="Times New Roman" w:cs="Times New Roman"/>
          <w:sz w:val="28"/>
          <w:szCs w:val="28"/>
        </w:rPr>
        <w:t xml:space="preserve"> (в 2017 году – 36,8 тыс. человек)</w:t>
      </w:r>
      <w:r w:rsidR="009D1348" w:rsidRPr="00A343F2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6B6F19" w:rsidRPr="00A343F2">
        <w:rPr>
          <w:rFonts w:ascii="Times New Roman" w:hAnsi="Times New Roman" w:cs="Times New Roman"/>
          <w:sz w:val="28"/>
          <w:szCs w:val="28"/>
        </w:rPr>
        <w:t xml:space="preserve"> </w:t>
      </w:r>
      <w:r w:rsidR="009D1348" w:rsidRPr="00A343F2">
        <w:rPr>
          <w:rFonts w:ascii="Times New Roman" w:hAnsi="Times New Roman" w:cs="Times New Roman"/>
          <w:sz w:val="28"/>
          <w:szCs w:val="21"/>
        </w:rPr>
        <w:t>2</w:t>
      </w:r>
      <w:r w:rsidR="00DB21F4" w:rsidRPr="00A343F2">
        <w:rPr>
          <w:rFonts w:ascii="Times New Roman" w:hAnsi="Times New Roman" w:cs="Times New Roman"/>
          <w:sz w:val="28"/>
          <w:szCs w:val="21"/>
        </w:rPr>
        <w:t>7</w:t>
      </w:r>
      <w:r w:rsidR="009D1348" w:rsidRPr="00A343F2">
        <w:rPr>
          <w:rFonts w:ascii="Times New Roman" w:hAnsi="Times New Roman" w:cs="Times New Roman"/>
          <w:sz w:val="28"/>
          <w:szCs w:val="21"/>
        </w:rPr>
        <w:t>,</w:t>
      </w:r>
      <w:r w:rsidR="00DB21F4" w:rsidRPr="00A343F2">
        <w:rPr>
          <w:rFonts w:ascii="Times New Roman" w:hAnsi="Times New Roman" w:cs="Times New Roman"/>
          <w:sz w:val="28"/>
          <w:szCs w:val="21"/>
        </w:rPr>
        <w:t>5</w:t>
      </w:r>
      <w:r w:rsidR="009D1348" w:rsidRPr="00A343F2">
        <w:rPr>
          <w:rFonts w:ascii="Times New Roman" w:hAnsi="Times New Roman" w:cs="Times New Roman"/>
          <w:sz w:val="28"/>
          <w:szCs w:val="21"/>
        </w:rPr>
        <w:t xml:space="preserve"> тыс. человек</w:t>
      </w:r>
      <w:r w:rsidR="00023518" w:rsidRPr="00A343F2">
        <w:rPr>
          <w:rFonts w:ascii="Times New Roman" w:hAnsi="Times New Roman" w:cs="Times New Roman"/>
          <w:sz w:val="28"/>
          <w:szCs w:val="21"/>
        </w:rPr>
        <w:t xml:space="preserve"> –</w:t>
      </w:r>
      <w:r w:rsidR="009D1348" w:rsidRPr="00A343F2">
        <w:rPr>
          <w:rFonts w:ascii="Times New Roman" w:hAnsi="Times New Roman" w:cs="Times New Roman"/>
          <w:sz w:val="28"/>
          <w:szCs w:val="21"/>
        </w:rPr>
        <w:t xml:space="preserve"> выпускник</w:t>
      </w:r>
      <w:r w:rsidR="00023518" w:rsidRPr="00A343F2">
        <w:rPr>
          <w:rFonts w:ascii="Times New Roman" w:hAnsi="Times New Roman" w:cs="Times New Roman"/>
          <w:sz w:val="28"/>
          <w:szCs w:val="21"/>
        </w:rPr>
        <w:t>и</w:t>
      </w:r>
      <w:r w:rsidR="009D1348" w:rsidRPr="00A343F2">
        <w:rPr>
          <w:rFonts w:ascii="Times New Roman" w:hAnsi="Times New Roman" w:cs="Times New Roman"/>
          <w:sz w:val="28"/>
          <w:szCs w:val="21"/>
        </w:rPr>
        <w:t xml:space="preserve"> 9-х классов </w:t>
      </w:r>
      <w:r w:rsidR="006B6F19" w:rsidRPr="00A343F2">
        <w:rPr>
          <w:rFonts w:ascii="Times New Roman" w:hAnsi="Times New Roman" w:cs="Times New Roman"/>
          <w:sz w:val="28"/>
          <w:szCs w:val="21"/>
        </w:rPr>
        <w:t xml:space="preserve">, </w:t>
      </w:r>
      <w:r w:rsidR="009D1348" w:rsidRPr="00A343F2">
        <w:rPr>
          <w:rFonts w:ascii="Times New Roman" w:hAnsi="Times New Roman" w:cs="Times New Roman"/>
          <w:sz w:val="28"/>
          <w:szCs w:val="21"/>
        </w:rPr>
        <w:t>1</w:t>
      </w:r>
      <w:r w:rsidR="00DB21F4" w:rsidRPr="00A343F2">
        <w:rPr>
          <w:rFonts w:ascii="Times New Roman" w:hAnsi="Times New Roman" w:cs="Times New Roman"/>
          <w:sz w:val="28"/>
          <w:szCs w:val="21"/>
        </w:rPr>
        <w:t>3</w:t>
      </w:r>
      <w:r w:rsidR="009D1348" w:rsidRPr="00A343F2">
        <w:rPr>
          <w:rFonts w:ascii="Times New Roman" w:hAnsi="Times New Roman" w:cs="Times New Roman"/>
          <w:sz w:val="28"/>
          <w:szCs w:val="21"/>
        </w:rPr>
        <w:t>,</w:t>
      </w:r>
      <w:r w:rsidR="00DB21F4" w:rsidRPr="00A343F2">
        <w:rPr>
          <w:rFonts w:ascii="Times New Roman" w:hAnsi="Times New Roman" w:cs="Times New Roman"/>
          <w:sz w:val="28"/>
          <w:szCs w:val="21"/>
        </w:rPr>
        <w:t>2</w:t>
      </w:r>
      <w:r w:rsidR="009D1348" w:rsidRPr="00A343F2">
        <w:rPr>
          <w:rFonts w:ascii="Times New Roman" w:hAnsi="Times New Roman" w:cs="Times New Roman"/>
          <w:sz w:val="28"/>
          <w:szCs w:val="21"/>
        </w:rPr>
        <w:t xml:space="preserve"> тыс. человек</w:t>
      </w:r>
      <w:r w:rsidR="00E50165" w:rsidRPr="00A343F2">
        <w:rPr>
          <w:rFonts w:ascii="Times New Roman" w:hAnsi="Times New Roman" w:cs="Times New Roman"/>
          <w:sz w:val="28"/>
          <w:szCs w:val="21"/>
        </w:rPr>
        <w:t xml:space="preserve"> – </w:t>
      </w:r>
      <w:r w:rsidR="009D1348" w:rsidRPr="00A343F2">
        <w:rPr>
          <w:rFonts w:ascii="Times New Roman" w:hAnsi="Times New Roman" w:cs="Times New Roman"/>
          <w:sz w:val="28"/>
          <w:szCs w:val="21"/>
        </w:rPr>
        <w:t xml:space="preserve"> выпускник</w:t>
      </w:r>
      <w:r w:rsidR="00023518" w:rsidRPr="00A343F2">
        <w:rPr>
          <w:rFonts w:ascii="Times New Roman" w:hAnsi="Times New Roman" w:cs="Times New Roman"/>
          <w:sz w:val="28"/>
          <w:szCs w:val="21"/>
        </w:rPr>
        <w:t>и</w:t>
      </w:r>
      <w:r w:rsidR="009D1348" w:rsidRPr="00A343F2">
        <w:rPr>
          <w:rFonts w:ascii="Times New Roman" w:hAnsi="Times New Roman" w:cs="Times New Roman"/>
          <w:sz w:val="28"/>
          <w:szCs w:val="21"/>
        </w:rPr>
        <w:t xml:space="preserve"> 11-х классов</w:t>
      </w:r>
      <w:r w:rsidR="00B777EC" w:rsidRPr="00A343F2">
        <w:rPr>
          <w:rFonts w:ascii="Times New Roman" w:hAnsi="Times New Roman" w:cs="Times New Roman"/>
          <w:sz w:val="28"/>
          <w:szCs w:val="21"/>
        </w:rPr>
        <w:t xml:space="preserve"> (диаграмма 15)</w:t>
      </w:r>
      <w:r w:rsidR="006B6F19" w:rsidRPr="00A343F2">
        <w:rPr>
          <w:rFonts w:ascii="Times New Roman" w:hAnsi="Times New Roman" w:cs="Times New Roman"/>
          <w:sz w:val="28"/>
          <w:szCs w:val="21"/>
        </w:rPr>
        <w:t>.</w:t>
      </w:r>
      <w:r w:rsidR="006B6F19" w:rsidRPr="00EA0484">
        <w:rPr>
          <w:rFonts w:ascii="Arial" w:hAnsi="Arial" w:cs="Arial"/>
          <w:sz w:val="28"/>
          <w:szCs w:val="21"/>
        </w:rPr>
        <w:t xml:space="preserve"> </w:t>
      </w:r>
    </w:p>
    <w:p w:rsidR="001D7F11" w:rsidRDefault="001D7F11" w:rsidP="007A675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1"/>
        </w:rPr>
      </w:pPr>
    </w:p>
    <w:p w:rsidR="00FC4006" w:rsidRPr="00FC4006" w:rsidRDefault="006A23DE" w:rsidP="00FC4006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-447040</wp:posOffset>
                </wp:positionH>
                <wp:positionV relativeFrom="paragraph">
                  <wp:posOffset>46024</wp:posOffset>
                </wp:positionV>
                <wp:extent cx="7292975" cy="314553"/>
                <wp:effectExtent l="0" t="0" r="0" b="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2975" cy="3145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3FC2" w:rsidRPr="006A23DE" w:rsidRDefault="00093FC2" w:rsidP="006A23DE">
                            <w:pPr>
                              <w:jc w:val="center"/>
                              <w:rPr>
                                <w:b/>
                                <w:color w:val="0F243E" w:themeColor="text2" w:themeShade="80"/>
                                <w:sz w:val="20"/>
                              </w:rPr>
                            </w:pPr>
                            <w:r w:rsidRPr="006A23DE">
                              <w:rPr>
                                <w:rFonts w:cs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Диаграмма 1</w:t>
                            </w:r>
                            <w:r>
                              <w:rPr>
                                <w:rFonts w:cs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>5</w:t>
                            </w:r>
                            <w:r w:rsidRPr="006A23DE">
                              <w:rPr>
                                <w:rFonts w:cs="Times New Roman"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6A23DE">
                              <w:rPr>
                                <w:rFonts w:cs="Times New Roman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Распределение выпускников общеобразовательных организаций в </w:t>
                            </w:r>
                            <w:r w:rsidRPr="006A23DE">
                              <w:rPr>
                                <w:rFonts w:cs="Times New Roman"/>
                                <w:b/>
                                <w:color w:val="0F243E" w:themeColor="text2" w:themeShade="80"/>
                                <w:sz w:val="24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cs="Times New Roman"/>
                                <w:b/>
                                <w:color w:val="0F243E" w:themeColor="text2" w:themeShade="80"/>
                                <w:sz w:val="24"/>
                                <w:szCs w:val="21"/>
                              </w:rPr>
                              <w:t>8</w:t>
                            </w:r>
                            <w:r w:rsidRPr="006A23DE">
                              <w:rPr>
                                <w:rFonts w:cs="Times New Roman"/>
                                <w:b/>
                                <w:color w:val="0F243E" w:themeColor="text2" w:themeShade="80"/>
                                <w:sz w:val="24"/>
                                <w:szCs w:val="21"/>
                              </w:rPr>
                              <w:t xml:space="preserve"> году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left:0;text-align:left;margin-left:-35.2pt;margin-top:3.6pt;width:574.25pt;height:24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" filled="f" stroked="f" strokeweight="2pt">
                <v:textbox>
                  <w:txbxContent>
                    <w:p w:rsidR="000A7DCE" w:rsidRPr="006A23DE" w:rsidRDefault="000A7DCE" w:rsidP="006A23DE">
                      <w:pPr>
                        <w:jc w:val="center"/>
                        <w:rPr>
                          <w:b/>
                          <w:color w:val="0F243E" w:themeColor="text2" w:themeShade="80"/>
                          <w:sz w:val="20"/>
                        </w:rPr>
                      </w:pPr>
                      <w:r w:rsidRPr="006A23DE">
                        <w:rPr>
                          <w:rFonts w:cs="Times New Roman"/>
                          <w:color w:val="0F243E" w:themeColor="text2" w:themeShade="80"/>
                          <w:sz w:val="24"/>
                          <w:szCs w:val="24"/>
                        </w:rPr>
                        <w:t>Диаграмма 1</w:t>
                      </w:r>
                      <w:r>
                        <w:rPr>
                          <w:rFonts w:cs="Times New Roman"/>
                          <w:color w:val="0F243E" w:themeColor="text2" w:themeShade="80"/>
                          <w:sz w:val="24"/>
                          <w:szCs w:val="24"/>
                        </w:rPr>
                        <w:t>5</w:t>
                      </w:r>
                      <w:r w:rsidRPr="006A23DE">
                        <w:rPr>
                          <w:rFonts w:cs="Times New Roman"/>
                          <w:color w:val="0F243E" w:themeColor="text2" w:themeShade="80"/>
                          <w:sz w:val="24"/>
                          <w:szCs w:val="24"/>
                        </w:rPr>
                        <w:t xml:space="preserve">. </w:t>
                      </w:r>
                      <w:r w:rsidRPr="006A23DE">
                        <w:rPr>
                          <w:rFonts w:cs="Times New Roman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 xml:space="preserve">Распределение выпускников общеобразовательных организаций в </w:t>
                      </w:r>
                      <w:r w:rsidRPr="006A23DE">
                        <w:rPr>
                          <w:rFonts w:cs="Times New Roman"/>
                          <w:b/>
                          <w:color w:val="0F243E" w:themeColor="text2" w:themeShade="80"/>
                          <w:sz w:val="24"/>
                          <w:szCs w:val="21"/>
                        </w:rPr>
                        <w:t>201</w:t>
                      </w:r>
                      <w:r>
                        <w:rPr>
                          <w:rFonts w:cs="Times New Roman"/>
                          <w:b/>
                          <w:color w:val="0F243E" w:themeColor="text2" w:themeShade="80"/>
                          <w:sz w:val="24"/>
                          <w:szCs w:val="21"/>
                        </w:rPr>
                        <w:t>8</w:t>
                      </w:r>
                      <w:r w:rsidRPr="006A23DE">
                        <w:rPr>
                          <w:rFonts w:cs="Times New Roman"/>
                          <w:b/>
                          <w:color w:val="0F243E" w:themeColor="text2" w:themeShade="80"/>
                          <w:sz w:val="24"/>
                          <w:szCs w:val="21"/>
                        </w:rPr>
                        <w:t xml:space="preserve"> году</w:t>
                      </w:r>
                    </w:p>
                  </w:txbxContent>
                </v:textbox>
              </v:rect>
            </w:pict>
          </mc:Fallback>
        </mc:AlternateContent>
      </w:r>
    </w:p>
    <w:p w:rsidR="006B6F19" w:rsidRPr="00A343F2" w:rsidRDefault="0054521F" w:rsidP="007A675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343F2"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6E47C274" wp14:editId="51FBD021">
            <wp:simplePos x="0" y="0"/>
            <wp:positionH relativeFrom="column">
              <wp:posOffset>-1270</wp:posOffset>
            </wp:positionH>
            <wp:positionV relativeFrom="paragraph">
              <wp:posOffset>200660</wp:posOffset>
            </wp:positionV>
            <wp:extent cx="3112770" cy="2372995"/>
            <wp:effectExtent l="38100" t="0" r="0" b="8255"/>
            <wp:wrapSquare wrapText="bothSides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690" w:rsidRPr="00A343F2" w:rsidRDefault="00D8459E" w:rsidP="0054521F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A343F2">
        <w:rPr>
          <w:noProof/>
          <w:lang w:eastAsia="ru-RU"/>
        </w:rPr>
        <w:drawing>
          <wp:inline distT="0" distB="0" distL="0" distR="0" wp14:anchorId="446C62B9" wp14:editId="0D1419CB">
            <wp:extent cx="3203043" cy="2468351"/>
            <wp:effectExtent l="38100" t="0" r="0" b="825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661690" w:rsidRPr="00A343F2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E725FA" w:rsidRPr="00A343F2" w:rsidRDefault="00D8459E" w:rsidP="008559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1"/>
        </w:rPr>
      </w:pPr>
      <w:r w:rsidRPr="00A343F2">
        <w:rPr>
          <w:rFonts w:ascii="Times New Roman" w:hAnsi="Times New Roman" w:cs="Times New Roman"/>
          <w:sz w:val="28"/>
          <w:szCs w:val="28"/>
        </w:rPr>
        <w:t>Предполагаемое количество выпускников общеобразовательных организаций 9-х и 11-х классов в 201</w:t>
      </w:r>
      <w:r w:rsidR="00502107" w:rsidRPr="00A343F2">
        <w:rPr>
          <w:rFonts w:ascii="Times New Roman" w:hAnsi="Times New Roman" w:cs="Times New Roman"/>
          <w:sz w:val="28"/>
          <w:szCs w:val="28"/>
        </w:rPr>
        <w:t>9</w:t>
      </w:r>
      <w:r w:rsidRPr="00A343F2">
        <w:rPr>
          <w:rFonts w:ascii="Times New Roman" w:hAnsi="Times New Roman" w:cs="Times New Roman"/>
          <w:sz w:val="28"/>
          <w:szCs w:val="28"/>
        </w:rPr>
        <w:t xml:space="preserve"> году состави</w:t>
      </w:r>
      <w:r w:rsidR="00DE5CCF">
        <w:rPr>
          <w:rFonts w:ascii="Times New Roman" w:hAnsi="Times New Roman" w:cs="Times New Roman"/>
          <w:sz w:val="28"/>
          <w:szCs w:val="28"/>
        </w:rPr>
        <w:t>т</w:t>
      </w:r>
      <w:r w:rsidRPr="00A343F2">
        <w:rPr>
          <w:rFonts w:ascii="Times New Roman" w:hAnsi="Times New Roman" w:cs="Times New Roman"/>
          <w:sz w:val="28"/>
          <w:szCs w:val="28"/>
        </w:rPr>
        <w:t xml:space="preserve"> </w:t>
      </w:r>
      <w:r w:rsidR="00A41332" w:rsidRPr="00A343F2">
        <w:rPr>
          <w:rFonts w:ascii="Times New Roman" w:hAnsi="Times New Roman" w:cs="Times New Roman"/>
          <w:sz w:val="28"/>
          <w:szCs w:val="28"/>
        </w:rPr>
        <w:t>4</w:t>
      </w:r>
      <w:r w:rsidR="00F51188" w:rsidRPr="00A343F2">
        <w:rPr>
          <w:rFonts w:ascii="Times New Roman" w:hAnsi="Times New Roman" w:cs="Times New Roman"/>
          <w:sz w:val="28"/>
          <w:szCs w:val="28"/>
        </w:rPr>
        <w:t>3</w:t>
      </w:r>
      <w:r w:rsidR="00DE5CCF">
        <w:rPr>
          <w:rFonts w:ascii="Times New Roman" w:hAnsi="Times New Roman" w:cs="Times New Roman"/>
          <w:sz w:val="28"/>
          <w:szCs w:val="28"/>
        </w:rPr>
        <w:t xml:space="preserve"> </w:t>
      </w:r>
      <w:r w:rsidR="00AD61BE" w:rsidRPr="00A343F2">
        <w:rPr>
          <w:rFonts w:ascii="Times New Roman" w:hAnsi="Times New Roman" w:cs="Times New Roman"/>
          <w:sz w:val="28"/>
          <w:szCs w:val="28"/>
        </w:rPr>
        <w:t>тыс. человек</w:t>
      </w:r>
      <w:r w:rsidR="00502107" w:rsidRPr="00A343F2">
        <w:rPr>
          <w:rFonts w:ascii="Times New Roman" w:hAnsi="Times New Roman" w:cs="Times New Roman"/>
          <w:sz w:val="28"/>
          <w:szCs w:val="28"/>
        </w:rPr>
        <w:t xml:space="preserve"> (в 2017 году – 41 тыс. человек)</w:t>
      </w:r>
      <w:r w:rsidR="00AD61BE" w:rsidRPr="00A343F2">
        <w:rPr>
          <w:rFonts w:ascii="Times New Roman" w:hAnsi="Times New Roman" w:cs="Times New Roman"/>
          <w:sz w:val="28"/>
          <w:szCs w:val="28"/>
        </w:rPr>
        <w:t>, в том числе</w:t>
      </w:r>
      <w:r w:rsidRPr="00A343F2">
        <w:rPr>
          <w:rFonts w:ascii="Times New Roman" w:hAnsi="Times New Roman" w:cs="Times New Roman"/>
          <w:sz w:val="28"/>
          <w:szCs w:val="28"/>
        </w:rPr>
        <w:t xml:space="preserve"> </w:t>
      </w:r>
      <w:r w:rsidRPr="00A343F2">
        <w:rPr>
          <w:rFonts w:ascii="Times New Roman" w:hAnsi="Times New Roman" w:cs="Times New Roman"/>
          <w:sz w:val="28"/>
          <w:szCs w:val="21"/>
        </w:rPr>
        <w:t>выпускников 9-х классов – 2</w:t>
      </w:r>
      <w:r w:rsidR="00F51188" w:rsidRPr="00A343F2">
        <w:rPr>
          <w:rFonts w:ascii="Times New Roman" w:hAnsi="Times New Roman" w:cs="Times New Roman"/>
          <w:sz w:val="28"/>
          <w:szCs w:val="21"/>
        </w:rPr>
        <w:t>9</w:t>
      </w:r>
      <w:r w:rsidRPr="00A343F2">
        <w:rPr>
          <w:rFonts w:ascii="Times New Roman" w:hAnsi="Times New Roman" w:cs="Times New Roman"/>
          <w:sz w:val="28"/>
          <w:szCs w:val="21"/>
        </w:rPr>
        <w:t>,</w:t>
      </w:r>
      <w:r w:rsidR="00F51188" w:rsidRPr="00A343F2">
        <w:rPr>
          <w:rFonts w:ascii="Times New Roman" w:hAnsi="Times New Roman" w:cs="Times New Roman"/>
          <w:sz w:val="28"/>
          <w:szCs w:val="21"/>
        </w:rPr>
        <w:t>3</w:t>
      </w:r>
      <w:r w:rsidRPr="00A343F2">
        <w:rPr>
          <w:rFonts w:ascii="Times New Roman" w:hAnsi="Times New Roman" w:cs="Times New Roman"/>
          <w:sz w:val="28"/>
          <w:szCs w:val="21"/>
        </w:rPr>
        <w:t xml:space="preserve"> тыс. человек, выпускников 11-х классов – 1</w:t>
      </w:r>
      <w:r w:rsidR="00A41332" w:rsidRPr="00A343F2">
        <w:rPr>
          <w:rFonts w:ascii="Times New Roman" w:hAnsi="Times New Roman" w:cs="Times New Roman"/>
          <w:sz w:val="28"/>
          <w:szCs w:val="21"/>
        </w:rPr>
        <w:t>3</w:t>
      </w:r>
      <w:r w:rsidRPr="00A343F2">
        <w:rPr>
          <w:rFonts w:ascii="Times New Roman" w:hAnsi="Times New Roman" w:cs="Times New Roman"/>
          <w:sz w:val="28"/>
          <w:szCs w:val="21"/>
        </w:rPr>
        <w:t>,</w:t>
      </w:r>
      <w:r w:rsidR="00F51188" w:rsidRPr="00A343F2">
        <w:rPr>
          <w:rFonts w:ascii="Times New Roman" w:hAnsi="Times New Roman" w:cs="Times New Roman"/>
          <w:sz w:val="28"/>
          <w:szCs w:val="21"/>
        </w:rPr>
        <w:t>7</w:t>
      </w:r>
      <w:r w:rsidRPr="00A343F2">
        <w:rPr>
          <w:rFonts w:ascii="Times New Roman" w:hAnsi="Times New Roman" w:cs="Times New Roman"/>
          <w:sz w:val="28"/>
          <w:szCs w:val="21"/>
        </w:rPr>
        <w:t xml:space="preserve"> тыс. человек</w:t>
      </w:r>
      <w:r w:rsidR="00B777EC" w:rsidRPr="00A343F2">
        <w:rPr>
          <w:rFonts w:ascii="Times New Roman" w:hAnsi="Times New Roman" w:cs="Times New Roman"/>
          <w:sz w:val="28"/>
          <w:szCs w:val="21"/>
        </w:rPr>
        <w:t xml:space="preserve"> (диаграмма 16)</w:t>
      </w:r>
      <w:r w:rsidRPr="00A343F2">
        <w:rPr>
          <w:rFonts w:ascii="Times New Roman" w:hAnsi="Times New Roman" w:cs="Times New Roman"/>
          <w:sz w:val="28"/>
          <w:szCs w:val="21"/>
        </w:rPr>
        <w:t>.</w:t>
      </w:r>
      <w:r w:rsidRPr="00A343F2">
        <w:rPr>
          <w:rFonts w:ascii="Arial" w:hAnsi="Arial" w:cs="Arial"/>
          <w:sz w:val="28"/>
          <w:szCs w:val="21"/>
        </w:rPr>
        <w:t xml:space="preserve"> </w:t>
      </w:r>
    </w:p>
    <w:p w:rsidR="000C2B54" w:rsidRPr="008559C6" w:rsidRDefault="008559C6" w:rsidP="008559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3F2">
        <w:rPr>
          <w:rFonts w:ascii="Times New Roman" w:hAnsi="Times New Roman" w:cs="Times New Roman"/>
          <w:sz w:val="28"/>
          <w:szCs w:val="28"/>
        </w:rPr>
        <w:lastRenderedPageBreak/>
        <w:t>Распределение выпускников общеобразовательных организаций Новосибирской области в 201</w:t>
      </w:r>
      <w:r w:rsidR="00F51188" w:rsidRPr="00A343F2">
        <w:rPr>
          <w:rFonts w:ascii="Times New Roman" w:hAnsi="Times New Roman" w:cs="Times New Roman"/>
          <w:sz w:val="28"/>
          <w:szCs w:val="28"/>
        </w:rPr>
        <w:t>8</w:t>
      </w:r>
      <w:r w:rsidRPr="00A343F2">
        <w:rPr>
          <w:rFonts w:ascii="Times New Roman" w:hAnsi="Times New Roman" w:cs="Times New Roman"/>
          <w:sz w:val="28"/>
          <w:szCs w:val="28"/>
        </w:rPr>
        <w:t xml:space="preserve"> и 201</w:t>
      </w:r>
      <w:r w:rsidR="00F51188" w:rsidRPr="00A343F2">
        <w:rPr>
          <w:rFonts w:ascii="Times New Roman" w:hAnsi="Times New Roman" w:cs="Times New Roman"/>
          <w:sz w:val="28"/>
          <w:szCs w:val="28"/>
        </w:rPr>
        <w:t>9</w:t>
      </w:r>
      <w:r w:rsidRPr="00A343F2">
        <w:rPr>
          <w:rFonts w:ascii="Times New Roman" w:hAnsi="Times New Roman" w:cs="Times New Roman"/>
          <w:sz w:val="28"/>
          <w:szCs w:val="28"/>
        </w:rPr>
        <w:t xml:space="preserve"> годах в разрезе муниципальных районов и городских округов представлено в приложениях 5 и 6.</w:t>
      </w:r>
    </w:p>
    <w:p w:rsidR="00E725FA" w:rsidRPr="0054521F" w:rsidRDefault="00E725FA" w:rsidP="00B777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3DE" w:rsidRDefault="00EA0484" w:rsidP="00D8459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1"/>
        </w:rPr>
      </w:pPr>
      <w:r>
        <w:rPr>
          <w:rFonts w:ascii="Times New Roman" w:hAnsi="Times New Roman" w:cs="Times New Roman"/>
          <w:noProof/>
          <w:sz w:val="24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A8856C8" wp14:editId="1B761717">
                <wp:simplePos x="0" y="0"/>
                <wp:positionH relativeFrom="column">
                  <wp:posOffset>-242214</wp:posOffset>
                </wp:positionH>
                <wp:positionV relativeFrom="paragraph">
                  <wp:posOffset>6705</wp:posOffset>
                </wp:positionV>
                <wp:extent cx="7131685" cy="497433"/>
                <wp:effectExtent l="0" t="0" r="0" b="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685" cy="497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3FC2" w:rsidRPr="00A37EF4" w:rsidRDefault="00093FC2" w:rsidP="006A23DE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A37EF4">
                              <w:rPr>
                                <w:color w:val="0F243E" w:themeColor="text2" w:themeShade="80"/>
                                <w:sz w:val="24"/>
                                <w:szCs w:val="24"/>
                              </w:rPr>
                              <w:t>Диаграмма 1</w:t>
                            </w:r>
                            <w:r>
                              <w:rPr>
                                <w:color w:val="0F243E" w:themeColor="text2" w:themeShade="80"/>
                                <w:sz w:val="24"/>
                                <w:szCs w:val="24"/>
                              </w:rPr>
                              <w:t>6</w:t>
                            </w:r>
                            <w:r w:rsidRPr="00A37EF4">
                              <w:rPr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A37EF4">
                              <w:rPr>
                                <w:rFonts w:cs="Times New Roman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>Предполагаемое распределение выпускников общеобразовательных организаций</w:t>
                            </w:r>
                          </w:p>
                          <w:p w:rsidR="00093FC2" w:rsidRPr="00A37EF4" w:rsidRDefault="00093FC2" w:rsidP="006A23DE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0F243E" w:themeColor="text2" w:themeShade="80"/>
                              </w:rPr>
                            </w:pPr>
                            <w:r w:rsidRPr="00A37EF4">
                              <w:rPr>
                                <w:rFonts w:cs="Times New Roman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в 201</w:t>
                            </w:r>
                            <w:r>
                              <w:rPr>
                                <w:rFonts w:cs="Times New Roman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>9</w:t>
                            </w:r>
                            <w:r w:rsidRPr="00A37EF4">
                              <w:rPr>
                                <w:rFonts w:cs="Times New Roman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году</w:t>
                            </w:r>
                          </w:p>
                          <w:p w:rsidR="00093FC2" w:rsidRPr="006A23DE" w:rsidRDefault="00093FC2" w:rsidP="006A23DE">
                            <w:pPr>
                              <w:spacing w:after="0" w:line="240" w:lineRule="auto"/>
                              <w:jc w:val="center"/>
                              <w:rPr>
                                <w:color w:val="17365D" w:themeColor="text2" w:themeShade="BF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7" style="position:absolute;left:0;text-align:left;margin-left:-19.05pt;margin-top:.55pt;width:561.55pt;height:39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" filled="f" stroked="f" strokeweight="2pt">
                <v:textbox>
                  <w:txbxContent>
                    <w:p w:rsidR="000A7DCE" w:rsidRPr="00A37EF4" w:rsidRDefault="000A7DCE" w:rsidP="006A23DE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A37EF4">
                        <w:rPr>
                          <w:color w:val="0F243E" w:themeColor="text2" w:themeShade="80"/>
                          <w:sz w:val="24"/>
                          <w:szCs w:val="24"/>
                        </w:rPr>
                        <w:t>Диаграмма 1</w:t>
                      </w:r>
                      <w:r>
                        <w:rPr>
                          <w:color w:val="0F243E" w:themeColor="text2" w:themeShade="80"/>
                          <w:sz w:val="24"/>
                          <w:szCs w:val="24"/>
                        </w:rPr>
                        <w:t>6</w:t>
                      </w:r>
                      <w:r w:rsidRPr="00A37EF4">
                        <w:rPr>
                          <w:color w:val="0F243E" w:themeColor="text2" w:themeShade="80"/>
                          <w:sz w:val="24"/>
                          <w:szCs w:val="24"/>
                        </w:rPr>
                        <w:t xml:space="preserve">. </w:t>
                      </w:r>
                      <w:r w:rsidRPr="00A37EF4">
                        <w:rPr>
                          <w:rFonts w:cs="Times New Roman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>Предполагаемое распределение выпускников общеобразовательных организаций</w:t>
                      </w:r>
                    </w:p>
                    <w:p w:rsidR="000A7DCE" w:rsidRPr="00A37EF4" w:rsidRDefault="000A7DCE" w:rsidP="006A23DE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color w:val="0F243E" w:themeColor="text2" w:themeShade="80"/>
                        </w:rPr>
                      </w:pPr>
                      <w:r w:rsidRPr="00A37EF4">
                        <w:rPr>
                          <w:rFonts w:cs="Times New Roman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 xml:space="preserve"> в 201</w:t>
                      </w:r>
                      <w:r>
                        <w:rPr>
                          <w:rFonts w:cs="Times New Roman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>9</w:t>
                      </w:r>
                      <w:r w:rsidRPr="00A37EF4">
                        <w:rPr>
                          <w:rFonts w:cs="Times New Roman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 xml:space="preserve"> году</w:t>
                      </w:r>
                    </w:p>
                    <w:p w:rsidR="000A7DCE" w:rsidRPr="006A23DE" w:rsidRDefault="000A7DCE" w:rsidP="006A23DE">
                      <w:pPr>
                        <w:spacing w:after="0" w:line="240" w:lineRule="auto"/>
                        <w:jc w:val="center"/>
                        <w:rPr>
                          <w:color w:val="17365D" w:themeColor="text2" w:themeShade="BF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8459E" w:rsidRPr="00FC4006" w:rsidRDefault="00D8459E" w:rsidP="00D8459E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D35E5D" w:rsidRDefault="0054521F" w:rsidP="00661690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54970E81" wp14:editId="42143C29">
            <wp:simplePos x="0" y="0"/>
            <wp:positionH relativeFrom="column">
              <wp:posOffset>93980</wp:posOffset>
            </wp:positionH>
            <wp:positionV relativeFrom="paragraph">
              <wp:posOffset>90805</wp:posOffset>
            </wp:positionV>
            <wp:extent cx="3350260" cy="2355215"/>
            <wp:effectExtent l="38100" t="0" r="2540" b="6985"/>
            <wp:wrapSquare wrapText="bothSides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B95">
        <w:rPr>
          <w:noProof/>
          <w:lang w:eastAsia="ru-RU"/>
        </w:rPr>
        <w:drawing>
          <wp:inline distT="0" distB="0" distL="0" distR="0" wp14:anchorId="1D54CDCF" wp14:editId="59683AAA">
            <wp:extent cx="3057753" cy="2384755"/>
            <wp:effectExtent l="38100" t="0" r="0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 w:rsidR="00E01B95">
        <w:rPr>
          <w:noProof/>
          <w:lang w:eastAsia="ru-RU"/>
        </w:rPr>
        <w:t xml:space="preserve"> </w:t>
      </w:r>
      <w:r w:rsidR="00D35E5D">
        <w:rPr>
          <w:noProof/>
          <w:lang w:eastAsia="ru-RU"/>
        </w:rPr>
        <w:t xml:space="preserve">              </w:t>
      </w:r>
    </w:p>
    <w:p w:rsidR="00C31BD8" w:rsidRPr="00A343F2" w:rsidRDefault="008559C6" w:rsidP="00C31B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3F2">
        <w:rPr>
          <w:rFonts w:ascii="Times New Roman" w:eastAsia="Calibri" w:hAnsi="Times New Roman" w:cs="Times New Roman"/>
          <w:sz w:val="28"/>
          <w:szCs w:val="28"/>
        </w:rPr>
        <w:t>В</w:t>
      </w:r>
      <w:r w:rsidR="00592900" w:rsidRPr="00A343F2">
        <w:rPr>
          <w:rFonts w:ascii="Times New Roman" w:eastAsia="Calibri" w:hAnsi="Times New Roman" w:cs="Times New Roman"/>
          <w:sz w:val="28"/>
          <w:szCs w:val="28"/>
        </w:rPr>
        <w:t xml:space="preserve"> 201</w:t>
      </w:r>
      <w:r w:rsidR="008C5318" w:rsidRPr="00A343F2">
        <w:rPr>
          <w:rFonts w:ascii="Times New Roman" w:eastAsia="Calibri" w:hAnsi="Times New Roman" w:cs="Times New Roman"/>
          <w:sz w:val="28"/>
          <w:szCs w:val="28"/>
        </w:rPr>
        <w:t>8</w:t>
      </w:r>
      <w:r w:rsidR="00592900" w:rsidRPr="00A343F2">
        <w:rPr>
          <w:rFonts w:ascii="Times New Roman" w:eastAsia="Calibri" w:hAnsi="Times New Roman" w:cs="Times New Roman"/>
          <w:sz w:val="28"/>
          <w:szCs w:val="28"/>
        </w:rPr>
        <w:t xml:space="preserve"> году </w:t>
      </w:r>
      <w:r w:rsidRPr="00A343F2">
        <w:rPr>
          <w:rFonts w:ascii="Times New Roman" w:eastAsia="Calibri" w:hAnsi="Times New Roman" w:cs="Times New Roman"/>
          <w:sz w:val="28"/>
          <w:szCs w:val="28"/>
        </w:rPr>
        <w:t>р</w:t>
      </w:r>
      <w:r w:rsidR="00C31BD8" w:rsidRPr="00A343F2">
        <w:rPr>
          <w:rFonts w:ascii="Times New Roman" w:hAnsi="Times New Roman" w:cs="Times New Roman"/>
          <w:sz w:val="28"/>
          <w:szCs w:val="28"/>
        </w:rPr>
        <w:t xml:space="preserve">еализуемые мероприятия в сфере занятости населения позволили не допустить увеличения объемов высвобождения работников и роста численности официально зарегистрированных безработных граждан. </w:t>
      </w:r>
    </w:p>
    <w:p w:rsidR="00C31BD8" w:rsidRPr="00A343F2" w:rsidRDefault="00C31BD8" w:rsidP="00C31BD8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3F2">
        <w:rPr>
          <w:rFonts w:ascii="Times New Roman" w:hAnsi="Times New Roman" w:cs="Times New Roman"/>
          <w:sz w:val="28"/>
          <w:szCs w:val="28"/>
        </w:rPr>
        <w:t xml:space="preserve">В течение года безработными официально </w:t>
      </w:r>
      <w:proofErr w:type="gramStart"/>
      <w:r w:rsidRPr="00A343F2">
        <w:rPr>
          <w:rFonts w:ascii="Times New Roman" w:hAnsi="Times New Roman" w:cs="Times New Roman"/>
          <w:sz w:val="28"/>
          <w:szCs w:val="28"/>
        </w:rPr>
        <w:t>признаны</w:t>
      </w:r>
      <w:proofErr w:type="gramEnd"/>
      <w:r w:rsidRPr="00A343F2">
        <w:rPr>
          <w:rFonts w:ascii="Times New Roman" w:hAnsi="Times New Roman" w:cs="Times New Roman"/>
          <w:sz w:val="28"/>
          <w:szCs w:val="28"/>
        </w:rPr>
        <w:t xml:space="preserve"> </w:t>
      </w:r>
      <w:r w:rsidR="0056770D" w:rsidRPr="00A343F2">
        <w:rPr>
          <w:rFonts w:ascii="Times New Roman" w:hAnsi="Times New Roman" w:cs="Times New Roman"/>
          <w:sz w:val="28"/>
          <w:szCs w:val="28"/>
        </w:rPr>
        <w:t>34</w:t>
      </w:r>
      <w:r w:rsidR="00DE5CCF">
        <w:rPr>
          <w:rFonts w:ascii="Times New Roman" w:hAnsi="Times New Roman" w:cs="Times New Roman"/>
          <w:sz w:val="28"/>
          <w:szCs w:val="28"/>
        </w:rPr>
        <w:t xml:space="preserve"> </w:t>
      </w:r>
      <w:r w:rsidRPr="00A343F2">
        <w:rPr>
          <w:rFonts w:ascii="Times New Roman" w:hAnsi="Times New Roman" w:cs="Times New Roman"/>
          <w:sz w:val="28"/>
          <w:szCs w:val="28"/>
        </w:rPr>
        <w:t xml:space="preserve">тыс. человек, это на </w:t>
      </w:r>
      <w:r w:rsidR="0056770D" w:rsidRPr="00A343F2">
        <w:rPr>
          <w:rFonts w:ascii="Times New Roman" w:hAnsi="Times New Roman" w:cs="Times New Roman"/>
          <w:sz w:val="28"/>
          <w:szCs w:val="28"/>
        </w:rPr>
        <w:t>10</w:t>
      </w:r>
      <w:r w:rsidRPr="00A343F2">
        <w:rPr>
          <w:rFonts w:ascii="Times New Roman" w:hAnsi="Times New Roman" w:cs="Times New Roman"/>
          <w:sz w:val="28"/>
          <w:szCs w:val="28"/>
        </w:rPr>
        <w:t>,</w:t>
      </w:r>
      <w:r w:rsidR="0056770D" w:rsidRPr="00A343F2">
        <w:rPr>
          <w:rFonts w:ascii="Times New Roman" w:hAnsi="Times New Roman" w:cs="Times New Roman"/>
          <w:sz w:val="28"/>
          <w:szCs w:val="28"/>
        </w:rPr>
        <w:t>3</w:t>
      </w:r>
      <w:r w:rsidRPr="00A343F2">
        <w:rPr>
          <w:rFonts w:ascii="Times New Roman" w:hAnsi="Times New Roman" w:cs="Times New Roman"/>
          <w:sz w:val="28"/>
          <w:szCs w:val="28"/>
        </w:rPr>
        <w:t>% меньше, чем в 201</w:t>
      </w:r>
      <w:r w:rsidR="0056770D" w:rsidRPr="00A343F2">
        <w:rPr>
          <w:rFonts w:ascii="Times New Roman" w:hAnsi="Times New Roman" w:cs="Times New Roman"/>
          <w:sz w:val="28"/>
          <w:szCs w:val="28"/>
        </w:rPr>
        <w:t>7</w:t>
      </w:r>
      <w:r w:rsidRPr="00A343F2">
        <w:rPr>
          <w:rFonts w:ascii="Times New Roman" w:hAnsi="Times New Roman" w:cs="Times New Roman"/>
          <w:sz w:val="28"/>
          <w:szCs w:val="28"/>
        </w:rPr>
        <w:t xml:space="preserve"> году. Численность официально зарегистрированных безработных в конце декабря 201</w:t>
      </w:r>
      <w:r w:rsidR="006C7461" w:rsidRPr="00A343F2">
        <w:rPr>
          <w:rFonts w:ascii="Times New Roman" w:hAnsi="Times New Roman" w:cs="Times New Roman"/>
          <w:sz w:val="28"/>
          <w:szCs w:val="28"/>
        </w:rPr>
        <w:t>8</w:t>
      </w:r>
      <w:r w:rsidR="002B2CCB" w:rsidRPr="00A343F2">
        <w:rPr>
          <w:rFonts w:ascii="Times New Roman" w:hAnsi="Times New Roman" w:cs="Times New Roman"/>
          <w:sz w:val="28"/>
          <w:szCs w:val="28"/>
        </w:rPr>
        <w:t xml:space="preserve"> года составляла 1</w:t>
      </w:r>
      <w:r w:rsidR="006C7461" w:rsidRPr="00A343F2">
        <w:rPr>
          <w:rFonts w:ascii="Times New Roman" w:hAnsi="Times New Roman" w:cs="Times New Roman"/>
          <w:sz w:val="28"/>
          <w:szCs w:val="28"/>
        </w:rPr>
        <w:t>1</w:t>
      </w:r>
      <w:r w:rsidRPr="00A343F2">
        <w:rPr>
          <w:rFonts w:ascii="Times New Roman" w:hAnsi="Times New Roman" w:cs="Times New Roman"/>
          <w:sz w:val="28"/>
          <w:szCs w:val="28"/>
        </w:rPr>
        <w:t>,</w:t>
      </w:r>
      <w:r w:rsidR="006C7461" w:rsidRPr="00A343F2">
        <w:rPr>
          <w:rFonts w:ascii="Times New Roman" w:hAnsi="Times New Roman" w:cs="Times New Roman"/>
          <w:sz w:val="28"/>
          <w:szCs w:val="28"/>
        </w:rPr>
        <w:t>8</w:t>
      </w:r>
      <w:r w:rsidRPr="00A343F2">
        <w:rPr>
          <w:rFonts w:ascii="Times New Roman" w:hAnsi="Times New Roman" w:cs="Times New Roman"/>
          <w:sz w:val="28"/>
          <w:szCs w:val="28"/>
        </w:rPr>
        <w:t xml:space="preserve"> тыс. человек, что на 1</w:t>
      </w:r>
      <w:r w:rsidR="002B2CCB" w:rsidRPr="00A343F2">
        <w:rPr>
          <w:rFonts w:ascii="Times New Roman" w:hAnsi="Times New Roman" w:cs="Times New Roman"/>
          <w:sz w:val="28"/>
          <w:szCs w:val="28"/>
        </w:rPr>
        <w:t>2</w:t>
      </w:r>
      <w:r w:rsidRPr="00A343F2">
        <w:rPr>
          <w:rFonts w:ascii="Times New Roman" w:hAnsi="Times New Roman" w:cs="Times New Roman"/>
          <w:sz w:val="28"/>
          <w:szCs w:val="28"/>
        </w:rPr>
        <w:t>,</w:t>
      </w:r>
      <w:r w:rsidR="006C7461" w:rsidRPr="00A343F2">
        <w:rPr>
          <w:rFonts w:ascii="Times New Roman" w:hAnsi="Times New Roman" w:cs="Times New Roman"/>
          <w:sz w:val="28"/>
          <w:szCs w:val="28"/>
        </w:rPr>
        <w:t>5</w:t>
      </w:r>
      <w:r w:rsidRPr="00A343F2">
        <w:rPr>
          <w:rFonts w:ascii="Times New Roman" w:hAnsi="Times New Roman" w:cs="Times New Roman"/>
          <w:sz w:val="28"/>
          <w:szCs w:val="28"/>
        </w:rPr>
        <w:t xml:space="preserve">% меньше, чем на аналогичную дату </w:t>
      </w:r>
      <w:r w:rsidR="0098231C" w:rsidRPr="00A343F2">
        <w:rPr>
          <w:rFonts w:ascii="Times New Roman" w:hAnsi="Times New Roman" w:cs="Times New Roman"/>
          <w:sz w:val="28"/>
          <w:szCs w:val="28"/>
        </w:rPr>
        <w:t>201</w:t>
      </w:r>
      <w:r w:rsidR="006C7461" w:rsidRPr="00A343F2">
        <w:rPr>
          <w:rFonts w:ascii="Times New Roman" w:hAnsi="Times New Roman" w:cs="Times New Roman"/>
          <w:sz w:val="28"/>
          <w:szCs w:val="28"/>
        </w:rPr>
        <w:t>7</w:t>
      </w:r>
      <w:r w:rsidR="0098231C" w:rsidRPr="00A343F2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A343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3756" w:rsidRPr="00A343F2" w:rsidRDefault="00663756" w:rsidP="007D54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343F2">
        <w:rPr>
          <w:rFonts w:ascii="Times New Roman" w:hAnsi="Times New Roman" w:cs="Times New Roman"/>
          <w:sz w:val="28"/>
          <w:szCs w:val="28"/>
        </w:rPr>
        <w:t xml:space="preserve">Доля таких </w:t>
      </w:r>
      <w:r w:rsidR="008559C6" w:rsidRPr="00A343F2">
        <w:rPr>
          <w:rFonts w:ascii="Times New Roman" w:hAnsi="Times New Roman" w:cs="Times New Roman"/>
          <w:sz w:val="28"/>
          <w:szCs w:val="28"/>
        </w:rPr>
        <w:t>граждан</w:t>
      </w:r>
      <w:r w:rsidRPr="00A343F2">
        <w:rPr>
          <w:rFonts w:ascii="Times New Roman" w:hAnsi="Times New Roman" w:cs="Times New Roman"/>
          <w:sz w:val="28"/>
          <w:szCs w:val="28"/>
        </w:rPr>
        <w:t xml:space="preserve"> в общей численности незанятого населения в трудоспо</w:t>
      </w:r>
      <w:r w:rsidR="003C3EFC" w:rsidRPr="00A343F2">
        <w:rPr>
          <w:rFonts w:ascii="Times New Roman" w:hAnsi="Times New Roman" w:cs="Times New Roman"/>
          <w:sz w:val="28"/>
          <w:szCs w:val="28"/>
        </w:rPr>
        <w:t xml:space="preserve">собном возрасте составляет </w:t>
      </w:r>
      <w:r w:rsidR="001312D2" w:rsidRPr="00A343F2">
        <w:rPr>
          <w:rFonts w:ascii="Times New Roman" w:hAnsi="Times New Roman" w:cs="Times New Roman"/>
          <w:sz w:val="28"/>
          <w:szCs w:val="28"/>
        </w:rPr>
        <w:t>3</w:t>
      </w:r>
      <w:r w:rsidRPr="00A343F2">
        <w:rPr>
          <w:rFonts w:ascii="Times New Roman" w:hAnsi="Times New Roman" w:cs="Times New Roman"/>
          <w:sz w:val="28"/>
          <w:szCs w:val="28"/>
        </w:rPr>
        <w:t>,</w:t>
      </w:r>
      <w:r w:rsidR="0056770D" w:rsidRPr="00A343F2">
        <w:rPr>
          <w:rFonts w:ascii="Times New Roman" w:hAnsi="Times New Roman" w:cs="Times New Roman"/>
          <w:sz w:val="28"/>
          <w:szCs w:val="28"/>
        </w:rPr>
        <w:t>1</w:t>
      </w:r>
      <w:r w:rsidRPr="00A343F2">
        <w:rPr>
          <w:rFonts w:ascii="Times New Roman" w:hAnsi="Times New Roman" w:cs="Times New Roman"/>
          <w:sz w:val="28"/>
          <w:szCs w:val="28"/>
        </w:rPr>
        <w:t>%</w:t>
      </w:r>
      <w:r w:rsidR="00645CB4" w:rsidRPr="00A343F2">
        <w:rPr>
          <w:rFonts w:ascii="Times New Roman" w:hAnsi="Times New Roman" w:cs="Times New Roman"/>
          <w:sz w:val="28"/>
          <w:szCs w:val="28"/>
        </w:rPr>
        <w:t xml:space="preserve"> и </w:t>
      </w:r>
      <w:r w:rsidR="001312D2" w:rsidRPr="00A343F2">
        <w:rPr>
          <w:rFonts w:ascii="Times New Roman" w:hAnsi="Times New Roman" w:cs="Times New Roman"/>
          <w:sz w:val="28"/>
          <w:szCs w:val="28"/>
        </w:rPr>
        <w:t>0</w:t>
      </w:r>
      <w:r w:rsidR="00645CB4" w:rsidRPr="00A343F2">
        <w:rPr>
          <w:rFonts w:ascii="Times New Roman" w:hAnsi="Times New Roman" w:cs="Times New Roman"/>
          <w:sz w:val="28"/>
          <w:szCs w:val="28"/>
        </w:rPr>
        <w:t>,</w:t>
      </w:r>
      <w:r w:rsidR="0056770D" w:rsidRPr="00A343F2">
        <w:rPr>
          <w:rFonts w:ascii="Times New Roman" w:hAnsi="Times New Roman" w:cs="Times New Roman"/>
          <w:sz w:val="28"/>
          <w:szCs w:val="28"/>
        </w:rPr>
        <w:t>7</w:t>
      </w:r>
      <w:r w:rsidR="00645CB4" w:rsidRPr="00A343F2">
        <w:rPr>
          <w:rFonts w:ascii="Times New Roman" w:hAnsi="Times New Roman" w:cs="Times New Roman"/>
          <w:sz w:val="28"/>
          <w:szCs w:val="28"/>
        </w:rPr>
        <w:t>% в общей численности трудовых ресурсов.</w:t>
      </w:r>
    </w:p>
    <w:p w:rsidR="00F803AD" w:rsidRPr="00A343F2" w:rsidRDefault="00663756" w:rsidP="0066375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343F2">
        <w:rPr>
          <w:rFonts w:ascii="Times New Roman" w:hAnsi="Times New Roman" w:cs="Times New Roman"/>
          <w:sz w:val="28"/>
          <w:szCs w:val="28"/>
        </w:rPr>
        <w:t>На начало 201</w:t>
      </w:r>
      <w:r w:rsidR="006C71D8" w:rsidRPr="00A343F2">
        <w:rPr>
          <w:rFonts w:ascii="Times New Roman" w:hAnsi="Times New Roman" w:cs="Times New Roman"/>
          <w:sz w:val="28"/>
          <w:szCs w:val="28"/>
        </w:rPr>
        <w:t>9</w:t>
      </w:r>
      <w:r w:rsidRPr="00A343F2">
        <w:rPr>
          <w:rFonts w:ascii="Times New Roman" w:hAnsi="Times New Roman" w:cs="Times New Roman"/>
          <w:sz w:val="28"/>
          <w:szCs w:val="28"/>
        </w:rPr>
        <w:t xml:space="preserve"> года численность </w:t>
      </w:r>
      <w:r w:rsidR="00606C20" w:rsidRPr="00A343F2">
        <w:rPr>
          <w:rFonts w:ascii="Times New Roman" w:hAnsi="Times New Roman" w:cs="Times New Roman"/>
          <w:sz w:val="28"/>
          <w:szCs w:val="28"/>
        </w:rPr>
        <w:t>прочих категорий населения в трудоспособном возрасте, не занятых в экономике</w:t>
      </w:r>
      <w:r w:rsidR="000537A0" w:rsidRPr="00A343F2">
        <w:rPr>
          <w:rFonts w:ascii="Times New Roman" w:hAnsi="Times New Roman" w:cs="Times New Roman"/>
          <w:sz w:val="28"/>
          <w:szCs w:val="28"/>
        </w:rPr>
        <w:t>,</w:t>
      </w:r>
      <w:r w:rsidR="00606C20" w:rsidRPr="00A343F2">
        <w:rPr>
          <w:rFonts w:ascii="Times New Roman" w:hAnsi="Times New Roman" w:cs="Times New Roman"/>
          <w:sz w:val="28"/>
          <w:szCs w:val="28"/>
        </w:rPr>
        <w:t xml:space="preserve"> </w:t>
      </w:r>
      <w:r w:rsidR="004D5BD8" w:rsidRPr="00A343F2">
        <w:rPr>
          <w:rFonts w:ascii="Times New Roman" w:hAnsi="Times New Roman" w:cs="Times New Roman"/>
          <w:sz w:val="28"/>
          <w:szCs w:val="28"/>
        </w:rPr>
        <w:t>снизилас</w:t>
      </w:r>
      <w:r w:rsidR="003C3EFC" w:rsidRPr="00A343F2">
        <w:rPr>
          <w:rFonts w:ascii="Times New Roman" w:hAnsi="Times New Roman" w:cs="Times New Roman"/>
          <w:sz w:val="28"/>
          <w:szCs w:val="28"/>
        </w:rPr>
        <w:t xml:space="preserve">ь на </w:t>
      </w:r>
      <w:r w:rsidR="006E204E" w:rsidRPr="00A343F2">
        <w:rPr>
          <w:rFonts w:ascii="Times New Roman" w:hAnsi="Times New Roman" w:cs="Times New Roman"/>
          <w:sz w:val="28"/>
          <w:szCs w:val="28"/>
        </w:rPr>
        <w:t>2</w:t>
      </w:r>
      <w:r w:rsidR="003C3EFC" w:rsidRPr="00A343F2">
        <w:rPr>
          <w:rFonts w:ascii="Times New Roman" w:hAnsi="Times New Roman" w:cs="Times New Roman"/>
          <w:sz w:val="28"/>
          <w:szCs w:val="28"/>
        </w:rPr>
        <w:t>,</w:t>
      </w:r>
      <w:r w:rsidR="006E204E" w:rsidRPr="00A343F2">
        <w:rPr>
          <w:rFonts w:ascii="Times New Roman" w:hAnsi="Times New Roman" w:cs="Times New Roman"/>
          <w:sz w:val="28"/>
          <w:szCs w:val="28"/>
        </w:rPr>
        <w:t>1</w:t>
      </w:r>
      <w:r w:rsidR="003C3EFC" w:rsidRPr="00A343F2">
        <w:rPr>
          <w:rFonts w:ascii="Times New Roman" w:hAnsi="Times New Roman" w:cs="Times New Roman"/>
          <w:sz w:val="28"/>
          <w:szCs w:val="28"/>
        </w:rPr>
        <w:t xml:space="preserve">% и </w:t>
      </w:r>
      <w:r w:rsidRPr="00A343F2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3C3EFC" w:rsidRPr="00A343F2">
        <w:rPr>
          <w:rFonts w:ascii="Times New Roman" w:hAnsi="Times New Roman" w:cs="Times New Roman"/>
          <w:sz w:val="28"/>
          <w:szCs w:val="28"/>
        </w:rPr>
        <w:t>2</w:t>
      </w:r>
      <w:r w:rsidR="006E204E" w:rsidRPr="00A343F2">
        <w:rPr>
          <w:rFonts w:ascii="Times New Roman" w:hAnsi="Times New Roman" w:cs="Times New Roman"/>
          <w:sz w:val="28"/>
          <w:szCs w:val="28"/>
        </w:rPr>
        <w:t>48</w:t>
      </w:r>
      <w:r w:rsidRPr="00A343F2">
        <w:rPr>
          <w:rFonts w:ascii="Times New Roman" w:hAnsi="Times New Roman" w:cs="Times New Roman"/>
          <w:sz w:val="28"/>
          <w:szCs w:val="28"/>
        </w:rPr>
        <w:t>,</w:t>
      </w:r>
      <w:r w:rsidR="006E204E" w:rsidRPr="00A343F2">
        <w:rPr>
          <w:rFonts w:ascii="Times New Roman" w:hAnsi="Times New Roman" w:cs="Times New Roman"/>
          <w:sz w:val="28"/>
          <w:szCs w:val="28"/>
        </w:rPr>
        <w:t>9</w:t>
      </w:r>
      <w:r w:rsidRPr="00A343F2">
        <w:rPr>
          <w:rFonts w:ascii="Times New Roman" w:hAnsi="Times New Roman" w:cs="Times New Roman"/>
          <w:sz w:val="28"/>
          <w:szCs w:val="28"/>
        </w:rPr>
        <w:t xml:space="preserve"> тыс. человек, или 6</w:t>
      </w:r>
      <w:r w:rsidR="00093DF4" w:rsidRPr="00A343F2">
        <w:rPr>
          <w:rFonts w:ascii="Times New Roman" w:hAnsi="Times New Roman" w:cs="Times New Roman"/>
          <w:sz w:val="28"/>
          <w:szCs w:val="28"/>
        </w:rPr>
        <w:t>5</w:t>
      </w:r>
      <w:r w:rsidRPr="00A343F2">
        <w:rPr>
          <w:rFonts w:ascii="Times New Roman" w:hAnsi="Times New Roman" w:cs="Times New Roman"/>
          <w:sz w:val="28"/>
          <w:szCs w:val="28"/>
        </w:rPr>
        <w:t>,</w:t>
      </w:r>
      <w:r w:rsidR="009A101C" w:rsidRPr="00A343F2">
        <w:rPr>
          <w:rFonts w:ascii="Times New Roman" w:hAnsi="Times New Roman" w:cs="Times New Roman"/>
          <w:sz w:val="28"/>
          <w:szCs w:val="28"/>
        </w:rPr>
        <w:t>1</w:t>
      </w:r>
      <w:r w:rsidRPr="00A343F2">
        <w:rPr>
          <w:rFonts w:ascii="Times New Roman" w:hAnsi="Times New Roman" w:cs="Times New Roman"/>
          <w:sz w:val="28"/>
          <w:szCs w:val="28"/>
        </w:rPr>
        <w:t>% в общей численности незанятого населения и 1</w:t>
      </w:r>
      <w:r w:rsidR="0095228C" w:rsidRPr="00A343F2">
        <w:rPr>
          <w:rFonts w:ascii="Times New Roman" w:hAnsi="Times New Roman" w:cs="Times New Roman"/>
          <w:sz w:val="28"/>
          <w:szCs w:val="28"/>
        </w:rPr>
        <w:t>4</w:t>
      </w:r>
      <w:r w:rsidRPr="00A343F2">
        <w:rPr>
          <w:rFonts w:ascii="Times New Roman" w:hAnsi="Times New Roman" w:cs="Times New Roman"/>
          <w:sz w:val="28"/>
          <w:szCs w:val="28"/>
        </w:rPr>
        <w:t>,</w:t>
      </w:r>
      <w:r w:rsidR="009A101C" w:rsidRPr="00A343F2">
        <w:rPr>
          <w:rFonts w:ascii="Times New Roman" w:hAnsi="Times New Roman" w:cs="Times New Roman"/>
          <w:sz w:val="28"/>
          <w:szCs w:val="28"/>
        </w:rPr>
        <w:t>5</w:t>
      </w:r>
      <w:r w:rsidRPr="00A343F2">
        <w:rPr>
          <w:rFonts w:ascii="Times New Roman" w:hAnsi="Times New Roman" w:cs="Times New Roman"/>
          <w:sz w:val="28"/>
          <w:szCs w:val="28"/>
        </w:rPr>
        <w:t>% от общей численности трудовых ресурсов области.</w:t>
      </w:r>
      <w:r w:rsidR="00C330F6" w:rsidRPr="00A343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724D4" w:rsidRPr="00A343F2">
        <w:rPr>
          <w:rFonts w:ascii="Times New Roman" w:hAnsi="Times New Roman" w:cs="Times New Roman"/>
          <w:sz w:val="28"/>
          <w:szCs w:val="28"/>
        </w:rPr>
        <w:t>С</w:t>
      </w:r>
      <w:r w:rsidR="00CC195A" w:rsidRPr="00A343F2">
        <w:rPr>
          <w:rFonts w:ascii="Times New Roman" w:hAnsi="Times New Roman" w:cs="Times New Roman"/>
          <w:sz w:val="28"/>
          <w:szCs w:val="28"/>
        </w:rPr>
        <w:t xml:space="preserve">нижение численности наблюдается </w:t>
      </w:r>
      <w:r w:rsidR="00DE5CCF">
        <w:rPr>
          <w:rFonts w:ascii="Times New Roman" w:hAnsi="Times New Roman" w:cs="Times New Roman"/>
          <w:sz w:val="28"/>
          <w:szCs w:val="28"/>
        </w:rPr>
        <w:t>по</w:t>
      </w:r>
      <w:r w:rsidR="00CC195A" w:rsidRPr="00A343F2">
        <w:rPr>
          <w:rFonts w:ascii="Times New Roman" w:hAnsi="Times New Roman" w:cs="Times New Roman"/>
          <w:sz w:val="28"/>
          <w:szCs w:val="28"/>
        </w:rPr>
        <w:t xml:space="preserve"> категории</w:t>
      </w:r>
      <w:r w:rsidR="00F803AD" w:rsidRPr="00A343F2">
        <w:rPr>
          <w:rFonts w:ascii="Times New Roman" w:hAnsi="Times New Roman" w:cs="Times New Roman"/>
          <w:sz w:val="28"/>
          <w:szCs w:val="28"/>
        </w:rPr>
        <w:t xml:space="preserve"> </w:t>
      </w:r>
      <w:r w:rsidR="00074EDB" w:rsidRPr="00A343F2">
        <w:rPr>
          <w:rFonts w:ascii="Times New Roman" w:hAnsi="Times New Roman" w:cs="Times New Roman"/>
          <w:sz w:val="28"/>
          <w:szCs w:val="28"/>
        </w:rPr>
        <w:t>граждан</w:t>
      </w:r>
      <w:r w:rsidR="00F803AD" w:rsidRPr="00A343F2">
        <w:rPr>
          <w:rFonts w:ascii="Times New Roman" w:hAnsi="Times New Roman" w:cs="Times New Roman"/>
          <w:sz w:val="28"/>
          <w:szCs w:val="28"/>
        </w:rPr>
        <w:t xml:space="preserve">, </w:t>
      </w:r>
      <w:r w:rsidR="00A06E90" w:rsidRPr="00A343F2">
        <w:rPr>
          <w:rFonts w:ascii="Times New Roman" w:hAnsi="Times New Roman" w:cs="Times New Roman"/>
          <w:sz w:val="28"/>
          <w:szCs w:val="28"/>
        </w:rPr>
        <w:t>находящи</w:t>
      </w:r>
      <w:r w:rsidR="00837881" w:rsidRPr="00A343F2">
        <w:rPr>
          <w:rFonts w:ascii="Times New Roman" w:hAnsi="Times New Roman" w:cs="Times New Roman"/>
          <w:sz w:val="28"/>
          <w:szCs w:val="28"/>
        </w:rPr>
        <w:t>хся</w:t>
      </w:r>
      <w:r w:rsidR="00A06E90" w:rsidRPr="00A343F2">
        <w:rPr>
          <w:rFonts w:ascii="Times New Roman" w:hAnsi="Times New Roman" w:cs="Times New Roman"/>
          <w:sz w:val="28"/>
          <w:szCs w:val="28"/>
        </w:rPr>
        <w:t xml:space="preserve"> в местах лишения свободы</w:t>
      </w:r>
      <w:r w:rsidR="00837881" w:rsidRPr="00A343F2">
        <w:rPr>
          <w:rFonts w:ascii="Times New Roman" w:hAnsi="Times New Roman" w:cs="Times New Roman"/>
          <w:sz w:val="28"/>
          <w:szCs w:val="28"/>
        </w:rPr>
        <w:t xml:space="preserve"> – на 3,9%, </w:t>
      </w:r>
      <w:r w:rsidR="008724D4" w:rsidRPr="00A343F2">
        <w:rPr>
          <w:rFonts w:ascii="Times New Roman" w:hAnsi="Times New Roman" w:cs="Times New Roman"/>
          <w:sz w:val="28"/>
          <w:szCs w:val="28"/>
        </w:rPr>
        <w:t xml:space="preserve">в отпусках по беременности и родам и по уходу за ребенком до достижения им возраста 3-х – на 1,5%. </w:t>
      </w:r>
      <w:r w:rsidR="008015AB">
        <w:rPr>
          <w:rFonts w:ascii="Times New Roman" w:hAnsi="Times New Roman" w:cs="Times New Roman"/>
          <w:sz w:val="28"/>
          <w:szCs w:val="28"/>
        </w:rPr>
        <w:t>У</w:t>
      </w:r>
      <w:r w:rsidR="006C71D8" w:rsidRPr="00A343F2">
        <w:rPr>
          <w:rFonts w:ascii="Times New Roman" w:hAnsi="Times New Roman" w:cs="Times New Roman"/>
          <w:sz w:val="28"/>
          <w:szCs w:val="28"/>
        </w:rPr>
        <w:t xml:space="preserve">величилась </w:t>
      </w:r>
      <w:r w:rsidR="005425D7" w:rsidRPr="00A343F2">
        <w:rPr>
          <w:rFonts w:ascii="Times New Roman" w:hAnsi="Times New Roman" w:cs="Times New Roman"/>
          <w:sz w:val="28"/>
          <w:szCs w:val="28"/>
        </w:rPr>
        <w:t xml:space="preserve">численность граждан, </w:t>
      </w:r>
      <w:r w:rsidR="00F803AD" w:rsidRPr="00A343F2">
        <w:rPr>
          <w:rFonts w:ascii="Times New Roman" w:hAnsi="Times New Roman" w:cs="Times New Roman"/>
          <w:sz w:val="28"/>
          <w:szCs w:val="28"/>
        </w:rPr>
        <w:t xml:space="preserve">выполняющих домашние обязанности, осуществляющих уход за детьми и другими членами семьи на </w:t>
      </w:r>
      <w:r w:rsidR="005425D7" w:rsidRPr="00A343F2">
        <w:rPr>
          <w:rFonts w:ascii="Times New Roman" w:hAnsi="Times New Roman" w:cs="Times New Roman"/>
          <w:sz w:val="28"/>
          <w:szCs w:val="28"/>
        </w:rPr>
        <w:t>1</w:t>
      </w:r>
      <w:r w:rsidR="00F803AD" w:rsidRPr="00A343F2">
        <w:rPr>
          <w:rFonts w:ascii="Times New Roman" w:hAnsi="Times New Roman" w:cs="Times New Roman"/>
          <w:sz w:val="28"/>
          <w:szCs w:val="28"/>
        </w:rPr>
        <w:t>,</w:t>
      </w:r>
      <w:r w:rsidR="005425D7" w:rsidRPr="00A343F2">
        <w:rPr>
          <w:rFonts w:ascii="Times New Roman" w:hAnsi="Times New Roman" w:cs="Times New Roman"/>
          <w:sz w:val="28"/>
          <w:szCs w:val="28"/>
        </w:rPr>
        <w:t>3</w:t>
      </w:r>
      <w:r w:rsidR="00EF3BA0" w:rsidRPr="00A343F2">
        <w:rPr>
          <w:rFonts w:ascii="Times New Roman" w:hAnsi="Times New Roman" w:cs="Times New Roman"/>
          <w:sz w:val="28"/>
          <w:szCs w:val="28"/>
        </w:rPr>
        <w:t xml:space="preserve"> тыс. человек</w:t>
      </w:r>
      <w:r w:rsidR="005425D7" w:rsidRPr="00A343F2">
        <w:rPr>
          <w:rFonts w:ascii="Times New Roman" w:hAnsi="Times New Roman" w:cs="Times New Roman"/>
          <w:sz w:val="28"/>
          <w:szCs w:val="28"/>
        </w:rPr>
        <w:t xml:space="preserve"> (или на 3%)</w:t>
      </w:r>
      <w:r w:rsidR="00CC195A" w:rsidRPr="00A343F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015AB" w:rsidRDefault="00EC2E1F" w:rsidP="0066375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343F2">
        <w:rPr>
          <w:rFonts w:ascii="Times New Roman" w:hAnsi="Times New Roman" w:cs="Times New Roman"/>
          <w:sz w:val="28"/>
          <w:szCs w:val="28"/>
        </w:rPr>
        <w:t xml:space="preserve">Численность </w:t>
      </w:r>
      <w:r w:rsidR="00074EDB" w:rsidRPr="00A343F2">
        <w:rPr>
          <w:rFonts w:ascii="Times New Roman" w:hAnsi="Times New Roman" w:cs="Times New Roman"/>
          <w:sz w:val="28"/>
          <w:szCs w:val="28"/>
        </w:rPr>
        <w:t>граждан</w:t>
      </w:r>
      <w:r w:rsidRPr="00A343F2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103EEC" w:rsidRPr="00A343F2">
        <w:rPr>
          <w:rFonts w:ascii="Times New Roman" w:hAnsi="Times New Roman" w:cs="Times New Roman"/>
          <w:sz w:val="28"/>
          <w:szCs w:val="28"/>
        </w:rPr>
        <w:t>занимались</w:t>
      </w:r>
      <w:r w:rsidR="0020096E" w:rsidRPr="00A343F2">
        <w:rPr>
          <w:rFonts w:ascii="Times New Roman" w:hAnsi="Times New Roman" w:cs="Times New Roman"/>
          <w:sz w:val="28"/>
          <w:szCs w:val="28"/>
        </w:rPr>
        <w:t xml:space="preserve"> поиском работы самостоятельно</w:t>
      </w:r>
      <w:r w:rsidR="00C330F6" w:rsidRPr="00A343F2">
        <w:rPr>
          <w:rFonts w:ascii="Times New Roman" w:hAnsi="Times New Roman" w:cs="Times New Roman"/>
          <w:sz w:val="28"/>
          <w:szCs w:val="28"/>
        </w:rPr>
        <w:t xml:space="preserve"> без обращения в центры занятости населения</w:t>
      </w:r>
      <w:r w:rsidRPr="00A343F2">
        <w:rPr>
          <w:rFonts w:ascii="Times New Roman" w:hAnsi="Times New Roman" w:cs="Times New Roman"/>
          <w:sz w:val="28"/>
          <w:szCs w:val="28"/>
        </w:rPr>
        <w:t>,</w:t>
      </w:r>
      <w:r w:rsidR="00541B00" w:rsidRPr="00A343F2">
        <w:rPr>
          <w:rFonts w:ascii="Times New Roman" w:hAnsi="Times New Roman" w:cs="Times New Roman"/>
          <w:sz w:val="28"/>
          <w:szCs w:val="28"/>
        </w:rPr>
        <w:t xml:space="preserve"> и</w:t>
      </w:r>
      <w:r w:rsidR="00382299" w:rsidRPr="00A343F2">
        <w:rPr>
          <w:rFonts w:ascii="Times New Roman" w:hAnsi="Times New Roman" w:cs="Times New Roman"/>
          <w:sz w:val="28"/>
          <w:szCs w:val="28"/>
        </w:rPr>
        <w:t xml:space="preserve"> </w:t>
      </w:r>
      <w:r w:rsidR="00074EDB" w:rsidRPr="00A343F2">
        <w:rPr>
          <w:rFonts w:ascii="Times New Roman" w:hAnsi="Times New Roman" w:cs="Times New Roman"/>
          <w:sz w:val="28"/>
          <w:szCs w:val="28"/>
        </w:rPr>
        <w:t>граждане</w:t>
      </w:r>
      <w:r w:rsidR="00382299" w:rsidRPr="00A343F2">
        <w:rPr>
          <w:rFonts w:ascii="Times New Roman" w:hAnsi="Times New Roman" w:cs="Times New Roman"/>
          <w:sz w:val="28"/>
          <w:szCs w:val="28"/>
        </w:rPr>
        <w:t>, у которых нет необходимости работать</w:t>
      </w:r>
      <w:r w:rsidRPr="00A343F2">
        <w:rPr>
          <w:rFonts w:ascii="Times New Roman" w:hAnsi="Times New Roman" w:cs="Times New Roman"/>
          <w:sz w:val="28"/>
          <w:szCs w:val="28"/>
        </w:rPr>
        <w:t>,</w:t>
      </w:r>
      <w:r w:rsidR="0020096E" w:rsidRPr="00A343F2">
        <w:rPr>
          <w:rFonts w:ascii="Times New Roman" w:hAnsi="Times New Roman" w:cs="Times New Roman"/>
          <w:sz w:val="28"/>
          <w:szCs w:val="28"/>
        </w:rPr>
        <w:t xml:space="preserve"> </w:t>
      </w:r>
      <w:r w:rsidR="00E4667B" w:rsidRPr="00A343F2">
        <w:rPr>
          <w:rFonts w:ascii="Times New Roman" w:hAnsi="Times New Roman" w:cs="Times New Roman"/>
          <w:sz w:val="28"/>
          <w:szCs w:val="28"/>
        </w:rPr>
        <w:t>состав</w:t>
      </w:r>
      <w:r w:rsidR="00656B00" w:rsidRPr="00A343F2">
        <w:rPr>
          <w:rFonts w:ascii="Times New Roman" w:hAnsi="Times New Roman" w:cs="Times New Roman"/>
          <w:sz w:val="28"/>
          <w:szCs w:val="28"/>
        </w:rPr>
        <w:t>ила за 201</w:t>
      </w:r>
      <w:r w:rsidR="006C71D8" w:rsidRPr="00A343F2">
        <w:rPr>
          <w:rFonts w:ascii="Times New Roman" w:hAnsi="Times New Roman" w:cs="Times New Roman"/>
          <w:sz w:val="28"/>
          <w:szCs w:val="28"/>
        </w:rPr>
        <w:t>8</w:t>
      </w:r>
      <w:r w:rsidR="00656B00" w:rsidRPr="00A343F2">
        <w:rPr>
          <w:rFonts w:ascii="Times New Roman" w:hAnsi="Times New Roman" w:cs="Times New Roman"/>
          <w:sz w:val="28"/>
          <w:szCs w:val="28"/>
        </w:rPr>
        <w:t xml:space="preserve"> год </w:t>
      </w:r>
      <w:r w:rsidR="009A35A8" w:rsidRPr="00A343F2">
        <w:rPr>
          <w:rFonts w:ascii="Times New Roman" w:hAnsi="Times New Roman" w:cs="Times New Roman"/>
          <w:sz w:val="28"/>
          <w:szCs w:val="28"/>
        </w:rPr>
        <w:t>98</w:t>
      </w:r>
      <w:r w:rsidR="0020096E" w:rsidRPr="00A343F2">
        <w:rPr>
          <w:rFonts w:ascii="Times New Roman" w:hAnsi="Times New Roman" w:cs="Times New Roman"/>
          <w:sz w:val="28"/>
          <w:szCs w:val="28"/>
        </w:rPr>
        <w:t>,</w:t>
      </w:r>
      <w:r w:rsidR="009A35A8" w:rsidRPr="00A343F2">
        <w:rPr>
          <w:rFonts w:ascii="Times New Roman" w:hAnsi="Times New Roman" w:cs="Times New Roman"/>
          <w:sz w:val="28"/>
          <w:szCs w:val="28"/>
        </w:rPr>
        <w:t>1</w:t>
      </w:r>
      <w:r w:rsidR="00E4667B" w:rsidRPr="00A343F2">
        <w:rPr>
          <w:rFonts w:ascii="Times New Roman" w:hAnsi="Times New Roman" w:cs="Times New Roman"/>
          <w:sz w:val="28"/>
          <w:szCs w:val="28"/>
        </w:rPr>
        <w:t xml:space="preserve"> тыс. человек</w:t>
      </w:r>
      <w:r w:rsidR="00091EBF" w:rsidRPr="00A343F2">
        <w:rPr>
          <w:rFonts w:ascii="Times New Roman" w:hAnsi="Times New Roman" w:cs="Times New Roman"/>
          <w:sz w:val="28"/>
          <w:szCs w:val="28"/>
        </w:rPr>
        <w:t>,</w:t>
      </w:r>
      <w:r w:rsidR="00C356E2" w:rsidRPr="00A343F2">
        <w:rPr>
          <w:rFonts w:ascii="Times New Roman" w:hAnsi="Times New Roman" w:cs="Times New Roman"/>
          <w:sz w:val="28"/>
          <w:szCs w:val="28"/>
        </w:rPr>
        <w:t xml:space="preserve"> </w:t>
      </w:r>
      <w:r w:rsidR="0020096E" w:rsidRPr="00A343F2">
        <w:rPr>
          <w:rFonts w:ascii="Times New Roman" w:hAnsi="Times New Roman" w:cs="Times New Roman"/>
          <w:sz w:val="28"/>
          <w:szCs w:val="28"/>
        </w:rPr>
        <w:t xml:space="preserve">или </w:t>
      </w:r>
      <w:r w:rsidR="00CC195A" w:rsidRPr="00A343F2">
        <w:rPr>
          <w:rFonts w:ascii="Times New Roman" w:hAnsi="Times New Roman" w:cs="Times New Roman"/>
          <w:sz w:val="28"/>
          <w:szCs w:val="28"/>
        </w:rPr>
        <w:t>2</w:t>
      </w:r>
      <w:r w:rsidR="009A35A8" w:rsidRPr="00A343F2">
        <w:rPr>
          <w:rFonts w:ascii="Times New Roman" w:hAnsi="Times New Roman" w:cs="Times New Roman"/>
          <w:sz w:val="28"/>
          <w:szCs w:val="28"/>
        </w:rPr>
        <w:t>5</w:t>
      </w:r>
      <w:r w:rsidR="0020096E" w:rsidRPr="00A343F2">
        <w:rPr>
          <w:rFonts w:ascii="Times New Roman" w:hAnsi="Times New Roman" w:cs="Times New Roman"/>
          <w:sz w:val="28"/>
          <w:szCs w:val="28"/>
        </w:rPr>
        <w:t>,</w:t>
      </w:r>
      <w:r w:rsidR="009A35A8" w:rsidRPr="00A343F2">
        <w:rPr>
          <w:rFonts w:ascii="Times New Roman" w:hAnsi="Times New Roman" w:cs="Times New Roman"/>
          <w:sz w:val="28"/>
          <w:szCs w:val="28"/>
        </w:rPr>
        <w:t>7</w:t>
      </w:r>
      <w:r w:rsidR="0020096E" w:rsidRPr="00A343F2">
        <w:rPr>
          <w:rFonts w:ascii="Times New Roman" w:hAnsi="Times New Roman" w:cs="Times New Roman"/>
          <w:sz w:val="28"/>
          <w:szCs w:val="28"/>
        </w:rPr>
        <w:t>%</w:t>
      </w:r>
      <w:r w:rsidR="00AF5C6D" w:rsidRPr="00A343F2">
        <w:rPr>
          <w:rFonts w:ascii="Times New Roman" w:hAnsi="Times New Roman" w:cs="Times New Roman"/>
          <w:sz w:val="28"/>
          <w:szCs w:val="28"/>
        </w:rPr>
        <w:t xml:space="preserve"> в общей численности незанятого населения</w:t>
      </w:r>
      <w:r w:rsidR="00F929A6" w:rsidRPr="00A343F2">
        <w:rPr>
          <w:rFonts w:ascii="Times New Roman" w:hAnsi="Times New Roman" w:cs="Times New Roman"/>
          <w:sz w:val="28"/>
          <w:szCs w:val="28"/>
        </w:rPr>
        <w:t xml:space="preserve"> и </w:t>
      </w:r>
      <w:r w:rsidR="009A35A8" w:rsidRPr="00A343F2">
        <w:rPr>
          <w:rFonts w:ascii="Times New Roman" w:hAnsi="Times New Roman" w:cs="Times New Roman"/>
          <w:sz w:val="28"/>
          <w:szCs w:val="28"/>
        </w:rPr>
        <w:t>5</w:t>
      </w:r>
      <w:r w:rsidR="00CC195A" w:rsidRPr="00A343F2">
        <w:rPr>
          <w:rFonts w:ascii="Times New Roman" w:hAnsi="Times New Roman" w:cs="Times New Roman"/>
          <w:sz w:val="28"/>
          <w:szCs w:val="28"/>
        </w:rPr>
        <w:t>,</w:t>
      </w:r>
      <w:r w:rsidR="009A35A8" w:rsidRPr="00A343F2">
        <w:rPr>
          <w:rFonts w:ascii="Times New Roman" w:hAnsi="Times New Roman" w:cs="Times New Roman"/>
          <w:sz w:val="28"/>
          <w:szCs w:val="28"/>
        </w:rPr>
        <w:t>7</w:t>
      </w:r>
      <w:r w:rsidR="00F929A6" w:rsidRPr="00A343F2">
        <w:rPr>
          <w:rFonts w:ascii="Times New Roman" w:hAnsi="Times New Roman" w:cs="Times New Roman"/>
          <w:sz w:val="28"/>
          <w:szCs w:val="28"/>
        </w:rPr>
        <w:t>% в общей численности трудовых ресурсов</w:t>
      </w:r>
      <w:r w:rsidR="0020096E" w:rsidRPr="00A343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3756" w:rsidRDefault="006114B7" w:rsidP="0066375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343F2">
        <w:rPr>
          <w:rFonts w:ascii="Times New Roman" w:hAnsi="Times New Roman" w:cs="Times New Roman"/>
          <w:sz w:val="28"/>
          <w:szCs w:val="28"/>
        </w:rPr>
        <w:t xml:space="preserve">Всего численность </w:t>
      </w:r>
      <w:r w:rsidR="0093144C" w:rsidRPr="00A343F2">
        <w:rPr>
          <w:rFonts w:ascii="Times New Roman" w:hAnsi="Times New Roman" w:cs="Times New Roman"/>
          <w:sz w:val="28"/>
          <w:szCs w:val="28"/>
        </w:rPr>
        <w:t xml:space="preserve">прочих категорий населения в трудоспособном возрасте, не занятых в экономике, включая </w:t>
      </w:r>
      <w:r w:rsidR="005F2A82" w:rsidRPr="00A343F2">
        <w:rPr>
          <w:rFonts w:ascii="Times New Roman" w:hAnsi="Times New Roman" w:cs="Times New Roman"/>
          <w:sz w:val="28"/>
          <w:szCs w:val="28"/>
        </w:rPr>
        <w:t xml:space="preserve">категории </w:t>
      </w:r>
      <w:r w:rsidR="008D0C13" w:rsidRPr="00A343F2">
        <w:rPr>
          <w:rFonts w:ascii="Times New Roman" w:hAnsi="Times New Roman" w:cs="Times New Roman"/>
          <w:sz w:val="28"/>
          <w:szCs w:val="28"/>
        </w:rPr>
        <w:t>населения,</w:t>
      </w:r>
      <w:r w:rsidR="005F2A82" w:rsidRPr="00A343F2">
        <w:rPr>
          <w:rFonts w:ascii="Times New Roman" w:hAnsi="Times New Roman" w:cs="Times New Roman"/>
          <w:sz w:val="28"/>
          <w:szCs w:val="28"/>
        </w:rPr>
        <w:t xml:space="preserve"> н</w:t>
      </w:r>
      <w:r w:rsidR="00332BF4" w:rsidRPr="00A343F2">
        <w:rPr>
          <w:rFonts w:ascii="Times New Roman" w:hAnsi="Times New Roman" w:cs="Times New Roman"/>
          <w:sz w:val="28"/>
          <w:szCs w:val="28"/>
        </w:rPr>
        <w:t>е име</w:t>
      </w:r>
      <w:r w:rsidR="00777425" w:rsidRPr="00A343F2">
        <w:rPr>
          <w:rFonts w:ascii="Times New Roman" w:hAnsi="Times New Roman" w:cs="Times New Roman"/>
          <w:sz w:val="28"/>
          <w:szCs w:val="28"/>
        </w:rPr>
        <w:t>ющие</w:t>
      </w:r>
      <w:r w:rsidR="00332BF4" w:rsidRPr="00A343F2">
        <w:rPr>
          <w:rFonts w:ascii="Times New Roman" w:hAnsi="Times New Roman" w:cs="Times New Roman"/>
          <w:sz w:val="28"/>
          <w:szCs w:val="28"/>
        </w:rPr>
        <w:t xml:space="preserve"> возможности  работать по причинам личного характера</w:t>
      </w:r>
      <w:r w:rsidR="00777425" w:rsidRPr="00A343F2">
        <w:rPr>
          <w:rFonts w:ascii="Times New Roman" w:hAnsi="Times New Roman" w:cs="Times New Roman"/>
          <w:sz w:val="28"/>
          <w:szCs w:val="28"/>
        </w:rPr>
        <w:t xml:space="preserve">, </w:t>
      </w:r>
      <w:r w:rsidR="00091EBF" w:rsidRPr="00A343F2">
        <w:rPr>
          <w:rFonts w:ascii="Times New Roman" w:hAnsi="Times New Roman" w:cs="Times New Roman"/>
          <w:sz w:val="28"/>
          <w:szCs w:val="28"/>
        </w:rPr>
        <w:t>на начало 201</w:t>
      </w:r>
      <w:r w:rsidR="009A35A8" w:rsidRPr="00A343F2">
        <w:rPr>
          <w:rFonts w:ascii="Times New Roman" w:hAnsi="Times New Roman" w:cs="Times New Roman"/>
          <w:sz w:val="28"/>
          <w:szCs w:val="28"/>
        </w:rPr>
        <w:t>9</w:t>
      </w:r>
      <w:r w:rsidR="00091EBF" w:rsidRPr="00A343F2">
        <w:rPr>
          <w:rFonts w:ascii="Times New Roman" w:hAnsi="Times New Roman" w:cs="Times New Roman"/>
          <w:sz w:val="28"/>
          <w:szCs w:val="28"/>
        </w:rPr>
        <w:t xml:space="preserve"> года</w:t>
      </w:r>
      <w:r w:rsidR="005F2A82" w:rsidRPr="00A343F2">
        <w:rPr>
          <w:rFonts w:ascii="Times New Roman" w:hAnsi="Times New Roman" w:cs="Times New Roman"/>
          <w:sz w:val="28"/>
          <w:szCs w:val="28"/>
        </w:rPr>
        <w:t xml:space="preserve"> </w:t>
      </w:r>
      <w:r w:rsidR="00777425" w:rsidRPr="00A343F2">
        <w:rPr>
          <w:rFonts w:ascii="Times New Roman" w:hAnsi="Times New Roman" w:cs="Times New Roman"/>
          <w:sz w:val="28"/>
          <w:szCs w:val="28"/>
        </w:rPr>
        <w:t xml:space="preserve">составляла </w:t>
      </w:r>
      <w:r w:rsidR="00E33784" w:rsidRPr="00A343F2">
        <w:rPr>
          <w:rFonts w:ascii="Times New Roman" w:hAnsi="Times New Roman" w:cs="Times New Roman"/>
          <w:sz w:val="28"/>
          <w:szCs w:val="28"/>
        </w:rPr>
        <w:t>1</w:t>
      </w:r>
      <w:r w:rsidR="00C8306A" w:rsidRPr="00A343F2">
        <w:rPr>
          <w:rFonts w:ascii="Times New Roman" w:hAnsi="Times New Roman" w:cs="Times New Roman"/>
          <w:sz w:val="28"/>
          <w:szCs w:val="28"/>
        </w:rPr>
        <w:t>5</w:t>
      </w:r>
      <w:r w:rsidR="003D0965" w:rsidRPr="00A343F2">
        <w:rPr>
          <w:rFonts w:ascii="Times New Roman" w:hAnsi="Times New Roman" w:cs="Times New Roman"/>
          <w:sz w:val="28"/>
          <w:szCs w:val="28"/>
        </w:rPr>
        <w:t>0</w:t>
      </w:r>
      <w:r w:rsidR="00E33784" w:rsidRPr="00A343F2">
        <w:rPr>
          <w:rFonts w:ascii="Times New Roman" w:hAnsi="Times New Roman" w:cs="Times New Roman"/>
          <w:sz w:val="28"/>
          <w:szCs w:val="28"/>
        </w:rPr>
        <w:t>,</w:t>
      </w:r>
      <w:r w:rsidR="00747F74" w:rsidRPr="00A343F2">
        <w:rPr>
          <w:rFonts w:ascii="Times New Roman" w:hAnsi="Times New Roman" w:cs="Times New Roman"/>
          <w:sz w:val="28"/>
          <w:szCs w:val="28"/>
        </w:rPr>
        <w:t>8</w:t>
      </w:r>
      <w:r w:rsidR="00E33784" w:rsidRPr="00A343F2">
        <w:rPr>
          <w:rFonts w:ascii="Times New Roman" w:hAnsi="Times New Roman" w:cs="Times New Roman"/>
          <w:sz w:val="28"/>
          <w:szCs w:val="28"/>
        </w:rPr>
        <w:t xml:space="preserve"> тыс. </w:t>
      </w:r>
      <w:r w:rsidR="00E33784" w:rsidRPr="00A343F2">
        <w:rPr>
          <w:rFonts w:ascii="Times New Roman" w:hAnsi="Times New Roman" w:cs="Times New Roman"/>
          <w:sz w:val="28"/>
          <w:szCs w:val="28"/>
        </w:rPr>
        <w:lastRenderedPageBreak/>
        <w:t>человек, или</w:t>
      </w:r>
      <w:r w:rsidR="0020096E" w:rsidRPr="00A343F2">
        <w:rPr>
          <w:rFonts w:ascii="Times New Roman" w:hAnsi="Times New Roman" w:cs="Times New Roman"/>
          <w:sz w:val="28"/>
          <w:szCs w:val="28"/>
        </w:rPr>
        <w:t xml:space="preserve"> </w:t>
      </w:r>
      <w:r w:rsidR="00AF5C6D" w:rsidRPr="00A343F2">
        <w:rPr>
          <w:rFonts w:ascii="Times New Roman" w:hAnsi="Times New Roman" w:cs="Times New Roman"/>
          <w:sz w:val="28"/>
          <w:szCs w:val="28"/>
        </w:rPr>
        <w:t>3</w:t>
      </w:r>
      <w:r w:rsidR="00C8306A" w:rsidRPr="00A343F2">
        <w:rPr>
          <w:rFonts w:ascii="Times New Roman" w:hAnsi="Times New Roman" w:cs="Times New Roman"/>
          <w:sz w:val="28"/>
          <w:szCs w:val="28"/>
        </w:rPr>
        <w:t>9</w:t>
      </w:r>
      <w:r w:rsidR="0020096E" w:rsidRPr="00A343F2">
        <w:rPr>
          <w:rFonts w:ascii="Times New Roman" w:hAnsi="Times New Roman" w:cs="Times New Roman"/>
          <w:sz w:val="28"/>
          <w:szCs w:val="28"/>
        </w:rPr>
        <w:t>,</w:t>
      </w:r>
      <w:r w:rsidR="00747F74" w:rsidRPr="00A343F2">
        <w:rPr>
          <w:rFonts w:ascii="Times New Roman" w:hAnsi="Times New Roman" w:cs="Times New Roman"/>
          <w:sz w:val="28"/>
          <w:szCs w:val="28"/>
        </w:rPr>
        <w:t>5</w:t>
      </w:r>
      <w:r w:rsidR="00E33784" w:rsidRPr="00A343F2">
        <w:rPr>
          <w:rFonts w:ascii="Times New Roman" w:hAnsi="Times New Roman" w:cs="Times New Roman"/>
          <w:sz w:val="28"/>
          <w:szCs w:val="28"/>
        </w:rPr>
        <w:t>%</w:t>
      </w:r>
      <w:r w:rsidR="0020096E" w:rsidRPr="00A343F2">
        <w:rPr>
          <w:rFonts w:ascii="Times New Roman" w:hAnsi="Times New Roman" w:cs="Times New Roman"/>
          <w:sz w:val="28"/>
          <w:szCs w:val="28"/>
        </w:rPr>
        <w:t xml:space="preserve"> </w:t>
      </w:r>
      <w:r w:rsidR="004709B0" w:rsidRPr="00A343F2">
        <w:rPr>
          <w:rFonts w:ascii="Times New Roman" w:hAnsi="Times New Roman" w:cs="Times New Roman"/>
          <w:sz w:val="28"/>
          <w:szCs w:val="28"/>
        </w:rPr>
        <w:t xml:space="preserve">в общей численности незанятого населения </w:t>
      </w:r>
      <w:r w:rsidR="00F929A6" w:rsidRPr="00A343F2">
        <w:rPr>
          <w:rFonts w:ascii="Times New Roman" w:hAnsi="Times New Roman" w:cs="Times New Roman"/>
          <w:sz w:val="28"/>
          <w:szCs w:val="28"/>
        </w:rPr>
        <w:t>и 8,</w:t>
      </w:r>
      <w:r w:rsidR="00C8306A" w:rsidRPr="00A343F2">
        <w:rPr>
          <w:rFonts w:ascii="Times New Roman" w:hAnsi="Times New Roman" w:cs="Times New Roman"/>
          <w:sz w:val="28"/>
          <w:szCs w:val="28"/>
        </w:rPr>
        <w:t>8</w:t>
      </w:r>
      <w:r w:rsidR="00F929A6" w:rsidRPr="00A343F2">
        <w:rPr>
          <w:rFonts w:ascii="Times New Roman" w:hAnsi="Times New Roman" w:cs="Times New Roman"/>
          <w:sz w:val="28"/>
          <w:szCs w:val="28"/>
        </w:rPr>
        <w:t xml:space="preserve">% в общей численности трудовых ресурсов </w:t>
      </w:r>
      <w:r w:rsidR="0020096E" w:rsidRPr="00A343F2">
        <w:rPr>
          <w:rFonts w:ascii="Times New Roman" w:hAnsi="Times New Roman" w:cs="Times New Roman"/>
          <w:sz w:val="28"/>
          <w:szCs w:val="28"/>
        </w:rPr>
        <w:t>(диаграмма 1</w:t>
      </w:r>
      <w:r w:rsidR="00074EDB" w:rsidRPr="00A343F2">
        <w:rPr>
          <w:rFonts w:ascii="Times New Roman" w:hAnsi="Times New Roman" w:cs="Times New Roman"/>
          <w:sz w:val="28"/>
          <w:szCs w:val="28"/>
        </w:rPr>
        <w:t>7</w:t>
      </w:r>
      <w:r w:rsidR="0020096E" w:rsidRPr="00A343F2">
        <w:rPr>
          <w:rFonts w:ascii="Times New Roman" w:hAnsi="Times New Roman" w:cs="Times New Roman"/>
          <w:sz w:val="28"/>
          <w:szCs w:val="28"/>
        </w:rPr>
        <w:t>).</w:t>
      </w:r>
    </w:p>
    <w:p w:rsidR="008B40F8" w:rsidRDefault="008B40F8" w:rsidP="003A42FD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2E9E0C" wp14:editId="2C622830">
            <wp:extent cx="6226377" cy="4069872"/>
            <wp:effectExtent l="0" t="0" r="3175" b="698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3A42FD" w:rsidRDefault="003A42FD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E92" w:rsidRPr="00A343F2" w:rsidRDefault="0023144F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3F2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362160" w:rsidRPr="00A343F2">
        <w:rPr>
          <w:rFonts w:ascii="Times New Roman" w:hAnsi="Times New Roman" w:cs="Times New Roman"/>
          <w:sz w:val="28"/>
          <w:szCs w:val="28"/>
        </w:rPr>
        <w:t>к численности населения в трудоспособном возрасте, не занято</w:t>
      </w:r>
      <w:r w:rsidR="00541B00" w:rsidRPr="00A343F2">
        <w:rPr>
          <w:rFonts w:ascii="Times New Roman" w:hAnsi="Times New Roman" w:cs="Times New Roman"/>
          <w:sz w:val="28"/>
          <w:szCs w:val="28"/>
        </w:rPr>
        <w:t>го</w:t>
      </w:r>
      <w:r w:rsidR="00362160" w:rsidRPr="00A343F2">
        <w:rPr>
          <w:rFonts w:ascii="Times New Roman" w:hAnsi="Times New Roman" w:cs="Times New Roman"/>
          <w:sz w:val="28"/>
          <w:szCs w:val="28"/>
        </w:rPr>
        <w:t xml:space="preserve"> в экономике, следует отнести экономически активное население в трудоспособном возрасте, а именно </w:t>
      </w:r>
      <w:r w:rsidRPr="00A343F2">
        <w:rPr>
          <w:rFonts w:ascii="Times New Roman" w:hAnsi="Times New Roman" w:cs="Times New Roman"/>
          <w:sz w:val="28"/>
          <w:szCs w:val="28"/>
        </w:rPr>
        <w:t xml:space="preserve">безработных граждан, зарегистрированных в центрах занятости населения,  и </w:t>
      </w:r>
      <w:r w:rsidR="00EE2F47" w:rsidRPr="00A343F2">
        <w:rPr>
          <w:rFonts w:ascii="Times New Roman" w:hAnsi="Times New Roman" w:cs="Times New Roman"/>
          <w:sz w:val="28"/>
          <w:szCs w:val="28"/>
        </w:rPr>
        <w:t>граждан</w:t>
      </w:r>
      <w:r w:rsidRPr="00A343F2">
        <w:rPr>
          <w:rFonts w:ascii="Times New Roman" w:hAnsi="Times New Roman" w:cs="Times New Roman"/>
          <w:sz w:val="28"/>
          <w:szCs w:val="28"/>
        </w:rPr>
        <w:t xml:space="preserve">, не имеющих работы, </w:t>
      </w:r>
      <w:r w:rsidR="001F7208" w:rsidRPr="00A343F2">
        <w:rPr>
          <w:rFonts w:ascii="Times New Roman" w:hAnsi="Times New Roman" w:cs="Times New Roman"/>
          <w:sz w:val="28"/>
          <w:szCs w:val="28"/>
        </w:rPr>
        <w:t xml:space="preserve">и </w:t>
      </w:r>
      <w:r w:rsidRPr="00A343F2">
        <w:rPr>
          <w:rFonts w:ascii="Times New Roman" w:hAnsi="Times New Roman" w:cs="Times New Roman"/>
          <w:sz w:val="28"/>
          <w:szCs w:val="28"/>
        </w:rPr>
        <w:t>занимающихся</w:t>
      </w:r>
      <w:r w:rsidR="00362160" w:rsidRPr="00A343F2">
        <w:rPr>
          <w:rFonts w:ascii="Times New Roman" w:hAnsi="Times New Roman" w:cs="Times New Roman"/>
          <w:sz w:val="28"/>
          <w:szCs w:val="28"/>
        </w:rPr>
        <w:t xml:space="preserve"> поиском работы самостоятельно. Данная категория </w:t>
      </w:r>
      <w:r w:rsidR="00EE2F47" w:rsidRPr="00A343F2">
        <w:rPr>
          <w:rFonts w:ascii="Times New Roman" w:hAnsi="Times New Roman" w:cs="Times New Roman"/>
          <w:sz w:val="28"/>
          <w:szCs w:val="28"/>
        </w:rPr>
        <w:t>граждан</w:t>
      </w:r>
      <w:r w:rsidR="00362160" w:rsidRPr="00A343F2">
        <w:rPr>
          <w:rFonts w:ascii="Times New Roman" w:hAnsi="Times New Roman" w:cs="Times New Roman"/>
          <w:sz w:val="28"/>
          <w:szCs w:val="28"/>
        </w:rPr>
        <w:t xml:space="preserve"> </w:t>
      </w:r>
      <w:r w:rsidRPr="00A343F2">
        <w:rPr>
          <w:rFonts w:ascii="Times New Roman" w:hAnsi="Times New Roman" w:cs="Times New Roman"/>
          <w:sz w:val="28"/>
          <w:szCs w:val="28"/>
        </w:rPr>
        <w:t>состав</w:t>
      </w:r>
      <w:r w:rsidR="00362160" w:rsidRPr="00A343F2">
        <w:rPr>
          <w:rFonts w:ascii="Times New Roman" w:hAnsi="Times New Roman" w:cs="Times New Roman"/>
          <w:sz w:val="28"/>
          <w:szCs w:val="28"/>
        </w:rPr>
        <w:t xml:space="preserve">ляет </w:t>
      </w:r>
      <w:r w:rsidRPr="00A343F2">
        <w:rPr>
          <w:rFonts w:ascii="Times New Roman" w:hAnsi="Times New Roman" w:cs="Times New Roman"/>
          <w:sz w:val="28"/>
          <w:szCs w:val="28"/>
        </w:rPr>
        <w:t xml:space="preserve"> 1</w:t>
      </w:r>
      <w:r w:rsidR="00EF4D0F" w:rsidRPr="00A343F2">
        <w:rPr>
          <w:rFonts w:ascii="Times New Roman" w:hAnsi="Times New Roman" w:cs="Times New Roman"/>
          <w:sz w:val="28"/>
          <w:szCs w:val="28"/>
        </w:rPr>
        <w:t>09</w:t>
      </w:r>
      <w:r w:rsidRPr="00A343F2">
        <w:rPr>
          <w:rFonts w:ascii="Times New Roman" w:hAnsi="Times New Roman" w:cs="Times New Roman"/>
          <w:sz w:val="28"/>
          <w:szCs w:val="28"/>
        </w:rPr>
        <w:t>,</w:t>
      </w:r>
      <w:r w:rsidR="00EF4D0F" w:rsidRPr="00A343F2">
        <w:rPr>
          <w:rFonts w:ascii="Times New Roman" w:hAnsi="Times New Roman" w:cs="Times New Roman"/>
          <w:sz w:val="28"/>
          <w:szCs w:val="28"/>
        </w:rPr>
        <w:t>9</w:t>
      </w:r>
      <w:r w:rsidRPr="00A343F2">
        <w:rPr>
          <w:rFonts w:ascii="Times New Roman" w:hAnsi="Times New Roman" w:cs="Times New Roman"/>
          <w:sz w:val="28"/>
          <w:szCs w:val="28"/>
        </w:rPr>
        <w:t xml:space="preserve"> тыс. человек</w:t>
      </w:r>
      <w:r w:rsidR="00A737A0" w:rsidRPr="00A343F2">
        <w:rPr>
          <w:rFonts w:ascii="Times New Roman" w:hAnsi="Times New Roman" w:cs="Times New Roman"/>
          <w:sz w:val="28"/>
          <w:szCs w:val="28"/>
        </w:rPr>
        <w:t xml:space="preserve">, </w:t>
      </w:r>
      <w:r w:rsidR="0082445B" w:rsidRPr="00A343F2">
        <w:rPr>
          <w:rFonts w:ascii="Times New Roman" w:hAnsi="Times New Roman" w:cs="Times New Roman"/>
          <w:sz w:val="28"/>
          <w:szCs w:val="28"/>
        </w:rPr>
        <w:t>это</w:t>
      </w:r>
      <w:r w:rsidR="00A737A0" w:rsidRPr="00A343F2">
        <w:rPr>
          <w:rFonts w:ascii="Times New Roman" w:hAnsi="Times New Roman" w:cs="Times New Roman"/>
          <w:sz w:val="28"/>
          <w:szCs w:val="28"/>
        </w:rPr>
        <w:t xml:space="preserve"> </w:t>
      </w:r>
      <w:r w:rsidR="008D1063" w:rsidRPr="00A343F2">
        <w:rPr>
          <w:rFonts w:ascii="Times New Roman" w:hAnsi="Times New Roman" w:cs="Times New Roman"/>
          <w:sz w:val="28"/>
          <w:szCs w:val="28"/>
        </w:rPr>
        <w:t>6</w:t>
      </w:r>
      <w:r w:rsidRPr="00A343F2">
        <w:rPr>
          <w:rFonts w:ascii="Times New Roman" w:hAnsi="Times New Roman" w:cs="Times New Roman"/>
          <w:sz w:val="28"/>
          <w:szCs w:val="28"/>
        </w:rPr>
        <w:t>,</w:t>
      </w:r>
      <w:r w:rsidR="00EF4D0F" w:rsidRPr="00A343F2">
        <w:rPr>
          <w:rFonts w:ascii="Times New Roman" w:hAnsi="Times New Roman" w:cs="Times New Roman"/>
          <w:sz w:val="28"/>
          <w:szCs w:val="28"/>
        </w:rPr>
        <w:t>4</w:t>
      </w:r>
      <w:r w:rsidRPr="00A343F2">
        <w:rPr>
          <w:rFonts w:ascii="Times New Roman" w:hAnsi="Times New Roman" w:cs="Times New Roman"/>
          <w:sz w:val="28"/>
          <w:szCs w:val="28"/>
        </w:rPr>
        <w:t xml:space="preserve">% </w:t>
      </w:r>
      <w:r w:rsidR="009B709B" w:rsidRPr="00A343F2">
        <w:rPr>
          <w:rFonts w:ascii="Times New Roman" w:hAnsi="Times New Roman" w:cs="Times New Roman"/>
          <w:sz w:val="28"/>
          <w:szCs w:val="28"/>
        </w:rPr>
        <w:t xml:space="preserve">от </w:t>
      </w:r>
      <w:r w:rsidR="00A737A0" w:rsidRPr="00A343F2">
        <w:rPr>
          <w:rFonts w:ascii="Times New Roman" w:hAnsi="Times New Roman" w:cs="Times New Roman"/>
          <w:sz w:val="28"/>
          <w:szCs w:val="28"/>
        </w:rPr>
        <w:t xml:space="preserve">общей </w:t>
      </w:r>
      <w:r w:rsidRPr="00A343F2">
        <w:rPr>
          <w:rFonts w:ascii="Times New Roman" w:hAnsi="Times New Roman" w:cs="Times New Roman"/>
          <w:sz w:val="28"/>
          <w:szCs w:val="28"/>
        </w:rPr>
        <w:t>численности трудовых ресурсов региона</w:t>
      </w:r>
      <w:r w:rsidR="00E337C5" w:rsidRPr="00A343F2">
        <w:rPr>
          <w:rFonts w:ascii="Times New Roman" w:hAnsi="Times New Roman" w:cs="Times New Roman"/>
          <w:sz w:val="28"/>
          <w:szCs w:val="28"/>
        </w:rPr>
        <w:t>.</w:t>
      </w:r>
    </w:p>
    <w:p w:rsidR="007A508A" w:rsidRPr="00A343F2" w:rsidRDefault="00BC25E3" w:rsidP="00BC25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Минимальная доля неиспользуемых трудовых ресурсов сложилась в  </w:t>
      </w:r>
      <w:r w:rsidR="007A508A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Куйбышевском районе – </w:t>
      </w:r>
      <w:r w:rsidR="001E77F6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A508A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E77F6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7A508A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Карасукском</w:t>
      </w:r>
      <w:r w:rsidR="00636A10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77F6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A508A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A508A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Искитимском</w:t>
      </w:r>
      <w:proofErr w:type="spellEnd"/>
      <w:r w:rsidR="008D7711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</w:t>
      </w:r>
      <w:r w:rsidR="008D7711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 </w:t>
      </w:r>
      <w:r w:rsidR="007A508A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636A10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2,3%, Барабинском районе и городе </w:t>
      </w:r>
      <w:proofErr w:type="spellStart"/>
      <w:r w:rsidR="00636A10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Искитиме</w:t>
      </w:r>
      <w:proofErr w:type="spellEnd"/>
      <w:r w:rsidR="00636A10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 2,4%, </w:t>
      </w:r>
      <w:r w:rsidR="007A508A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(диаграмма 1</w:t>
      </w:r>
      <w:r w:rsidR="00EE2F47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7A508A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16032" w:rsidRPr="00A343F2" w:rsidRDefault="00223DCC" w:rsidP="00BC25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7A508A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среднем по области за счет </w:t>
      </w:r>
      <w:r w:rsidR="00F16032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одновременного </w:t>
      </w:r>
      <w:r w:rsidR="005817E7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снижения</w:t>
      </w:r>
      <w:r w:rsidR="007A508A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численности </w:t>
      </w:r>
      <w:r w:rsidR="00F16032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незанятого населения и </w:t>
      </w:r>
      <w:r w:rsidR="007A508A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трудовых ресурсов</w:t>
      </w:r>
      <w:r w:rsidR="00F16032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A508A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доля незанятого населения </w:t>
      </w:r>
      <w:r w:rsidR="005817E7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</w:t>
      </w:r>
      <w:r w:rsidR="007A508A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илась с </w:t>
      </w:r>
      <w:r w:rsidR="00EF4D0F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A508A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F4D0F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7A508A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до </w:t>
      </w:r>
      <w:r w:rsidR="005817E7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A508A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F4D0F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A508A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</w:t>
      </w:r>
    </w:p>
    <w:p w:rsidR="007A508A" w:rsidRPr="00A343F2" w:rsidRDefault="00BC25E3" w:rsidP="00F16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Удельный вес незанятых граждан выше,  чем в среднем по области</w:t>
      </w:r>
      <w:r w:rsidR="00223DCC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отмечен </w:t>
      </w:r>
      <w:r w:rsidR="007A508A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</w:t>
      </w:r>
      <w:proofErr w:type="spellStart"/>
      <w:r w:rsidR="00492793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Чулымском</w:t>
      </w:r>
      <w:proofErr w:type="spellEnd"/>
      <w:r w:rsidR="00492793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– 6,7%, 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городе Новосибирске - </w:t>
      </w:r>
      <w:r w:rsidR="00492793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92793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5817E7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30B6C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817E7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Новосибирском </w:t>
      </w:r>
      <w:r w:rsidR="00492793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Ордынском районах</w:t>
      </w:r>
      <w:r w:rsidR="005817E7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492793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8</w:t>
      </w:r>
      <w:r w:rsidR="005817E7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92793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1%. </w:t>
      </w:r>
      <w:proofErr w:type="gramEnd"/>
    </w:p>
    <w:p w:rsidR="00BC25E3" w:rsidRDefault="00223DCC" w:rsidP="00BC25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BC25E3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Высокий удельный вес незанятого населения в </w:t>
      </w:r>
      <w:proofErr w:type="spellStart"/>
      <w:r w:rsidR="00BC25E3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Чулымском</w:t>
      </w:r>
      <w:proofErr w:type="spellEnd"/>
      <w:r w:rsidR="00BC25E3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Новосибирском, Ордынском </w:t>
      </w:r>
      <w:proofErr w:type="gramStart"/>
      <w:r w:rsidR="00BC25E3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</w:t>
      </w:r>
      <w:proofErr w:type="gramEnd"/>
      <w:r w:rsidR="00BC25E3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обусловлен </w:t>
      </w:r>
      <w:r w:rsidR="00760D0A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большим, чем </w:t>
      </w:r>
      <w:r w:rsidR="00D02EEE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60D0A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</w:t>
      </w:r>
      <w:r w:rsidR="00D02EEE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760D0A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="00D02EEE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760D0A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</w:t>
      </w:r>
      <w:r w:rsidR="00F16032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60D0A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количеством н</w:t>
      </w:r>
      <w:r w:rsidR="00BC25E3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аселенных пунктов, </w:t>
      </w:r>
      <w:r w:rsidR="00760D0A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6032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</w:t>
      </w:r>
      <w:r w:rsidR="00BC25E3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реальн</w:t>
      </w:r>
      <w:r w:rsidR="00F16032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BC25E3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работодател</w:t>
      </w:r>
      <w:r w:rsidR="00F16032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BC25E3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B86E14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950E2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319EC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, 24, 14 населенных пунктов соответственно)</w:t>
      </w:r>
      <w:r w:rsidR="00BC25E3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C25E3" w:rsidRPr="00A37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23DCC" w:rsidRDefault="00CB1846" w:rsidP="00CB18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8" w:name="_GoBack"/>
      <w:r>
        <w:rPr>
          <w:noProof/>
          <w:lang w:eastAsia="ru-RU"/>
        </w:rPr>
        <w:lastRenderedPageBreak/>
        <w:drawing>
          <wp:inline distT="0" distB="0" distL="0" distR="0" wp14:anchorId="1ED7FB4E" wp14:editId="5ED0B175">
            <wp:extent cx="4878562" cy="5560397"/>
            <wp:effectExtent l="0" t="0" r="0" b="254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bookmarkEnd w:id="18"/>
    </w:p>
    <w:p w:rsidR="00E60ABA" w:rsidRDefault="00223DCC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незанятого населения в 201</w:t>
      </w:r>
      <w:r w:rsidR="00214D4D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FB3818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году по сравнению с 201</w:t>
      </w:r>
      <w:r w:rsidR="00214D4D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годом снизилась практически во всех муниципальных районах и городских округах области (кроме </w:t>
      </w:r>
      <w:r w:rsidR="00E51D7B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Ордынского района (</w:t>
      </w:r>
      <w:r w:rsidR="0030500B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незанятого </w:t>
      </w:r>
      <w:r w:rsidR="008015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населения </w:t>
      </w:r>
      <w:r w:rsidR="0030500B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увеличилась </w:t>
      </w:r>
      <w:r w:rsidR="00E51D7B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0,8 </w:t>
      </w:r>
      <w:proofErr w:type="spellStart"/>
      <w:r w:rsidR="00E51D7B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п.п</w:t>
      </w:r>
      <w:proofErr w:type="spellEnd"/>
      <w:r w:rsidR="00E51D7B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.), </w:t>
      </w:r>
      <w:r w:rsidR="00FB3818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Новосибирского </w:t>
      </w:r>
      <w:r w:rsidR="00E51D7B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Краснозерского </w:t>
      </w:r>
      <w:r w:rsidR="00FB3818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</w:t>
      </w:r>
      <w:r w:rsidR="00E51D7B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 (на 0,3 </w:t>
      </w:r>
      <w:proofErr w:type="spellStart"/>
      <w:r w:rsidR="00E51D7B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п.п</w:t>
      </w:r>
      <w:proofErr w:type="spellEnd"/>
      <w:r w:rsidR="00E51D7B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51D7B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proofErr w:type="spellStart"/>
      <w:r w:rsidR="0030500B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Искитима</w:t>
      </w:r>
      <w:proofErr w:type="spellEnd"/>
      <w:r w:rsidR="0030500B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0,2</w:t>
      </w:r>
      <w:r w:rsidR="00E51D7B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51D7B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п.п</w:t>
      </w:r>
      <w:proofErr w:type="spellEnd"/>
      <w:r w:rsidR="00E51D7B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.))</w:t>
      </w:r>
      <w:r w:rsidR="0030500B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51D7B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что, безусловно, является результатом проводимых мероприятий, направленных на снижение не</w:t>
      </w:r>
      <w:r w:rsidR="00E63C0B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лега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льной занятости. </w:t>
      </w:r>
      <w:proofErr w:type="gramEnd"/>
    </w:p>
    <w:p w:rsidR="001377F4" w:rsidRDefault="001377F4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77F4" w:rsidRDefault="001377F4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4C38" w:rsidRDefault="00A94C38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4C38" w:rsidRDefault="00A94C38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4C38" w:rsidRDefault="00A94C38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4C38" w:rsidRDefault="00A94C38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4C38" w:rsidRDefault="00A94C38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4C38" w:rsidRPr="005A5E4D" w:rsidRDefault="00A94C38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6B5C" w:rsidRDefault="009E6B5C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6B5C" w:rsidRDefault="009E6B5C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6B5C" w:rsidRDefault="009E6B5C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144F" w:rsidRDefault="00824E9A" w:rsidP="00231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5E4D">
        <w:rPr>
          <w:rFonts w:ascii="Times New Roman" w:hAnsi="Times New Roman" w:cs="Times New Roman"/>
          <w:sz w:val="28"/>
          <w:szCs w:val="28"/>
        </w:rPr>
        <w:lastRenderedPageBreak/>
        <w:t>Струк</w:t>
      </w:r>
      <w:r w:rsidR="0011690F" w:rsidRPr="005A5E4D">
        <w:rPr>
          <w:rFonts w:ascii="Times New Roman" w:hAnsi="Times New Roman" w:cs="Times New Roman"/>
          <w:sz w:val="28"/>
          <w:szCs w:val="28"/>
        </w:rPr>
        <w:t>тура распределения трудовых ресурсов Новосибирской области представлена в схеме 1.</w:t>
      </w:r>
    </w:p>
    <w:p w:rsidR="00760D0A" w:rsidRDefault="00760D0A" w:rsidP="0011690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0D0A" w:rsidRDefault="00760D0A" w:rsidP="0011690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0D0A" w:rsidRDefault="00760D0A" w:rsidP="0011690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55B0" w:rsidRDefault="0011690F" w:rsidP="0011690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1     </w:t>
      </w:r>
    </w:p>
    <w:p w:rsidR="0011690F" w:rsidRPr="0011690F" w:rsidRDefault="0011690F" w:rsidP="0011690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C27E5F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Распределение трудовых ресурсов Новосибирской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1 января 201</w:t>
      </w:r>
      <w:r w:rsidR="00FB381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</w:p>
    <w:p w:rsidR="00760D0A" w:rsidRDefault="00760D0A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0D0A" w:rsidRDefault="00760D0A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E5F" w:rsidRPr="003119F4" w:rsidRDefault="00C27E5F" w:rsidP="00C27E5F">
      <w:pPr>
        <w:spacing w:after="0" w:line="240" w:lineRule="auto"/>
        <w:ind w:left="-426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9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E662D7" wp14:editId="006AB76A">
                <wp:simplePos x="0" y="0"/>
                <wp:positionH relativeFrom="column">
                  <wp:posOffset>1688998</wp:posOffset>
                </wp:positionH>
                <wp:positionV relativeFrom="paragraph">
                  <wp:posOffset>151740</wp:posOffset>
                </wp:positionV>
                <wp:extent cx="3262478" cy="885139"/>
                <wp:effectExtent l="19050" t="19050" r="14605" b="10795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2478" cy="88513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3FC2" w:rsidRPr="003D43A3" w:rsidRDefault="00D73280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>Т</w:t>
                            </w:r>
                            <w:r w:rsidR="00093FC2" w:rsidRPr="003D43A3"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>рудовы</w:t>
                            </w:r>
                            <w:r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>е</w:t>
                            </w:r>
                            <w:r w:rsidR="00093FC2" w:rsidRPr="003D43A3"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 xml:space="preserve"> ресурс</w:t>
                            </w:r>
                            <w:r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>ы</w:t>
                            </w:r>
                            <w:r w:rsidR="00093FC2" w:rsidRPr="003D43A3"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93FC2" w:rsidRPr="003D43A3" w:rsidRDefault="00093FC2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  <w:r w:rsidRPr="003D43A3"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 xml:space="preserve">Новосибирской области </w:t>
                            </w:r>
                          </w:p>
                          <w:p w:rsidR="00093FC2" w:rsidRPr="00DB1EE8" w:rsidRDefault="00093FC2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DB1EE8"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100%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29" style="position:absolute;left:0;text-align:left;margin-left:133pt;margin-top:11.95pt;width:256.9pt;height:69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" filled="f" strokecolor="#4e6128 [1606]" strokeweight="3pt">
                <v:textbox>
                  <w:txbxContent>
                    <w:p w:rsidR="00093FC2" w:rsidRPr="003D43A3" w:rsidRDefault="00D73280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  <w:t>Т</w:t>
                      </w:r>
                      <w:r w:rsidR="00093FC2" w:rsidRPr="003D43A3"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  <w:t>рудовы</w:t>
                      </w:r>
                      <w:r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  <w:t>е</w:t>
                      </w:r>
                      <w:r w:rsidR="00093FC2" w:rsidRPr="003D43A3"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  <w:t xml:space="preserve"> ресурс</w:t>
                      </w:r>
                      <w:r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  <w:t>ы</w:t>
                      </w:r>
                      <w:r w:rsidR="00093FC2" w:rsidRPr="003D43A3"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93FC2" w:rsidRPr="003D43A3" w:rsidRDefault="00093FC2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</w:pPr>
                      <w:r w:rsidRPr="003D43A3"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  <w:t xml:space="preserve">Новосибирской области </w:t>
                      </w:r>
                    </w:p>
                    <w:p w:rsidR="00093FC2" w:rsidRPr="00DB1EE8" w:rsidRDefault="00093FC2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DB1EE8">
                        <w:rPr>
                          <w:b/>
                          <w:color w:val="4F6228" w:themeColor="accent3" w:themeShade="80"/>
                          <w:sz w:val="32"/>
                          <w:szCs w:val="32"/>
                        </w:rPr>
                        <w:t>100%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7E5F" w:rsidRPr="003119F4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E5F" w:rsidRPr="003119F4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E5F" w:rsidRPr="003119F4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E5F" w:rsidRPr="003119F4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E5F" w:rsidRPr="003119F4" w:rsidRDefault="00A73D1C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9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0B00CD" wp14:editId="562A8127">
                <wp:simplePos x="0" y="0"/>
                <wp:positionH relativeFrom="column">
                  <wp:posOffset>3539490</wp:posOffset>
                </wp:positionH>
                <wp:positionV relativeFrom="paragraph">
                  <wp:posOffset>13970</wp:posOffset>
                </wp:positionV>
                <wp:extent cx="913765" cy="716280"/>
                <wp:effectExtent l="57150" t="38100" r="57785" b="83820"/>
                <wp:wrapNone/>
                <wp:docPr id="48" name="Соединительная линия уступом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3765" cy="716280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48" o:spid="_x0000_s1026" type="#_x0000_t34" style="position:absolute;margin-left:278.7pt;margin-top:1.1pt;width:71.95pt;height:56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" strokecolor="#4e6128 [1606]" strokeweight="3pt">
                <v:shadow on="t" color="black" opacity="22937f" origin=",.5" offset="0,.63889mm"/>
              </v:shape>
            </w:pict>
          </mc:Fallback>
        </mc:AlternateContent>
      </w:r>
      <w:r w:rsidRPr="003119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A9A1DA" wp14:editId="01B300EA">
                <wp:simplePos x="0" y="0"/>
                <wp:positionH relativeFrom="column">
                  <wp:posOffset>2149857</wp:posOffset>
                </wp:positionH>
                <wp:positionV relativeFrom="paragraph">
                  <wp:posOffset>14528</wp:posOffset>
                </wp:positionV>
                <wp:extent cx="987424" cy="796925"/>
                <wp:effectExtent l="57150" t="38100" r="41910" b="98425"/>
                <wp:wrapNone/>
                <wp:docPr id="49" name="Соединительная линия уступом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987424" cy="796925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49" o:spid="_x0000_s1026" type="#_x0000_t34" style="position:absolute;margin-left:169.3pt;margin-top:1.15pt;width:77.75pt;height:62.75pt;rotation:180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" strokecolor="#4e6128 [1606]" strokeweight="3pt">
                <v:shadow on="t" color="black" opacity="22937f" origin=",.5" offset="0,.63889mm"/>
              </v:shape>
            </w:pict>
          </mc:Fallback>
        </mc:AlternateContent>
      </w:r>
      <w:r w:rsidR="0011690F" w:rsidRPr="003119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36C6E2" wp14:editId="0F789696">
                <wp:simplePos x="0" y="0"/>
                <wp:positionH relativeFrom="column">
                  <wp:posOffset>21132</wp:posOffset>
                </wp:positionH>
                <wp:positionV relativeFrom="paragraph">
                  <wp:posOffset>197409</wp:posOffset>
                </wp:positionV>
                <wp:extent cx="2127097" cy="767080"/>
                <wp:effectExtent l="19050" t="19050" r="26035" b="1397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097" cy="7670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3FC2" w:rsidRPr="003D43A3" w:rsidRDefault="00093FC2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  <w:r w:rsidRPr="003D43A3"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>Занято в экономике</w:t>
                            </w:r>
                          </w:p>
                          <w:p w:rsidR="00093FC2" w:rsidRPr="00DB1EE8" w:rsidRDefault="00093FC2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DB1EE8"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77,7%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29" style="position:absolute;left:0;text-align:left;margin-left:1.65pt;margin-top:15.55pt;width:167.5pt;height:60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" filled="f" strokecolor="#4e6128 [1606]" strokeweight="3pt">
                <v:textbox>
                  <w:txbxContent>
                    <w:p w:rsidR="000A7DCE" w:rsidRPr="003D43A3" w:rsidRDefault="000A7DCE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</w:pPr>
                      <w:r w:rsidRPr="003D43A3"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  <w:t>Занято в экономике</w:t>
                      </w:r>
                    </w:p>
                    <w:p w:rsidR="000A7DCE" w:rsidRPr="00DB1EE8" w:rsidRDefault="000A7DCE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DB1EE8">
                        <w:rPr>
                          <w:b/>
                          <w:color w:val="4F6228" w:themeColor="accent3" w:themeShade="80"/>
                          <w:sz w:val="32"/>
                          <w:szCs w:val="32"/>
                        </w:rPr>
                        <w:t>77,7%</w:t>
                      </w:r>
                    </w:p>
                  </w:txbxContent>
                </v:textbox>
              </v:roundrect>
            </w:pict>
          </mc:Fallback>
        </mc:AlternateContent>
      </w:r>
      <w:r w:rsidR="00D452C8" w:rsidRPr="003119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35B1BD" wp14:editId="46F070CF">
                <wp:simplePos x="0" y="0"/>
                <wp:positionH relativeFrom="column">
                  <wp:posOffset>4454144</wp:posOffset>
                </wp:positionH>
                <wp:positionV relativeFrom="paragraph">
                  <wp:posOffset>102311</wp:posOffset>
                </wp:positionV>
                <wp:extent cx="1982419" cy="862787"/>
                <wp:effectExtent l="19050" t="19050" r="18415" b="1397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2419" cy="86278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3FC2" w:rsidRDefault="00093FC2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  <w:r w:rsidRPr="003D43A3"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 xml:space="preserve">Не занято </w:t>
                            </w:r>
                          </w:p>
                          <w:p w:rsidR="00093FC2" w:rsidRPr="003D43A3" w:rsidRDefault="00093FC2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  <w:r w:rsidRPr="003D43A3">
                              <w:rPr>
                                <w:b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>в экономике</w:t>
                            </w:r>
                          </w:p>
                          <w:p w:rsidR="00093FC2" w:rsidRPr="00DB1EE8" w:rsidRDefault="00093FC2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F6228" w:themeColor="accent3" w:themeShade="80"/>
                                <w:sz w:val="30"/>
                                <w:szCs w:val="30"/>
                              </w:rPr>
                            </w:pPr>
                            <w:r w:rsidRPr="00DB1EE8">
                              <w:rPr>
                                <w:b/>
                                <w:color w:val="4F6228" w:themeColor="accent3" w:themeShade="80"/>
                                <w:sz w:val="30"/>
                                <w:szCs w:val="30"/>
                              </w:rPr>
                              <w:t>22,3%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30" style="position:absolute;left:0;text-align:left;margin-left:350.7pt;margin-top:8.05pt;width:156.1pt;height:67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" filled="f" strokecolor="#4e6128 [1606]" strokeweight="3pt">
                <v:textbox>
                  <w:txbxContent>
                    <w:p w:rsidR="000A7DCE" w:rsidRDefault="000A7DCE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</w:pPr>
                      <w:r w:rsidRPr="003D43A3"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  <w:t xml:space="preserve">Не занято </w:t>
                      </w:r>
                    </w:p>
                    <w:p w:rsidR="000A7DCE" w:rsidRPr="003D43A3" w:rsidRDefault="000A7DCE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</w:pPr>
                      <w:r w:rsidRPr="003D43A3">
                        <w:rPr>
                          <w:b/>
                          <w:color w:val="1D1B11" w:themeColor="background2" w:themeShade="1A"/>
                          <w:sz w:val="28"/>
                          <w:szCs w:val="28"/>
                        </w:rPr>
                        <w:t>в экономике</w:t>
                      </w:r>
                    </w:p>
                    <w:p w:rsidR="000A7DCE" w:rsidRPr="00DB1EE8" w:rsidRDefault="000A7DCE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4F6228" w:themeColor="accent3" w:themeShade="80"/>
                          <w:sz w:val="30"/>
                          <w:szCs w:val="30"/>
                        </w:rPr>
                      </w:pPr>
                      <w:r w:rsidRPr="00DB1EE8">
                        <w:rPr>
                          <w:b/>
                          <w:color w:val="4F6228" w:themeColor="accent3" w:themeShade="80"/>
                          <w:sz w:val="30"/>
                          <w:szCs w:val="30"/>
                        </w:rPr>
                        <w:t>22,3%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7E5F" w:rsidRPr="003119F4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E5F" w:rsidRPr="003119F4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E5F" w:rsidRPr="003119F4" w:rsidRDefault="00B5669A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9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24842D" wp14:editId="40EF770F">
                <wp:simplePos x="0" y="0"/>
                <wp:positionH relativeFrom="column">
                  <wp:posOffset>913587</wp:posOffset>
                </wp:positionH>
                <wp:positionV relativeFrom="paragraph">
                  <wp:posOffset>154686</wp:posOffset>
                </wp:positionV>
                <wp:extent cx="3554730" cy="585216"/>
                <wp:effectExtent l="57150" t="38100" r="45720" b="13906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54730" cy="58521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" o:spid="_x0000_s1026" type="#_x0000_t32" style="position:absolute;margin-left:71.95pt;margin-top:12.2pt;width:279.9pt;height:46.1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" strokecolor="#4e6128 [16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C27E5F" w:rsidRPr="003119F4" w:rsidRDefault="003D43A3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DB74394" wp14:editId="3AA86965">
                <wp:simplePos x="0" y="0"/>
                <wp:positionH relativeFrom="column">
                  <wp:posOffset>5456326</wp:posOffset>
                </wp:positionH>
                <wp:positionV relativeFrom="paragraph">
                  <wp:posOffset>146761</wp:posOffset>
                </wp:positionV>
                <wp:extent cx="6985" cy="432740"/>
                <wp:effectExtent l="133350" t="19050" r="145415" b="8191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4327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429.65pt;margin-top:11.55pt;width:.55pt;height:34.0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" strokecolor="#484329 [81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00F9E" w:rsidRPr="003119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E01F5B" wp14:editId="561FD3D4">
                <wp:simplePos x="0" y="0"/>
                <wp:positionH relativeFrom="column">
                  <wp:posOffset>3744570</wp:posOffset>
                </wp:positionH>
                <wp:positionV relativeFrom="paragraph">
                  <wp:posOffset>81788</wp:posOffset>
                </wp:positionV>
                <wp:extent cx="723138" cy="497434"/>
                <wp:effectExtent l="57150" t="38100" r="39370" b="9334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138" cy="4974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294.85pt;margin-top:6.45pt;width:56.95pt;height:39.1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" strokecolor="#4e6128 [16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C27E5F" w:rsidRPr="003119F4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E5F" w:rsidRPr="003119F4" w:rsidRDefault="00AB1A2B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9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EA4190" wp14:editId="2CE20F33">
                <wp:simplePos x="0" y="0"/>
                <wp:positionH relativeFrom="column">
                  <wp:posOffset>4450715</wp:posOffset>
                </wp:positionH>
                <wp:positionV relativeFrom="paragraph">
                  <wp:posOffset>118745</wp:posOffset>
                </wp:positionV>
                <wp:extent cx="2148840" cy="1451610"/>
                <wp:effectExtent l="19050" t="19050" r="22860" b="15240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14516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3FC2" w:rsidRPr="00CB3E99" w:rsidRDefault="00093FC2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</w:pPr>
                            <w:r w:rsidRPr="00CB3E99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 xml:space="preserve">Численность прочих категорий населения </w:t>
                            </w:r>
                          </w:p>
                          <w:p w:rsidR="00093FC2" w:rsidRPr="00CB3E99" w:rsidRDefault="00093FC2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</w:pPr>
                            <w:r w:rsidRPr="00CB3E99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 xml:space="preserve">в трудоспособном возрасте, не </w:t>
                            </w:r>
                            <w:proofErr w:type="gramStart"/>
                            <w:r w:rsidRPr="00CB3E99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>занятых</w:t>
                            </w:r>
                            <w:proofErr w:type="gramEnd"/>
                            <w:r w:rsidRPr="00CB3E99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:rsidR="00093FC2" w:rsidRPr="00CB3E99" w:rsidRDefault="00093FC2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</w:pPr>
                            <w:r w:rsidRPr="00CB3E99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>в экономике</w:t>
                            </w:r>
                          </w:p>
                          <w:p w:rsidR="00093FC2" w:rsidRPr="00DB1EE8" w:rsidRDefault="00093FC2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DB1EE8"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14,5%</w:t>
                            </w:r>
                          </w:p>
                          <w:p w:rsidR="00093FC2" w:rsidRPr="005069FC" w:rsidRDefault="00093FC2" w:rsidP="00C27E5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" o:spid="_x0000_s1031" style="position:absolute;left:0;text-align:left;margin-left:350.45pt;margin-top:9.35pt;width:169.2pt;height:114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" filled="f" strokecolor="#4e6128 [1606]" strokeweight="3pt">
                <v:textbox>
                  <w:txbxContent>
                    <w:p w:rsidR="000A7DCE" w:rsidRPr="00CB3E99" w:rsidRDefault="000A7DCE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</w:pPr>
                      <w:r w:rsidRPr="00CB3E99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 xml:space="preserve">Численность прочих категорий населения </w:t>
                      </w:r>
                    </w:p>
                    <w:p w:rsidR="000A7DCE" w:rsidRPr="00CB3E99" w:rsidRDefault="000A7DCE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</w:pPr>
                      <w:r w:rsidRPr="00CB3E99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 xml:space="preserve">в трудоспособном возрасте, не </w:t>
                      </w:r>
                      <w:proofErr w:type="gramStart"/>
                      <w:r w:rsidRPr="00CB3E99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>занятых</w:t>
                      </w:r>
                      <w:proofErr w:type="gramEnd"/>
                      <w:r w:rsidRPr="00CB3E99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 xml:space="preserve"> </w:t>
                      </w:r>
                    </w:p>
                    <w:p w:rsidR="000A7DCE" w:rsidRPr="00CB3E99" w:rsidRDefault="000A7DCE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</w:pPr>
                      <w:r w:rsidRPr="00CB3E99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>в экономике</w:t>
                      </w:r>
                    </w:p>
                    <w:p w:rsidR="000A7DCE" w:rsidRPr="00DB1EE8" w:rsidRDefault="000A7DCE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DB1EE8">
                        <w:rPr>
                          <w:b/>
                          <w:color w:val="4F6228" w:themeColor="accent3" w:themeShade="80"/>
                          <w:sz w:val="32"/>
                          <w:szCs w:val="32"/>
                        </w:rPr>
                        <w:t>14,5%</w:t>
                      </w:r>
                    </w:p>
                    <w:p w:rsidR="000A7DCE" w:rsidRPr="005069FC" w:rsidRDefault="000A7DCE" w:rsidP="00C27E5F">
                      <w:pPr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B3E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31B75B3" wp14:editId="2F7F3403">
                <wp:simplePos x="0" y="0"/>
                <wp:positionH relativeFrom="column">
                  <wp:posOffset>2319655</wp:posOffset>
                </wp:positionH>
                <wp:positionV relativeFrom="paragraph">
                  <wp:posOffset>123190</wp:posOffset>
                </wp:positionV>
                <wp:extent cx="1959610" cy="1447165"/>
                <wp:effectExtent l="19050" t="19050" r="21590" b="1968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610" cy="144716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FC2" w:rsidRPr="00CB3E99" w:rsidRDefault="00093FC2" w:rsidP="00900F9E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sz w:val="25"/>
                                <w:szCs w:val="25"/>
                              </w:rPr>
                            </w:pPr>
                            <w:r w:rsidRPr="00CB3E99">
                              <w:rPr>
                                <w:b/>
                                <w:sz w:val="25"/>
                                <w:szCs w:val="25"/>
                              </w:rPr>
                              <w:t>Безработные граждане,</w:t>
                            </w:r>
                            <w:r w:rsidRPr="00CB3E99">
                              <w:rPr>
                                <w:rFonts w:cs="Times New Roman"/>
                                <w:b/>
                                <w:sz w:val="25"/>
                                <w:szCs w:val="25"/>
                                <w:highlight w:val="yellow"/>
                              </w:rPr>
                              <w:t xml:space="preserve"> </w:t>
                            </w:r>
                            <w:r w:rsidRPr="00CB3E99">
                              <w:rPr>
                                <w:rFonts w:cs="Times New Roman"/>
                                <w:b/>
                                <w:sz w:val="25"/>
                                <w:szCs w:val="25"/>
                              </w:rPr>
                              <w:t xml:space="preserve">зарегистрированные </w:t>
                            </w:r>
                          </w:p>
                          <w:p w:rsidR="00093FC2" w:rsidRPr="00CB3E99" w:rsidRDefault="00093FC2" w:rsidP="00900F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5"/>
                                <w:szCs w:val="25"/>
                              </w:rPr>
                            </w:pPr>
                            <w:r w:rsidRPr="00CB3E99">
                              <w:rPr>
                                <w:rFonts w:cs="Times New Roman"/>
                                <w:b/>
                                <w:sz w:val="25"/>
                                <w:szCs w:val="25"/>
                              </w:rPr>
                              <w:t>в центрах  занятости населения</w:t>
                            </w:r>
                          </w:p>
                          <w:p w:rsidR="00093FC2" w:rsidRPr="00DB1EE8" w:rsidRDefault="00093FC2" w:rsidP="00900F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DB1EE8"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0,7%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32" style="position:absolute;left:0;text-align:left;margin-left:182.65pt;margin-top:9.7pt;width:154.3pt;height:113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" fillcolor="white [3201]" strokecolor="#4e6128 [1606]" strokeweight="2.25pt">
                <v:textbox>
                  <w:txbxContent>
                    <w:p w:rsidR="000A7DCE" w:rsidRPr="00CB3E99" w:rsidRDefault="000A7DCE" w:rsidP="00900F9E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sz w:val="25"/>
                          <w:szCs w:val="25"/>
                        </w:rPr>
                      </w:pPr>
                      <w:r w:rsidRPr="00CB3E99">
                        <w:rPr>
                          <w:b/>
                          <w:sz w:val="25"/>
                          <w:szCs w:val="25"/>
                        </w:rPr>
                        <w:t>Безработные граждане,</w:t>
                      </w:r>
                      <w:r w:rsidRPr="00CB3E99">
                        <w:rPr>
                          <w:rFonts w:cs="Times New Roman"/>
                          <w:b/>
                          <w:sz w:val="25"/>
                          <w:szCs w:val="25"/>
                          <w:highlight w:val="yellow"/>
                        </w:rPr>
                        <w:t xml:space="preserve"> </w:t>
                      </w:r>
                      <w:r w:rsidRPr="00CB3E99">
                        <w:rPr>
                          <w:rFonts w:cs="Times New Roman"/>
                          <w:b/>
                          <w:sz w:val="25"/>
                          <w:szCs w:val="25"/>
                        </w:rPr>
                        <w:t xml:space="preserve">зарегистрированные </w:t>
                      </w:r>
                    </w:p>
                    <w:p w:rsidR="000A7DCE" w:rsidRPr="00CB3E99" w:rsidRDefault="000A7DCE" w:rsidP="00900F9E">
                      <w:pPr>
                        <w:spacing w:after="0" w:line="240" w:lineRule="auto"/>
                        <w:jc w:val="center"/>
                        <w:rPr>
                          <w:b/>
                          <w:sz w:val="25"/>
                          <w:szCs w:val="25"/>
                        </w:rPr>
                      </w:pPr>
                      <w:r w:rsidRPr="00CB3E99">
                        <w:rPr>
                          <w:rFonts w:cs="Times New Roman"/>
                          <w:b/>
                          <w:sz w:val="25"/>
                          <w:szCs w:val="25"/>
                        </w:rPr>
                        <w:t>в центрах  занятости населения</w:t>
                      </w:r>
                    </w:p>
                    <w:p w:rsidR="000A7DCE" w:rsidRPr="00DB1EE8" w:rsidRDefault="000A7DCE" w:rsidP="00900F9E">
                      <w:pPr>
                        <w:spacing w:after="0" w:line="240" w:lineRule="auto"/>
                        <w:jc w:val="center"/>
                        <w:rPr>
                          <w:b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DB1EE8">
                        <w:rPr>
                          <w:b/>
                          <w:color w:val="4F6228" w:themeColor="accent3" w:themeShade="80"/>
                          <w:sz w:val="32"/>
                          <w:szCs w:val="32"/>
                        </w:rPr>
                        <w:t xml:space="preserve">0,7% </w:t>
                      </w:r>
                    </w:p>
                  </w:txbxContent>
                </v:textbox>
              </v:roundrect>
            </w:pict>
          </mc:Fallback>
        </mc:AlternateContent>
      </w:r>
      <w:r w:rsidR="00E73B40" w:rsidRPr="003119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DFB24B7" wp14:editId="66BC6136">
                <wp:simplePos x="0" y="0"/>
                <wp:positionH relativeFrom="column">
                  <wp:posOffset>-366395</wp:posOffset>
                </wp:positionH>
                <wp:positionV relativeFrom="paragraph">
                  <wp:posOffset>180492</wp:posOffset>
                </wp:positionV>
                <wp:extent cx="2054860" cy="1214120"/>
                <wp:effectExtent l="19050" t="19050" r="21590" b="24130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860" cy="121412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3FC2" w:rsidRPr="00F955B0" w:rsidRDefault="00093FC2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</w:pPr>
                            <w:r w:rsidRPr="00F955B0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 xml:space="preserve">Обучающиеся </w:t>
                            </w:r>
                          </w:p>
                          <w:p w:rsidR="00093FC2" w:rsidRPr="00F955B0" w:rsidRDefault="00093FC2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</w:pPr>
                            <w:r w:rsidRPr="00F955B0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>в трудоспособном возрасте с отрывом</w:t>
                            </w:r>
                          </w:p>
                          <w:p w:rsidR="00093FC2" w:rsidRPr="00F955B0" w:rsidRDefault="00093FC2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</w:pPr>
                            <w:r w:rsidRPr="00F955B0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 xml:space="preserve"> от работы</w:t>
                            </w:r>
                          </w:p>
                          <w:p w:rsidR="00093FC2" w:rsidRPr="00DB1EE8" w:rsidRDefault="00093FC2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DB1EE8"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7,1%</w:t>
                            </w:r>
                          </w:p>
                          <w:p w:rsidR="00093FC2" w:rsidRPr="00B53124" w:rsidRDefault="00093FC2" w:rsidP="00C27E5F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" o:spid="_x0000_s1033" style="position:absolute;left:0;text-align:left;margin-left:-28.85pt;margin-top:14.2pt;width:161.8pt;height:95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" filled="f" strokecolor="#4e6128 [1606]" strokeweight="3pt">
                <v:textbox>
                  <w:txbxContent>
                    <w:p w:rsidR="000A7DCE" w:rsidRPr="00F955B0" w:rsidRDefault="000A7DCE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</w:pPr>
                      <w:r w:rsidRPr="00F955B0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 xml:space="preserve">Обучающиеся </w:t>
                      </w:r>
                    </w:p>
                    <w:p w:rsidR="000A7DCE" w:rsidRPr="00F955B0" w:rsidRDefault="000A7DCE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</w:pPr>
                      <w:r w:rsidRPr="00F955B0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>в трудоспособном возрасте с отрывом</w:t>
                      </w:r>
                    </w:p>
                    <w:p w:rsidR="000A7DCE" w:rsidRPr="00F955B0" w:rsidRDefault="000A7DCE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</w:pPr>
                      <w:r w:rsidRPr="00F955B0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 xml:space="preserve"> от работы</w:t>
                      </w:r>
                    </w:p>
                    <w:p w:rsidR="000A7DCE" w:rsidRPr="00DB1EE8" w:rsidRDefault="000A7DCE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DB1EE8">
                        <w:rPr>
                          <w:b/>
                          <w:color w:val="4F6228" w:themeColor="accent3" w:themeShade="80"/>
                          <w:sz w:val="32"/>
                          <w:szCs w:val="32"/>
                        </w:rPr>
                        <w:t>7,1%</w:t>
                      </w:r>
                    </w:p>
                    <w:p w:rsidR="000A7DCE" w:rsidRPr="00B53124" w:rsidRDefault="000A7DCE" w:rsidP="00C27E5F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27E5F" w:rsidRPr="00D57949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</w:p>
    <w:p w:rsidR="00C27E5F" w:rsidRPr="003119F4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E5F" w:rsidRPr="003119F4" w:rsidRDefault="00C27E5F" w:rsidP="00C27E5F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E5F" w:rsidRPr="00320EA7" w:rsidRDefault="00E73B40" w:rsidP="00C27E5F">
      <w:pPr>
        <w:keepNext/>
        <w:spacing w:after="0" w:line="240" w:lineRule="auto"/>
        <w:jc w:val="center"/>
        <w:outlineLvl w:val="0"/>
        <w:rPr>
          <w:rFonts w:eastAsia="MS Mincho" w:cs="Times New Roman"/>
          <w:b/>
          <w:bCs/>
          <w:color w:val="1D1B11" w:themeColor="background2" w:themeShade="1A"/>
          <w:kern w:val="32"/>
          <w:sz w:val="32"/>
          <w:szCs w:val="32"/>
          <w:lang w:eastAsia="ru-RU"/>
        </w:rPr>
      </w:pPr>
      <w:r>
        <w:rPr>
          <w:rFonts w:eastAsia="MS Mincho" w:cs="Times New Roman"/>
          <w:b/>
          <w:bCs/>
          <w:noProof/>
          <w:color w:val="1D1B11" w:themeColor="background2" w:themeShade="1A"/>
          <w:kern w:val="3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E0C92E4" wp14:editId="436C2A2A">
                <wp:simplePos x="0" y="0"/>
                <wp:positionH relativeFrom="column">
                  <wp:posOffset>2105965</wp:posOffset>
                </wp:positionH>
                <wp:positionV relativeFrom="paragraph">
                  <wp:posOffset>33452</wp:posOffset>
                </wp:positionV>
                <wp:extent cx="219456" cy="1770278"/>
                <wp:effectExtent l="19050" t="19050" r="9525" b="20955"/>
                <wp:wrapNone/>
                <wp:docPr id="64" name="Левая круглая скобка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" cy="1770278"/>
                        </a:xfrm>
                        <a:prstGeom prst="leftBracket">
                          <a:avLst/>
                        </a:prstGeom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Левая круглая скобка 64" o:spid="_x0000_s1026" type="#_x0000_t85" style="position:absolute;margin-left:165.8pt;margin-top:2.65pt;width:17.3pt;height:139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" adj="223" strokecolor="#4e6128 [1606]" strokeweight="2.25pt"/>
            </w:pict>
          </mc:Fallback>
        </mc:AlternateContent>
      </w:r>
    </w:p>
    <w:p w:rsidR="00C27E5F" w:rsidRPr="003119F4" w:rsidRDefault="00C27E5F" w:rsidP="00C27E5F">
      <w:pPr>
        <w:keepNext/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olor w:val="17365D" w:themeColor="text2" w:themeShade="BF"/>
          <w:kern w:val="32"/>
          <w:sz w:val="24"/>
          <w:szCs w:val="24"/>
          <w:lang w:eastAsia="ru-RU"/>
        </w:rPr>
      </w:pPr>
    </w:p>
    <w:p w:rsidR="00C27E5F" w:rsidRPr="003119F4" w:rsidRDefault="00E73B40" w:rsidP="00C27E5F">
      <w:pPr>
        <w:keepNext/>
        <w:spacing w:before="240" w:after="6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kern w:val="32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/>
          <w:bCs/>
          <w:noProof/>
          <w:kern w:val="3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9A7855" wp14:editId="6C071E02">
                <wp:simplePos x="0" y="0"/>
                <wp:positionH relativeFrom="column">
                  <wp:posOffset>357633</wp:posOffset>
                </wp:positionH>
                <wp:positionV relativeFrom="paragraph">
                  <wp:posOffset>334112</wp:posOffset>
                </wp:positionV>
                <wp:extent cx="1748332" cy="687070"/>
                <wp:effectExtent l="0" t="19050" r="4445" b="36830"/>
                <wp:wrapNone/>
                <wp:docPr id="65" name="Соединительная линия уступом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748332" cy="687070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оединительная линия уступом 65" o:spid="_x0000_s1026" type="#_x0000_t34" style="position:absolute;margin-left:28.15pt;margin-top:26.3pt;width:137.65pt;height:54.1pt;rotation:180;flip:y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" strokecolor="#4e6128 [1606]" strokeweight="2.25pt">
                <v:stroke dashstyle="3 1"/>
              </v:shape>
            </w:pict>
          </mc:Fallback>
        </mc:AlternateContent>
      </w:r>
      <w:r>
        <w:rPr>
          <w:rFonts w:ascii="Times New Roman" w:eastAsia="MS Mincho" w:hAnsi="Times New Roman" w:cs="Times New Roman"/>
          <w:b/>
          <w:bCs/>
          <w:noProof/>
          <w:kern w:val="3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817175A" wp14:editId="58E7D5CC">
                <wp:simplePos x="0" y="0"/>
                <wp:positionH relativeFrom="column">
                  <wp:posOffset>3656330</wp:posOffset>
                </wp:positionH>
                <wp:positionV relativeFrom="paragraph">
                  <wp:posOffset>224155</wp:posOffset>
                </wp:positionV>
                <wp:extent cx="855345" cy="497205"/>
                <wp:effectExtent l="57150" t="38100" r="40005" b="9334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5345" cy="4972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287.9pt;margin-top:17.65pt;width:67.35pt;height:39.1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" strokecolor="#4e6128 [16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1F7F7D">
        <w:rPr>
          <w:rFonts w:ascii="Times New Roman" w:eastAsia="MS Mincho" w:hAnsi="Times New Roman" w:cs="Times New Roman"/>
          <w:b/>
          <w:bCs/>
          <w:noProof/>
          <w:kern w:val="3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01E7D9" wp14:editId="51284985">
                <wp:simplePos x="0" y="0"/>
                <wp:positionH relativeFrom="column">
                  <wp:posOffset>5302250</wp:posOffset>
                </wp:positionH>
                <wp:positionV relativeFrom="paragraph">
                  <wp:posOffset>334010</wp:posOffset>
                </wp:positionV>
                <wp:extent cx="0" cy="350520"/>
                <wp:effectExtent l="152400" t="19050" r="114300" b="8763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05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417.5pt;margin-top:26.3pt;width:0;height:27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" strokecolor="#4e6128 [16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C27E5F" w:rsidRPr="003119F4" w:rsidRDefault="00C27E5F" w:rsidP="00C27E5F">
      <w:pPr>
        <w:keepNext/>
        <w:spacing w:before="240" w:after="6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kern w:val="32"/>
          <w:sz w:val="24"/>
          <w:szCs w:val="24"/>
          <w:lang w:eastAsia="ru-RU"/>
        </w:rPr>
      </w:pPr>
    </w:p>
    <w:p w:rsidR="00C27E5F" w:rsidRPr="003119F4" w:rsidRDefault="00AB1A2B" w:rsidP="00C27E5F">
      <w:pPr>
        <w:keepNext/>
        <w:spacing w:before="240" w:after="6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kern w:val="32"/>
          <w:sz w:val="24"/>
          <w:szCs w:val="24"/>
          <w:lang w:eastAsia="ru-RU"/>
        </w:rPr>
      </w:pPr>
      <w:r w:rsidRPr="003119F4">
        <w:rPr>
          <w:rFonts w:ascii="Times New Roman" w:eastAsia="MS Mincho" w:hAnsi="Times New Roman" w:cs="Times New Roman"/>
          <w:b/>
          <w:bCs/>
          <w:noProof/>
          <w:kern w:val="3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81F458" wp14:editId="6C87A9C2">
                <wp:simplePos x="0" y="0"/>
                <wp:positionH relativeFrom="column">
                  <wp:posOffset>4943475</wp:posOffset>
                </wp:positionH>
                <wp:positionV relativeFrom="paragraph">
                  <wp:posOffset>21590</wp:posOffset>
                </wp:positionV>
                <wp:extent cx="1790700" cy="1677670"/>
                <wp:effectExtent l="19050" t="19050" r="19050" b="17780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6776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3FC2" w:rsidRPr="00AB1A2B" w:rsidRDefault="00093FC2" w:rsidP="00900F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</w:pPr>
                            <w:r w:rsidRPr="00AB1A2B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 xml:space="preserve">Категория </w:t>
                            </w:r>
                            <w:r w:rsidR="00D73280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>граждан</w:t>
                            </w:r>
                            <w:r w:rsidRPr="00AB1A2B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>,</w:t>
                            </w:r>
                          </w:p>
                          <w:p w:rsidR="00093FC2" w:rsidRPr="00AB1A2B" w:rsidRDefault="00093FC2" w:rsidP="00900F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</w:pPr>
                            <w:r w:rsidRPr="00AB1A2B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 xml:space="preserve"> у </w:t>
                            </w:r>
                            <w:proofErr w:type="gramStart"/>
                            <w:r w:rsidRPr="00AB1A2B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>которых</w:t>
                            </w:r>
                            <w:proofErr w:type="gramEnd"/>
                            <w:r w:rsidRPr="00AB1A2B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 xml:space="preserve"> нет необходимости работать </w:t>
                            </w:r>
                          </w:p>
                          <w:p w:rsidR="00093FC2" w:rsidRPr="00AB1A2B" w:rsidRDefault="00093FC2" w:rsidP="00900F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</w:pPr>
                            <w:r w:rsidRPr="00AB1A2B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>по причинам личного характера</w:t>
                            </w:r>
                          </w:p>
                          <w:p w:rsidR="00093FC2" w:rsidRPr="00DB1EE8" w:rsidRDefault="00093FC2" w:rsidP="00900F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DB1EE8"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8,8%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2" o:spid="_x0000_s1035" style="position:absolute;left:0;text-align:left;margin-left:389.25pt;margin-top:1.7pt;width:141pt;height:132.1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" filled="f" strokecolor="#4e6128 [1606]" strokeweight="2.25pt">
                <v:textbox>
                  <w:txbxContent>
                    <w:p w:rsidR="00093FC2" w:rsidRPr="00AB1A2B" w:rsidRDefault="00093FC2" w:rsidP="00900F9E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</w:pPr>
                      <w:r w:rsidRPr="00AB1A2B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 xml:space="preserve">Категория </w:t>
                      </w:r>
                      <w:r w:rsidR="00D73280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>граждан</w:t>
                      </w:r>
                      <w:r w:rsidRPr="00AB1A2B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>,</w:t>
                      </w:r>
                    </w:p>
                    <w:p w:rsidR="00093FC2" w:rsidRPr="00AB1A2B" w:rsidRDefault="00093FC2" w:rsidP="00900F9E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</w:pPr>
                      <w:r w:rsidRPr="00AB1A2B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 xml:space="preserve"> у </w:t>
                      </w:r>
                      <w:proofErr w:type="gramStart"/>
                      <w:r w:rsidRPr="00AB1A2B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>которых</w:t>
                      </w:r>
                      <w:proofErr w:type="gramEnd"/>
                      <w:r w:rsidRPr="00AB1A2B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 xml:space="preserve"> нет необходимости работать </w:t>
                      </w:r>
                    </w:p>
                    <w:p w:rsidR="00093FC2" w:rsidRPr="00AB1A2B" w:rsidRDefault="00093FC2" w:rsidP="00900F9E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</w:pPr>
                      <w:r w:rsidRPr="00AB1A2B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>по причинам личного характера</w:t>
                      </w:r>
                    </w:p>
                    <w:p w:rsidR="00093FC2" w:rsidRPr="00DB1EE8" w:rsidRDefault="00093FC2" w:rsidP="00900F9E">
                      <w:pPr>
                        <w:spacing w:after="0" w:line="240" w:lineRule="auto"/>
                        <w:jc w:val="center"/>
                        <w:rPr>
                          <w:b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DB1EE8">
                        <w:rPr>
                          <w:b/>
                          <w:color w:val="4F6228" w:themeColor="accent3" w:themeShade="80"/>
                          <w:sz w:val="32"/>
                          <w:szCs w:val="32"/>
                        </w:rPr>
                        <w:t>8,8%</w:t>
                      </w:r>
                    </w:p>
                  </w:txbxContent>
                </v:textbox>
              </v:roundrect>
            </w:pict>
          </mc:Fallback>
        </mc:AlternateContent>
      </w:r>
      <w:r w:rsidR="00E73B40" w:rsidRPr="003119F4">
        <w:rPr>
          <w:rFonts w:ascii="Times New Roman" w:eastAsia="MS Mincho" w:hAnsi="Times New Roman" w:cs="Times New Roman"/>
          <w:b/>
          <w:bCs/>
          <w:noProof/>
          <w:kern w:val="3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CF575D" wp14:editId="75577DCC">
                <wp:simplePos x="0" y="0"/>
                <wp:positionH relativeFrom="column">
                  <wp:posOffset>2351989</wp:posOffset>
                </wp:positionH>
                <wp:positionV relativeFrom="paragraph">
                  <wp:posOffset>26670</wp:posOffset>
                </wp:positionV>
                <wp:extent cx="2333625" cy="1609090"/>
                <wp:effectExtent l="19050" t="19050" r="28575" b="10160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60909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3FC2" w:rsidRPr="00AB1A2B" w:rsidRDefault="00D73280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>Граждане,</w:t>
                            </w:r>
                            <w:r w:rsidR="00093FC2" w:rsidRPr="00AB1A2B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 xml:space="preserve"> не имеющие работы, и занимающиеся поиском работы самостоятельно,</w:t>
                            </w:r>
                          </w:p>
                          <w:p w:rsidR="00093FC2" w:rsidRPr="00AB1A2B" w:rsidRDefault="00093FC2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</w:pPr>
                            <w:r w:rsidRPr="00AB1A2B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 xml:space="preserve"> без обращения в центры занятости населения</w:t>
                            </w:r>
                          </w:p>
                          <w:p w:rsidR="00093FC2" w:rsidRPr="00DB1EE8" w:rsidRDefault="00093FC2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DB1EE8"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5,7%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1" o:spid="_x0000_s1036" style="position:absolute;left:0;text-align:left;margin-left:185.2pt;margin-top:2.1pt;width:183.75pt;height:126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" filled="f" strokecolor="#4e6128 [1606]" strokeweight="3pt">
                <v:textbox>
                  <w:txbxContent>
                    <w:p w:rsidR="00093FC2" w:rsidRPr="00AB1A2B" w:rsidRDefault="00D73280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</w:pPr>
                      <w:r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>Граждане,</w:t>
                      </w:r>
                      <w:r w:rsidR="00093FC2" w:rsidRPr="00AB1A2B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 xml:space="preserve"> не имеющие работы, и занимающиеся поиском работы самостоятельно,</w:t>
                      </w:r>
                    </w:p>
                    <w:p w:rsidR="00093FC2" w:rsidRPr="00AB1A2B" w:rsidRDefault="00093FC2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</w:pPr>
                      <w:r w:rsidRPr="00AB1A2B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 xml:space="preserve"> без обращения в центры занятости населения</w:t>
                      </w:r>
                    </w:p>
                    <w:p w:rsidR="00093FC2" w:rsidRPr="00DB1EE8" w:rsidRDefault="00093FC2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DB1EE8">
                        <w:rPr>
                          <w:b/>
                          <w:color w:val="4F6228" w:themeColor="accent3" w:themeShade="80"/>
                          <w:sz w:val="32"/>
                          <w:szCs w:val="32"/>
                        </w:rPr>
                        <w:t>5,7%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7E5F" w:rsidRPr="003119F4" w:rsidRDefault="00E73B40" w:rsidP="00C27E5F">
      <w:pPr>
        <w:keepNext/>
        <w:spacing w:before="240" w:after="6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kern w:val="32"/>
          <w:sz w:val="24"/>
          <w:szCs w:val="24"/>
          <w:lang w:eastAsia="ru-RU"/>
        </w:rPr>
      </w:pPr>
      <w:r w:rsidRPr="003119F4">
        <w:rPr>
          <w:rFonts w:ascii="Times New Roman" w:eastAsia="MS Mincho" w:hAnsi="Times New Roman" w:cs="Times New Roman"/>
          <w:b/>
          <w:bCs/>
          <w:noProof/>
          <w:kern w:val="3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DDF36D" wp14:editId="34D079BC">
                <wp:simplePos x="0" y="0"/>
                <wp:positionH relativeFrom="column">
                  <wp:posOffset>-344627</wp:posOffset>
                </wp:positionH>
                <wp:positionV relativeFrom="paragraph">
                  <wp:posOffset>660</wp:posOffset>
                </wp:positionV>
                <wp:extent cx="2106777" cy="1309167"/>
                <wp:effectExtent l="19050" t="19050" r="27305" b="24765"/>
                <wp:wrapNone/>
                <wp:docPr id="46" name="Скругленный 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777" cy="130916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3FC2" w:rsidRPr="00AB1A2B" w:rsidRDefault="00093FC2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</w:pPr>
                            <w:r w:rsidRPr="00AB1A2B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 xml:space="preserve">Численность населения </w:t>
                            </w:r>
                          </w:p>
                          <w:p w:rsidR="00093FC2" w:rsidRPr="00AB1A2B" w:rsidRDefault="00093FC2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</w:pPr>
                            <w:r w:rsidRPr="00AB1A2B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 xml:space="preserve">в трудоспособном возрасте, не </w:t>
                            </w:r>
                            <w:proofErr w:type="gramStart"/>
                            <w:r w:rsidRPr="00AB1A2B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>занятого</w:t>
                            </w:r>
                            <w:proofErr w:type="gramEnd"/>
                            <w:r w:rsidRPr="00AB1A2B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:rsidR="00093FC2" w:rsidRPr="00AB1A2B" w:rsidRDefault="00093FC2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</w:pPr>
                            <w:r w:rsidRPr="00AB1A2B">
                              <w:rPr>
                                <w:b/>
                                <w:color w:val="1D1B11" w:themeColor="background2" w:themeShade="1A"/>
                                <w:sz w:val="25"/>
                                <w:szCs w:val="25"/>
                              </w:rPr>
                              <w:t>в экономике</w:t>
                            </w:r>
                          </w:p>
                          <w:p w:rsidR="00093FC2" w:rsidRPr="00DB1EE8" w:rsidRDefault="00093FC2" w:rsidP="00C27E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DB1EE8"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6,4%</w:t>
                            </w:r>
                          </w:p>
                          <w:p w:rsidR="00093FC2" w:rsidRPr="00EC7E70" w:rsidRDefault="00093FC2" w:rsidP="00C27E5F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" o:spid="_x0000_s1036" style="position:absolute;left:0;text-align:left;margin-left:-27.15pt;margin-top:.05pt;width:165.9pt;height:103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" filled="f" strokecolor="#4e6128 [1606]" strokeweight="3pt">
                <v:textbox>
                  <w:txbxContent>
                    <w:p w:rsidR="000A7DCE" w:rsidRPr="00AB1A2B" w:rsidRDefault="000A7DCE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</w:pPr>
                      <w:r w:rsidRPr="00AB1A2B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 xml:space="preserve">Численность населения </w:t>
                      </w:r>
                    </w:p>
                    <w:p w:rsidR="000A7DCE" w:rsidRPr="00AB1A2B" w:rsidRDefault="000A7DCE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</w:pPr>
                      <w:r w:rsidRPr="00AB1A2B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 xml:space="preserve">в трудоспособном возрасте, не </w:t>
                      </w:r>
                      <w:proofErr w:type="gramStart"/>
                      <w:r w:rsidRPr="00AB1A2B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>занятого</w:t>
                      </w:r>
                      <w:proofErr w:type="gramEnd"/>
                      <w:r w:rsidRPr="00AB1A2B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 xml:space="preserve"> </w:t>
                      </w:r>
                    </w:p>
                    <w:p w:rsidR="000A7DCE" w:rsidRPr="00AB1A2B" w:rsidRDefault="000A7DCE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</w:pPr>
                      <w:r w:rsidRPr="00AB1A2B">
                        <w:rPr>
                          <w:b/>
                          <w:color w:val="1D1B11" w:themeColor="background2" w:themeShade="1A"/>
                          <w:sz w:val="25"/>
                          <w:szCs w:val="25"/>
                        </w:rPr>
                        <w:t>в экономике</w:t>
                      </w:r>
                    </w:p>
                    <w:p w:rsidR="000A7DCE" w:rsidRPr="00DB1EE8" w:rsidRDefault="000A7DCE" w:rsidP="00C27E5F">
                      <w:pPr>
                        <w:spacing w:after="0" w:line="240" w:lineRule="auto"/>
                        <w:jc w:val="center"/>
                        <w:rPr>
                          <w:b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DB1EE8">
                        <w:rPr>
                          <w:b/>
                          <w:color w:val="4F6228" w:themeColor="accent3" w:themeShade="80"/>
                          <w:sz w:val="32"/>
                          <w:szCs w:val="32"/>
                        </w:rPr>
                        <w:t>6,4%</w:t>
                      </w:r>
                    </w:p>
                    <w:p w:rsidR="000A7DCE" w:rsidRPr="00EC7E70" w:rsidRDefault="000A7DCE" w:rsidP="00C27E5F">
                      <w:pPr>
                        <w:jc w:val="center"/>
                        <w:rPr>
                          <w:b/>
                          <w:color w:val="17365D" w:themeColor="text2" w:themeShade="BF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27E5F" w:rsidRPr="003119F4" w:rsidRDefault="00C27E5F" w:rsidP="00C27E5F">
      <w:pPr>
        <w:keepNext/>
        <w:spacing w:before="240" w:after="6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kern w:val="32"/>
          <w:sz w:val="24"/>
          <w:szCs w:val="24"/>
          <w:lang w:eastAsia="ru-RU"/>
        </w:rPr>
      </w:pPr>
    </w:p>
    <w:p w:rsidR="00EC3BF1" w:rsidRPr="00B832B4" w:rsidRDefault="00EC3BF1" w:rsidP="0059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4E92" w:rsidRDefault="00FE6931" w:rsidP="006E6F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2B4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F84E92" w:rsidRDefault="00F84E92" w:rsidP="006E6F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E92" w:rsidRDefault="00F84E92" w:rsidP="006E6F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E92" w:rsidRDefault="00F84E92" w:rsidP="006E6F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1690" w:rsidRDefault="00661690" w:rsidP="00B832B4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0D0A" w:rsidRDefault="00760D0A" w:rsidP="00057800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0D0A" w:rsidRDefault="00760D0A" w:rsidP="00057800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0D0A" w:rsidRDefault="00760D0A" w:rsidP="00057800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0D0A" w:rsidRDefault="00760D0A" w:rsidP="00057800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7800" w:rsidRPr="00057800" w:rsidRDefault="00057800" w:rsidP="00057800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78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ВЫВОДЫ И ПРЕДЛОЖЕНИЯ</w:t>
      </w:r>
    </w:p>
    <w:p w:rsidR="00057800" w:rsidRPr="00057800" w:rsidRDefault="00057800" w:rsidP="00057800">
      <w:pPr>
        <w:tabs>
          <w:tab w:val="center" w:pos="552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15AB" w:rsidRPr="00057800" w:rsidRDefault="00057800" w:rsidP="008015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343F2">
        <w:rPr>
          <w:rFonts w:ascii="Times New Roman" w:eastAsia="Times New Roman" w:hAnsi="Times New Roman" w:cs="Times New Roman"/>
          <w:sz w:val="28"/>
          <w:szCs w:val="24"/>
          <w:lang w:eastAsia="ru-RU"/>
        </w:rPr>
        <w:t>Демографические тенденции, связанные с уменьшением численности населения в трудоспособном возрасте, сокращением миграционного прироста населения и снижением численности иностранных трудовых мигрантов, повлекли за собой снижение численности трудовых ресурсов Новосибирской области в 201</w:t>
      </w:r>
      <w:r w:rsidR="00B751B1" w:rsidRPr="00A343F2"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Pr="00A343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году</w:t>
      </w:r>
      <w:r w:rsidR="008015AB" w:rsidRPr="008015AB"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  <w:t xml:space="preserve"> </w:t>
      </w:r>
      <w:r w:rsidR="008015AB" w:rsidRPr="008015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7,6 тыс. человек (0,4%).</w:t>
      </w:r>
    </w:p>
    <w:p w:rsidR="00C62645" w:rsidRPr="00A343F2" w:rsidRDefault="00057800" w:rsidP="00EE2F4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A343F2">
        <w:rPr>
          <w:rFonts w:ascii="Times New Roman" w:hAnsi="Times New Roman" w:cs="Times New Roman"/>
          <w:color w:val="000000"/>
          <w:sz w:val="28"/>
          <w:szCs w:val="24"/>
        </w:rPr>
        <w:t>В 201</w:t>
      </w:r>
      <w:r w:rsidR="00F86BF7" w:rsidRPr="00A343F2">
        <w:rPr>
          <w:rFonts w:ascii="Times New Roman" w:hAnsi="Times New Roman" w:cs="Times New Roman"/>
          <w:color w:val="000000"/>
          <w:sz w:val="28"/>
          <w:szCs w:val="24"/>
        </w:rPr>
        <w:t>8</w:t>
      </w:r>
      <w:r w:rsidRPr="00A343F2">
        <w:rPr>
          <w:rFonts w:ascii="Times New Roman" w:hAnsi="Times New Roman" w:cs="Times New Roman"/>
          <w:color w:val="000000"/>
          <w:sz w:val="28"/>
          <w:szCs w:val="24"/>
        </w:rPr>
        <w:t xml:space="preserve"> году миграционный прирост являлся единственным источником общего прироста численности населения, полностью компенсируя естественную убыль.</w:t>
      </w:r>
    </w:p>
    <w:p w:rsidR="00057800" w:rsidRPr="00A343F2" w:rsidRDefault="00057800" w:rsidP="0005780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43F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Привлечение на территорию Новосибирской области соотечественников из-за рубежа компенсировало потери населения трудоспособного возраста и восполн</w:t>
      </w:r>
      <w:r w:rsidR="00C62645" w:rsidRPr="00A343F2">
        <w:rPr>
          <w:rFonts w:ascii="Times New Roman" w:eastAsia="Times New Roman" w:hAnsi="Times New Roman" w:cs="Times New Roman"/>
          <w:sz w:val="28"/>
          <w:szCs w:val="24"/>
          <w:lang w:eastAsia="ru-RU"/>
        </w:rPr>
        <w:t>ило</w:t>
      </w:r>
      <w:r w:rsidRPr="00A343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трудовые ресурсы региона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343F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57800" w:rsidRPr="00A343F2" w:rsidRDefault="00057800" w:rsidP="0005780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43F2">
        <w:rPr>
          <w:rFonts w:ascii="Times New Roman" w:eastAsia="Calibri" w:hAnsi="Times New Roman" w:cs="Times New Roman"/>
          <w:sz w:val="28"/>
          <w:szCs w:val="28"/>
        </w:rPr>
        <w:t xml:space="preserve">Новосибирская область сохраняет одну из лидирующих позиций среди субъектов Сибирского федерального округа по уровню экономической активности </w:t>
      </w:r>
      <w:r w:rsidR="00D17A65" w:rsidRPr="00A343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343F2">
        <w:rPr>
          <w:rFonts w:ascii="Times New Roman" w:eastAsia="Calibri" w:hAnsi="Times New Roman" w:cs="Times New Roman"/>
          <w:sz w:val="28"/>
          <w:szCs w:val="28"/>
        </w:rPr>
        <w:t xml:space="preserve">и занятости населения. </w:t>
      </w:r>
      <w:r w:rsidRPr="00A343F2">
        <w:rPr>
          <w:rFonts w:ascii="Times New Roman" w:hAnsi="Times New Roman" w:cs="Times New Roman"/>
          <w:sz w:val="28"/>
          <w:szCs w:val="28"/>
        </w:rPr>
        <w:t>Уровень официально</w:t>
      </w:r>
      <w:r w:rsidR="00EE2F47" w:rsidRPr="00A343F2">
        <w:rPr>
          <w:rFonts w:ascii="Times New Roman" w:hAnsi="Times New Roman" w:cs="Times New Roman"/>
          <w:sz w:val="28"/>
          <w:szCs w:val="28"/>
        </w:rPr>
        <w:t>й</w:t>
      </w:r>
      <w:r w:rsidRPr="00A343F2">
        <w:rPr>
          <w:rFonts w:ascii="Times New Roman" w:hAnsi="Times New Roman" w:cs="Times New Roman"/>
          <w:sz w:val="28"/>
          <w:szCs w:val="28"/>
        </w:rPr>
        <w:t xml:space="preserve"> безработицы снизился по сравнению с 201</w:t>
      </w:r>
      <w:r w:rsidR="00E06FB2" w:rsidRPr="00A343F2">
        <w:rPr>
          <w:rFonts w:ascii="Times New Roman" w:hAnsi="Times New Roman" w:cs="Times New Roman"/>
          <w:sz w:val="28"/>
          <w:szCs w:val="28"/>
        </w:rPr>
        <w:t>7</w:t>
      </w:r>
      <w:r w:rsidRPr="00A343F2">
        <w:rPr>
          <w:rFonts w:ascii="Times New Roman" w:hAnsi="Times New Roman" w:cs="Times New Roman"/>
          <w:sz w:val="28"/>
          <w:szCs w:val="28"/>
        </w:rPr>
        <w:t xml:space="preserve"> годом на 0,</w:t>
      </w:r>
      <w:r w:rsidR="00E06FB2" w:rsidRPr="00A343F2">
        <w:rPr>
          <w:rFonts w:ascii="Times New Roman" w:hAnsi="Times New Roman" w:cs="Times New Roman"/>
          <w:sz w:val="28"/>
          <w:szCs w:val="28"/>
        </w:rPr>
        <w:t>1</w:t>
      </w:r>
      <w:r w:rsidRPr="00A343F2">
        <w:rPr>
          <w:rFonts w:ascii="Times New Roman" w:hAnsi="Times New Roman" w:cs="Times New Roman"/>
          <w:sz w:val="28"/>
          <w:szCs w:val="28"/>
        </w:rPr>
        <w:t xml:space="preserve"> процентны</w:t>
      </w:r>
      <w:r w:rsidR="00E06FB2" w:rsidRPr="00A343F2">
        <w:rPr>
          <w:rFonts w:ascii="Times New Roman" w:hAnsi="Times New Roman" w:cs="Times New Roman"/>
          <w:sz w:val="28"/>
          <w:szCs w:val="28"/>
        </w:rPr>
        <w:t>й</w:t>
      </w:r>
      <w:r w:rsidRPr="00A343F2">
        <w:rPr>
          <w:rFonts w:ascii="Times New Roman" w:hAnsi="Times New Roman" w:cs="Times New Roman"/>
          <w:sz w:val="28"/>
          <w:szCs w:val="28"/>
        </w:rPr>
        <w:t xml:space="preserve"> пункт и </w:t>
      </w:r>
      <w:proofErr w:type="gramStart"/>
      <w:r w:rsidRPr="00A343F2"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 w:rsidRPr="00A343F2">
        <w:rPr>
          <w:rFonts w:ascii="Times New Roman" w:hAnsi="Times New Roman" w:cs="Times New Roman"/>
          <w:sz w:val="28"/>
          <w:szCs w:val="28"/>
        </w:rPr>
        <w:t xml:space="preserve"> 201</w:t>
      </w:r>
      <w:r w:rsidR="00E06FB2" w:rsidRPr="00A343F2">
        <w:rPr>
          <w:rFonts w:ascii="Times New Roman" w:hAnsi="Times New Roman" w:cs="Times New Roman"/>
          <w:sz w:val="28"/>
          <w:szCs w:val="28"/>
        </w:rPr>
        <w:t>8</w:t>
      </w:r>
      <w:r w:rsidRPr="00A343F2">
        <w:rPr>
          <w:rFonts w:ascii="Times New Roman" w:hAnsi="Times New Roman" w:cs="Times New Roman"/>
          <w:sz w:val="28"/>
          <w:szCs w:val="28"/>
        </w:rPr>
        <w:t xml:space="preserve"> года составил 0,</w:t>
      </w:r>
      <w:r w:rsidR="00E06FB2" w:rsidRPr="00A343F2">
        <w:rPr>
          <w:rFonts w:ascii="Times New Roman" w:hAnsi="Times New Roman" w:cs="Times New Roman"/>
          <w:sz w:val="28"/>
          <w:szCs w:val="28"/>
        </w:rPr>
        <w:t>8</w:t>
      </w:r>
      <w:r w:rsidRPr="00A343F2">
        <w:rPr>
          <w:rFonts w:ascii="Times New Roman" w:hAnsi="Times New Roman" w:cs="Times New Roman"/>
          <w:sz w:val="28"/>
          <w:szCs w:val="28"/>
        </w:rPr>
        <w:t>%. Это самый низкий показатель среди регионов Сибирского федерального округа.</w:t>
      </w:r>
      <w:r w:rsidRPr="00A34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E48C6" w:rsidRPr="00A343F2" w:rsidRDefault="005E48C6" w:rsidP="005E48C6">
      <w:pPr>
        <w:pStyle w:val="Default"/>
        <w:ind w:firstLine="709"/>
        <w:jc w:val="both"/>
        <w:rPr>
          <w:sz w:val="28"/>
          <w:szCs w:val="28"/>
        </w:rPr>
      </w:pPr>
      <w:r w:rsidRPr="00A343F2">
        <w:rPr>
          <w:sz w:val="28"/>
          <w:szCs w:val="28"/>
        </w:rPr>
        <w:t xml:space="preserve">Списочная численность работников организаций по полному кругу предприятий за январь – декабрь 2018 года выросла на 1,3% и составила 931,1 тыс. человек.  </w:t>
      </w:r>
    </w:p>
    <w:p w:rsidR="00012758" w:rsidRPr="00A343F2" w:rsidRDefault="00057800" w:rsidP="000127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4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F63F52" w:rsidRPr="00A34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012758" w:rsidRPr="00A34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исленность </w:t>
      </w:r>
      <w:r w:rsidRPr="00A34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занятых в экономике</w:t>
      </w:r>
      <w:r w:rsidRPr="00A343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12758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снизилась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3F52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незначительно - 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0,</w:t>
      </w:r>
      <w:r w:rsidR="00E06FB2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(в абсолютной величине – на </w:t>
      </w:r>
      <w:r w:rsidR="00012758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12758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человек)</w:t>
      </w:r>
      <w:r w:rsidR="00F63F52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12758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3F52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обусловлено снижением численности</w:t>
      </w:r>
      <w:r w:rsidR="00012758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</w:t>
      </w:r>
      <w:r w:rsidR="00012758" w:rsidRPr="00A343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012758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занятых трудовой деятельностью по производству товаров и услуг для собственного использования и реализации.</w:t>
      </w:r>
    </w:p>
    <w:p w:rsidR="00057800" w:rsidRPr="00A343F2" w:rsidRDefault="00167D35" w:rsidP="000578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057800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занятых в общем объеме трудовых ресурсов </w:t>
      </w:r>
      <w:r w:rsidR="00C62645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увеличилась на </w:t>
      </w:r>
      <w:r w:rsidR="00F754CB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C62645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754CB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62645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процентных пункта и </w:t>
      </w:r>
      <w:r w:rsidR="00057800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составила 78,</w:t>
      </w:r>
      <w:r w:rsidR="00F754CB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57800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  <w:r w:rsidR="00012758" w:rsidRPr="00A343F2">
        <w:t xml:space="preserve"> </w:t>
      </w:r>
    </w:p>
    <w:p w:rsidR="00057800" w:rsidRPr="00A343F2" w:rsidRDefault="00057800" w:rsidP="000578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Наибольшая  доля занятых в экономике приходится на сферу оптовой и розничной торговли - 2</w:t>
      </w:r>
      <w:r w:rsidR="00535861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%, обрабатывающих производств – 13,1%,  образовани</w:t>
      </w:r>
      <w:r w:rsidR="00C62645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сфер</w:t>
      </w:r>
      <w:r w:rsidR="00C62645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транспортировки и хранения – по 7,8%, строительств</w:t>
      </w:r>
      <w:r w:rsidR="00C62645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6,</w:t>
      </w:r>
      <w:r w:rsidR="00535861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057800" w:rsidRPr="00A343F2" w:rsidRDefault="00057800" w:rsidP="000578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распределении трудовых ресурсов по организационно-правовой форме и форме собственности численность занятых в организациях </w:t>
      </w:r>
      <w:r w:rsidR="006D1267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сохранилась на уровне 2017 года 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составила 7</w:t>
      </w:r>
      <w:r w:rsidR="006D1267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% в обще</w:t>
      </w:r>
      <w:r w:rsidR="00167D3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7D3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численности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занятых. Население, занимающееся индивидуальной  трудовой деятельностью, </w:t>
      </w:r>
      <w:r w:rsidR="006D1267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снизилось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1267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362 человека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составило 2</w:t>
      </w:r>
      <w:r w:rsidR="00C8583D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8583D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от общей численности </w:t>
      </w:r>
      <w:proofErr w:type="gramStart"/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занятых</w:t>
      </w:r>
      <w:proofErr w:type="gramEnd"/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экономике области. Трудовые ресурсы Новосибирской области востребованы в организациях, преимущественно частной формы собственности (39,</w:t>
      </w:r>
      <w:r w:rsidR="00C8583D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% в общей численности занятых в экономике).</w:t>
      </w:r>
    </w:p>
    <w:p w:rsidR="00057800" w:rsidRPr="00A343F2" w:rsidRDefault="00057800" w:rsidP="000578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Численность незанятого </w:t>
      </w:r>
      <w:r w:rsidRPr="00A343F2">
        <w:rPr>
          <w:rFonts w:ascii="Times New Roman" w:hAnsi="Times New Roman" w:cs="Times New Roman"/>
          <w:sz w:val="28"/>
          <w:szCs w:val="28"/>
        </w:rPr>
        <w:t xml:space="preserve">населения в трудоспособном возрасте уменьшилась с </w:t>
      </w:r>
      <w:r w:rsidR="00B60A47" w:rsidRPr="00A343F2">
        <w:rPr>
          <w:rFonts w:ascii="Times New Roman" w:hAnsi="Times New Roman" w:cs="Times New Roman"/>
          <w:sz w:val="28"/>
          <w:szCs w:val="28"/>
        </w:rPr>
        <w:t>388</w:t>
      </w:r>
      <w:r w:rsidRPr="00A343F2">
        <w:rPr>
          <w:rFonts w:ascii="Times New Roman" w:hAnsi="Times New Roman" w:cs="Times New Roman"/>
          <w:sz w:val="28"/>
          <w:szCs w:val="28"/>
        </w:rPr>
        <w:t>,</w:t>
      </w:r>
      <w:r w:rsidR="00B60A47" w:rsidRPr="00A343F2">
        <w:rPr>
          <w:rFonts w:ascii="Times New Roman" w:hAnsi="Times New Roman" w:cs="Times New Roman"/>
          <w:sz w:val="28"/>
          <w:szCs w:val="28"/>
        </w:rPr>
        <w:t>3</w:t>
      </w:r>
      <w:r w:rsidRPr="00A343F2">
        <w:rPr>
          <w:rFonts w:ascii="Times New Roman" w:hAnsi="Times New Roman" w:cs="Times New Roman"/>
          <w:sz w:val="28"/>
          <w:szCs w:val="28"/>
        </w:rPr>
        <w:t xml:space="preserve"> тыс. человек в 201</w:t>
      </w:r>
      <w:r w:rsidR="00B60A47" w:rsidRPr="00A343F2">
        <w:rPr>
          <w:rFonts w:ascii="Times New Roman" w:hAnsi="Times New Roman" w:cs="Times New Roman"/>
          <w:sz w:val="28"/>
          <w:szCs w:val="28"/>
        </w:rPr>
        <w:t>7</w:t>
      </w:r>
      <w:r w:rsidRPr="00A343F2">
        <w:rPr>
          <w:rFonts w:ascii="Times New Roman" w:hAnsi="Times New Roman" w:cs="Times New Roman"/>
          <w:sz w:val="28"/>
          <w:szCs w:val="28"/>
        </w:rPr>
        <w:t xml:space="preserve"> году до 38</w:t>
      </w:r>
      <w:r w:rsidR="00450405" w:rsidRPr="00A343F2">
        <w:rPr>
          <w:rFonts w:ascii="Times New Roman" w:hAnsi="Times New Roman" w:cs="Times New Roman"/>
          <w:sz w:val="28"/>
          <w:szCs w:val="28"/>
        </w:rPr>
        <w:t>2</w:t>
      </w:r>
      <w:r w:rsidRPr="00A343F2">
        <w:rPr>
          <w:rFonts w:ascii="Times New Roman" w:hAnsi="Times New Roman" w:cs="Times New Roman"/>
          <w:sz w:val="28"/>
          <w:szCs w:val="28"/>
        </w:rPr>
        <w:t>,3 тыс. человек в 201</w:t>
      </w:r>
      <w:r w:rsidR="00450405" w:rsidRPr="00A343F2">
        <w:rPr>
          <w:rFonts w:ascii="Times New Roman" w:hAnsi="Times New Roman" w:cs="Times New Roman"/>
          <w:sz w:val="28"/>
          <w:szCs w:val="28"/>
        </w:rPr>
        <w:t>8</w:t>
      </w:r>
      <w:r w:rsidRPr="00A343F2">
        <w:rPr>
          <w:rFonts w:ascii="Times New Roman" w:hAnsi="Times New Roman" w:cs="Times New Roman"/>
          <w:sz w:val="28"/>
          <w:szCs w:val="28"/>
        </w:rPr>
        <w:t xml:space="preserve"> году (на </w:t>
      </w:r>
      <w:r w:rsidR="00450405" w:rsidRPr="00A343F2">
        <w:rPr>
          <w:rFonts w:ascii="Times New Roman" w:hAnsi="Times New Roman" w:cs="Times New Roman"/>
          <w:sz w:val="28"/>
          <w:szCs w:val="28"/>
        </w:rPr>
        <w:t>1</w:t>
      </w:r>
      <w:r w:rsidRPr="00A343F2">
        <w:rPr>
          <w:rFonts w:ascii="Times New Roman" w:hAnsi="Times New Roman" w:cs="Times New Roman"/>
          <w:sz w:val="28"/>
          <w:szCs w:val="28"/>
        </w:rPr>
        <w:t>,</w:t>
      </w:r>
      <w:r w:rsidR="00450405" w:rsidRPr="00A343F2">
        <w:rPr>
          <w:rFonts w:ascii="Times New Roman" w:hAnsi="Times New Roman" w:cs="Times New Roman"/>
          <w:sz w:val="28"/>
          <w:szCs w:val="28"/>
        </w:rPr>
        <w:t>5</w:t>
      </w:r>
      <w:r w:rsidRPr="00A343F2">
        <w:rPr>
          <w:rFonts w:ascii="Times New Roman" w:hAnsi="Times New Roman" w:cs="Times New Roman"/>
          <w:sz w:val="28"/>
          <w:szCs w:val="28"/>
        </w:rPr>
        <w:t>%). Соответственно доля этой категории граждан в общей численности трудовых ресурсов снизилась с 2</w:t>
      </w:r>
      <w:r w:rsidR="00450405" w:rsidRPr="00A343F2">
        <w:rPr>
          <w:rFonts w:ascii="Times New Roman" w:hAnsi="Times New Roman" w:cs="Times New Roman"/>
          <w:sz w:val="28"/>
          <w:szCs w:val="28"/>
        </w:rPr>
        <w:t>2</w:t>
      </w:r>
      <w:r w:rsidRPr="00A343F2">
        <w:rPr>
          <w:rFonts w:ascii="Times New Roman" w:hAnsi="Times New Roman" w:cs="Times New Roman"/>
          <w:sz w:val="28"/>
          <w:szCs w:val="28"/>
        </w:rPr>
        <w:t>,</w:t>
      </w:r>
      <w:r w:rsidR="00450405" w:rsidRPr="00A343F2">
        <w:rPr>
          <w:rFonts w:ascii="Times New Roman" w:hAnsi="Times New Roman" w:cs="Times New Roman"/>
          <w:sz w:val="28"/>
          <w:szCs w:val="28"/>
        </w:rPr>
        <w:t>6</w:t>
      </w:r>
      <w:r w:rsidRPr="00A343F2">
        <w:rPr>
          <w:rFonts w:ascii="Times New Roman" w:hAnsi="Times New Roman" w:cs="Times New Roman"/>
          <w:sz w:val="28"/>
          <w:szCs w:val="28"/>
        </w:rPr>
        <w:t>% до 22,</w:t>
      </w:r>
      <w:r w:rsidR="00450405" w:rsidRPr="00A343F2">
        <w:rPr>
          <w:rFonts w:ascii="Times New Roman" w:hAnsi="Times New Roman" w:cs="Times New Roman"/>
          <w:sz w:val="28"/>
          <w:szCs w:val="28"/>
        </w:rPr>
        <w:t>3</w:t>
      </w:r>
      <w:r w:rsidRPr="00A343F2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057800" w:rsidRPr="00A343F2" w:rsidRDefault="00057800" w:rsidP="000578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общей численности населения в трудоспособном возрасте, не занятого в экономике, 7,</w:t>
      </w:r>
      <w:r w:rsidR="00A67A80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% обучаются в трудоспособном возрасте с отрывом от работы (в 201</w:t>
      </w:r>
      <w:r w:rsidR="00450405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A67A80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%); 8,8% населения в трудоспособном возрасте не работают по причинам личного характера (в 201</w:t>
      </w:r>
      <w:r w:rsidR="00A67A80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8,</w:t>
      </w:r>
      <w:r w:rsidR="00A67A80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%); 6,</w:t>
      </w:r>
      <w:r w:rsidR="00A67A80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- лица, готовые приступить к работе </w:t>
      </w:r>
      <w:r w:rsidRPr="00A343F2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и занимающиеся поиском работы самостоятельно, без обращения в центры занятости населения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безработные граждане, зарегистрированные в центрах занятости населения (в 201</w:t>
      </w:r>
      <w:r w:rsidR="00A67A80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7 – 6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67A80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%). </w:t>
      </w:r>
    </w:p>
    <w:p w:rsidR="00057800" w:rsidRPr="00A343F2" w:rsidRDefault="00057800" w:rsidP="00057800">
      <w:pPr>
        <w:spacing w:after="0" w:line="240" w:lineRule="auto"/>
        <w:jc w:val="both"/>
        <w:rPr>
          <w:rFonts w:eastAsia="Times New Roman"/>
        </w:rPr>
      </w:pP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A343F2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формирования и распределения трудовых ресурсов муниципальных районов и городских округов Новосибирской области </w:t>
      </w:r>
      <w:r w:rsidR="00EE2F47" w:rsidRPr="00A34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показывает необходимость усиления</w:t>
      </w:r>
      <w:r w:rsidRPr="00A34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целенаправленной и планомерной работы 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органов государственной власти и органов местного самоуправления, способствующей  максимальному использованию трудового потенциала населения,  </w:t>
      </w:r>
      <w:r w:rsidRPr="00A34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обеспечению качественными трудовыми ресурсами и эффективному развитию рынка труда,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важнейш</w:t>
      </w:r>
      <w:r w:rsidR="00EE2F47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</w:t>
      </w:r>
      <w:r w:rsidR="00EE2F47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экономики территорий Новосибирской области по следующим направлениям:</w:t>
      </w:r>
      <w:r w:rsidRPr="00A343F2">
        <w:rPr>
          <w:rFonts w:eastAsia="Times New Roman"/>
        </w:rPr>
        <w:t xml:space="preserve"> </w:t>
      </w:r>
      <w:proofErr w:type="gramEnd"/>
    </w:p>
    <w:p w:rsidR="00A94C38" w:rsidRPr="00A343F2" w:rsidRDefault="007F0218" w:rsidP="00A94C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3F2">
        <w:rPr>
          <w:rFonts w:ascii="Times New Roman" w:hAnsi="Times New Roman" w:cs="Times New Roman"/>
          <w:sz w:val="28"/>
          <w:szCs w:val="28"/>
        </w:rPr>
        <w:t>- </w:t>
      </w:r>
      <w:r w:rsidR="00057800" w:rsidRPr="00A343F2">
        <w:rPr>
          <w:rFonts w:ascii="Times New Roman" w:hAnsi="Times New Roman" w:cs="Times New Roman"/>
          <w:sz w:val="28"/>
          <w:szCs w:val="28"/>
        </w:rPr>
        <w:t xml:space="preserve">сохранение трудовых ресурсов и обеспечение эффективной трудовой занятости населения, </w:t>
      </w:r>
      <w:r w:rsidR="00EE2F47" w:rsidRPr="00A343F2">
        <w:rPr>
          <w:rFonts w:ascii="Times New Roman" w:hAnsi="Times New Roman" w:cs="Times New Roman"/>
          <w:sz w:val="28"/>
          <w:szCs w:val="28"/>
        </w:rPr>
        <w:t>особенно</w:t>
      </w:r>
      <w:r w:rsidR="00057800" w:rsidRPr="00A343F2">
        <w:rPr>
          <w:rFonts w:ascii="Times New Roman" w:hAnsi="Times New Roman" w:cs="Times New Roman"/>
          <w:sz w:val="28"/>
          <w:szCs w:val="28"/>
        </w:rPr>
        <w:t xml:space="preserve"> граждан, проживающих на территориях, где отсутствует работодатель; </w:t>
      </w:r>
    </w:p>
    <w:p w:rsidR="00057800" w:rsidRPr="00A343F2" w:rsidRDefault="007F0218" w:rsidP="00A94C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3F2">
        <w:rPr>
          <w:rFonts w:ascii="Times New Roman" w:hAnsi="Times New Roman" w:cs="Times New Roman"/>
          <w:sz w:val="28"/>
          <w:szCs w:val="28"/>
        </w:rPr>
        <w:t>- </w:t>
      </w:r>
      <w:r w:rsidR="00057800" w:rsidRPr="00A343F2">
        <w:rPr>
          <w:rFonts w:ascii="Times New Roman" w:hAnsi="Times New Roman" w:cs="Times New Roman"/>
          <w:sz w:val="28"/>
          <w:szCs w:val="28"/>
        </w:rPr>
        <w:t>обеспечение стабильной ситуации на официальном рынке труда, осуществление опережающих действий по содействию трудоустройству высвобождаемых работников на имеющиеся вакантные рабочие места;</w:t>
      </w:r>
    </w:p>
    <w:p w:rsidR="00057800" w:rsidRPr="00A343F2" w:rsidRDefault="007F0218" w:rsidP="000578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3F2">
        <w:rPr>
          <w:rFonts w:ascii="Times New Roman" w:hAnsi="Times New Roman" w:cs="Times New Roman"/>
          <w:sz w:val="28"/>
          <w:szCs w:val="28"/>
        </w:rPr>
        <w:t>- </w:t>
      </w:r>
      <w:r w:rsidR="00057800" w:rsidRPr="00A343F2">
        <w:rPr>
          <w:rFonts w:ascii="Times New Roman" w:hAnsi="Times New Roman" w:cs="Times New Roman"/>
          <w:sz w:val="28"/>
          <w:szCs w:val="28"/>
        </w:rPr>
        <w:t>изменени</w:t>
      </w:r>
      <w:r w:rsidR="00EE2F47" w:rsidRPr="00A343F2">
        <w:rPr>
          <w:rFonts w:ascii="Times New Roman" w:hAnsi="Times New Roman" w:cs="Times New Roman"/>
          <w:sz w:val="28"/>
          <w:szCs w:val="28"/>
        </w:rPr>
        <w:t>е</w:t>
      </w:r>
      <w:r w:rsidR="00057800" w:rsidRPr="00A343F2">
        <w:rPr>
          <w:rFonts w:ascii="Times New Roman" w:hAnsi="Times New Roman" w:cs="Times New Roman"/>
          <w:sz w:val="28"/>
          <w:szCs w:val="28"/>
        </w:rPr>
        <w:t xml:space="preserve"> структуры занятости и создани</w:t>
      </w:r>
      <w:r w:rsidR="00EE2F47" w:rsidRPr="00A343F2">
        <w:rPr>
          <w:rFonts w:ascii="Times New Roman" w:hAnsi="Times New Roman" w:cs="Times New Roman"/>
          <w:sz w:val="28"/>
          <w:szCs w:val="28"/>
        </w:rPr>
        <w:t>е</w:t>
      </w:r>
      <w:r w:rsidR="00057800" w:rsidRPr="00A343F2">
        <w:rPr>
          <w:rFonts w:ascii="Times New Roman" w:hAnsi="Times New Roman" w:cs="Times New Roman"/>
          <w:sz w:val="28"/>
          <w:szCs w:val="28"/>
        </w:rPr>
        <w:t xml:space="preserve"> новых эффективных рабочих мест, расширени</w:t>
      </w:r>
      <w:r w:rsidR="00EE2F47" w:rsidRPr="00A343F2">
        <w:rPr>
          <w:rFonts w:ascii="Times New Roman" w:hAnsi="Times New Roman" w:cs="Times New Roman"/>
          <w:sz w:val="28"/>
          <w:szCs w:val="28"/>
        </w:rPr>
        <w:t>е</w:t>
      </w:r>
      <w:r w:rsidR="00057800" w:rsidRPr="00A343F2">
        <w:rPr>
          <w:rFonts w:ascii="Times New Roman" w:hAnsi="Times New Roman" w:cs="Times New Roman"/>
          <w:sz w:val="28"/>
          <w:szCs w:val="28"/>
        </w:rPr>
        <w:t xml:space="preserve"> само</w:t>
      </w:r>
      <w:r w:rsidR="00EE2F47" w:rsidRPr="00A343F2">
        <w:rPr>
          <w:rFonts w:ascii="Times New Roman" w:hAnsi="Times New Roman" w:cs="Times New Roman"/>
          <w:sz w:val="28"/>
          <w:szCs w:val="28"/>
        </w:rPr>
        <w:t xml:space="preserve">стоятельной </w:t>
      </w:r>
      <w:r w:rsidR="00057800" w:rsidRPr="00A343F2">
        <w:rPr>
          <w:rFonts w:ascii="Times New Roman" w:hAnsi="Times New Roman" w:cs="Times New Roman"/>
          <w:sz w:val="28"/>
          <w:szCs w:val="28"/>
        </w:rPr>
        <w:t>занятости населения;</w:t>
      </w:r>
    </w:p>
    <w:p w:rsidR="00057800" w:rsidRPr="00A343F2" w:rsidRDefault="007F0218" w:rsidP="000578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3F2">
        <w:rPr>
          <w:rFonts w:ascii="Times New Roman" w:hAnsi="Times New Roman" w:cs="Times New Roman"/>
          <w:sz w:val="28"/>
          <w:szCs w:val="28"/>
        </w:rPr>
        <w:t>- </w:t>
      </w:r>
      <w:r w:rsidR="00057800" w:rsidRPr="00A343F2">
        <w:rPr>
          <w:rFonts w:ascii="Times New Roman" w:hAnsi="Times New Roman" w:cs="Times New Roman"/>
          <w:sz w:val="28"/>
          <w:szCs w:val="28"/>
        </w:rPr>
        <w:t xml:space="preserve">создание условий для сбалансированности спроса и предложения рабочей силы, стимулирование населения к трудовой активности; </w:t>
      </w:r>
    </w:p>
    <w:p w:rsidR="00057800" w:rsidRPr="00A343F2" w:rsidRDefault="00057800" w:rsidP="000578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3F2">
        <w:rPr>
          <w:rFonts w:ascii="Times New Roman" w:hAnsi="Times New Roman" w:cs="Times New Roman"/>
          <w:sz w:val="28"/>
          <w:szCs w:val="28"/>
        </w:rPr>
        <w:t xml:space="preserve">- определение </w:t>
      </w:r>
      <w:r w:rsidR="00EE2F47" w:rsidRPr="00A343F2">
        <w:rPr>
          <w:rFonts w:ascii="Times New Roman" w:hAnsi="Times New Roman" w:cs="Times New Roman"/>
          <w:sz w:val="28"/>
          <w:szCs w:val="28"/>
        </w:rPr>
        <w:t xml:space="preserve">отраслей с </w:t>
      </w:r>
      <w:r w:rsidRPr="00A343F2">
        <w:rPr>
          <w:rFonts w:ascii="Times New Roman" w:hAnsi="Times New Roman" w:cs="Times New Roman"/>
          <w:sz w:val="28"/>
          <w:szCs w:val="28"/>
        </w:rPr>
        <w:t>перспективной потребност</w:t>
      </w:r>
      <w:r w:rsidR="00EE2F47" w:rsidRPr="00A343F2">
        <w:rPr>
          <w:rFonts w:ascii="Times New Roman" w:hAnsi="Times New Roman" w:cs="Times New Roman"/>
          <w:sz w:val="28"/>
          <w:szCs w:val="28"/>
        </w:rPr>
        <w:t>ью</w:t>
      </w:r>
      <w:r w:rsidRPr="00A343F2">
        <w:rPr>
          <w:rFonts w:ascii="Times New Roman" w:hAnsi="Times New Roman" w:cs="Times New Roman"/>
          <w:sz w:val="28"/>
          <w:szCs w:val="28"/>
        </w:rPr>
        <w:t xml:space="preserve"> в трудовых ресурсах</w:t>
      </w:r>
      <w:r w:rsidRPr="00A343F2">
        <w:rPr>
          <w:rFonts w:ascii="Times New Roman" w:hAnsi="Times New Roman"/>
          <w:sz w:val="28"/>
          <w:szCs w:val="28"/>
        </w:rPr>
        <w:t xml:space="preserve"> в целях реализации основных направлений развития региональной системы подготовки кадров;</w:t>
      </w:r>
    </w:p>
    <w:p w:rsidR="00057800" w:rsidRPr="00A343F2" w:rsidRDefault="007F0218" w:rsidP="000578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E46E99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</w:t>
      </w:r>
      <w:r w:rsidR="00057800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условий для профессиональной и территориальной мобильности </w:t>
      </w:r>
      <w:r w:rsidR="00E46E99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</w:t>
      </w:r>
      <w:r w:rsidR="00057800"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7800" w:rsidRPr="00A343F2" w:rsidRDefault="00057800" w:rsidP="000578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3F2">
        <w:rPr>
          <w:rFonts w:ascii="Times New Roman" w:eastAsia="Times New Roman" w:hAnsi="Times New Roman" w:cs="Times New Roman"/>
          <w:sz w:val="28"/>
          <w:szCs w:val="28"/>
          <w:lang w:eastAsia="ru-RU"/>
        </w:rPr>
        <w:t>- п</w:t>
      </w:r>
      <w:r w:rsidRPr="00A343F2">
        <w:rPr>
          <w:rFonts w:ascii="Times New Roman" w:hAnsi="Times New Roman" w:cs="Times New Roman"/>
          <w:sz w:val="28"/>
          <w:szCs w:val="28"/>
        </w:rPr>
        <w:t xml:space="preserve">ривлечение на территорию Новосибирской области квалифицированных кадров; </w:t>
      </w:r>
    </w:p>
    <w:p w:rsidR="00057800" w:rsidRPr="00A343F2" w:rsidRDefault="007F0218" w:rsidP="000578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343F2">
        <w:rPr>
          <w:rFonts w:ascii="Times New Roman" w:eastAsia="Times New Roman" w:hAnsi="Times New Roman" w:cs="Times New Roman"/>
          <w:sz w:val="28"/>
          <w:szCs w:val="20"/>
          <w:lang w:eastAsia="ru-RU"/>
        </w:rPr>
        <w:t>- </w:t>
      </w:r>
      <w:r w:rsidR="00057800" w:rsidRPr="00A343F2">
        <w:rPr>
          <w:rFonts w:ascii="Times New Roman" w:eastAsia="Times New Roman" w:hAnsi="Times New Roman" w:cs="Times New Roman"/>
          <w:sz w:val="28"/>
          <w:szCs w:val="20"/>
          <w:lang w:eastAsia="ru-RU"/>
        </w:rPr>
        <w:t>содействие добровольному переселению в Новосибирскую область соотечественников, проживающих за рубежом;</w:t>
      </w:r>
    </w:p>
    <w:p w:rsidR="00057800" w:rsidRPr="00057800" w:rsidRDefault="007F0218" w:rsidP="000578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3F2">
        <w:rPr>
          <w:rFonts w:ascii="Arial" w:hAnsi="Arial" w:cs="Arial"/>
        </w:rPr>
        <w:t>- </w:t>
      </w:r>
      <w:r w:rsidR="00057800" w:rsidRPr="00A343F2">
        <w:rPr>
          <w:rFonts w:ascii="Times New Roman" w:hAnsi="Times New Roman" w:cs="Times New Roman"/>
          <w:sz w:val="28"/>
          <w:szCs w:val="28"/>
        </w:rPr>
        <w:t>регулирование  трудовой миграции и привлечение трудовых ресурсов в муниципальные районы и городские округа области, испытывающие в них потребность, в том числе для реализации инвестиционных проектов.</w:t>
      </w:r>
      <w:r w:rsidR="00057800" w:rsidRPr="000578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800" w:rsidRDefault="00057800" w:rsidP="0005780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73280" w:rsidRDefault="00D73280" w:rsidP="0005780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73280" w:rsidRDefault="00D73280" w:rsidP="0005780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73280" w:rsidRDefault="00D73280" w:rsidP="0005780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73280" w:rsidRDefault="00D73280" w:rsidP="0005780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57800" w:rsidRPr="00057800" w:rsidRDefault="00057800" w:rsidP="0005780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97905" w:rsidRDefault="00D73280" w:rsidP="00D732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занятости населения</w:t>
      </w:r>
    </w:p>
    <w:p w:rsidR="006C34BE" w:rsidRDefault="006C34BE" w:rsidP="0059790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34BE" w:rsidRDefault="006C34BE" w:rsidP="0059790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34BE" w:rsidRDefault="006C34BE" w:rsidP="0059790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34BE" w:rsidRDefault="006C34BE" w:rsidP="0059790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27F9" w:rsidRDefault="001827F9" w:rsidP="0059790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A1C4D" w:rsidRPr="00597905" w:rsidRDefault="00AA1C4D" w:rsidP="00C61C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A1C4D" w:rsidRPr="00597905" w:rsidSect="003714DA">
          <w:pgSz w:w="11906" w:h="16838"/>
          <w:pgMar w:top="1134" w:right="567" w:bottom="1134" w:left="992" w:header="567" w:footer="397" w:gutter="0"/>
          <w:cols w:space="708"/>
          <w:titlePg/>
          <w:docGrid w:linePitch="360"/>
        </w:sectPr>
      </w:pPr>
    </w:p>
    <w:p w:rsidR="006E46E1" w:rsidRDefault="00214B0E" w:rsidP="006E46E1">
      <w:pPr>
        <w:keepNext/>
        <w:spacing w:before="240" w:after="60" w:line="240" w:lineRule="auto"/>
        <w:jc w:val="right"/>
        <w:outlineLvl w:val="0"/>
        <w:rPr>
          <w:noProof/>
          <w:lang w:eastAsia="ru-RU"/>
        </w:rPr>
      </w:pPr>
      <w:bookmarkStart w:id="19" w:name="_MON_1402448501"/>
      <w:bookmarkEnd w:id="19"/>
      <w:r w:rsidRPr="00214B0E">
        <w:rPr>
          <w:noProof/>
          <w:lang w:eastAsia="ru-RU"/>
        </w:rPr>
        <w:lastRenderedPageBreak/>
        <w:drawing>
          <wp:inline distT="0" distB="0" distL="0" distR="0" wp14:anchorId="57FC0764" wp14:editId="7AB472C6">
            <wp:extent cx="9251950" cy="5781239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0E" w:rsidRDefault="00214B0E" w:rsidP="006E46E1">
      <w:pPr>
        <w:keepNext/>
        <w:spacing w:before="240" w:after="60" w:line="240" w:lineRule="auto"/>
        <w:jc w:val="right"/>
        <w:outlineLvl w:val="0"/>
        <w:rPr>
          <w:noProof/>
          <w:lang w:eastAsia="ru-RU"/>
        </w:rPr>
      </w:pPr>
      <w:r w:rsidRPr="00214B0E">
        <w:rPr>
          <w:noProof/>
          <w:lang w:eastAsia="ru-RU"/>
        </w:rPr>
        <w:lastRenderedPageBreak/>
        <w:drawing>
          <wp:inline distT="0" distB="0" distL="0" distR="0" wp14:anchorId="097FC79B" wp14:editId="06193C76">
            <wp:extent cx="9573065" cy="6151344"/>
            <wp:effectExtent l="0" t="0" r="9525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5070" cy="615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0E" w:rsidRDefault="00214B0E" w:rsidP="006E46E1">
      <w:pPr>
        <w:keepNext/>
        <w:spacing w:before="240" w:after="60" w:line="240" w:lineRule="auto"/>
        <w:jc w:val="right"/>
        <w:outlineLvl w:val="0"/>
        <w:rPr>
          <w:noProof/>
          <w:lang w:eastAsia="ru-RU"/>
        </w:rPr>
      </w:pPr>
      <w:r w:rsidRPr="00214B0E">
        <w:rPr>
          <w:noProof/>
          <w:lang w:eastAsia="ru-RU"/>
        </w:rPr>
        <w:lastRenderedPageBreak/>
        <w:drawing>
          <wp:inline distT="0" distB="0" distL="0" distR="0" wp14:anchorId="2354D379" wp14:editId="08418427">
            <wp:extent cx="9695210" cy="3826413"/>
            <wp:effectExtent l="0" t="0" r="1270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7770" cy="382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6E1" w:rsidRDefault="006E46E1" w:rsidP="006E46E1">
      <w:pPr>
        <w:keepNext/>
        <w:spacing w:before="240" w:after="60" w:line="240" w:lineRule="auto"/>
        <w:jc w:val="right"/>
        <w:outlineLvl w:val="0"/>
        <w:rPr>
          <w:noProof/>
          <w:lang w:eastAsia="ru-RU"/>
        </w:rPr>
      </w:pPr>
    </w:p>
    <w:p w:rsidR="006E46E1" w:rsidRDefault="006E46E1" w:rsidP="006E46E1">
      <w:pPr>
        <w:keepNext/>
        <w:spacing w:before="240" w:after="60" w:line="240" w:lineRule="auto"/>
        <w:jc w:val="right"/>
        <w:outlineLvl w:val="0"/>
        <w:rPr>
          <w:noProof/>
          <w:lang w:eastAsia="ru-RU"/>
        </w:rPr>
      </w:pPr>
    </w:p>
    <w:p w:rsidR="006E46E1" w:rsidRDefault="006E46E1" w:rsidP="006E46E1">
      <w:pPr>
        <w:keepNext/>
        <w:spacing w:before="240" w:after="60" w:line="240" w:lineRule="auto"/>
        <w:jc w:val="right"/>
        <w:outlineLvl w:val="0"/>
        <w:rPr>
          <w:noProof/>
          <w:lang w:eastAsia="ru-RU"/>
        </w:rPr>
      </w:pPr>
    </w:p>
    <w:p w:rsidR="006E46E1" w:rsidRDefault="006E46E1" w:rsidP="006E46E1">
      <w:pPr>
        <w:keepNext/>
        <w:spacing w:before="240" w:after="60" w:line="240" w:lineRule="auto"/>
        <w:jc w:val="right"/>
        <w:outlineLvl w:val="0"/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</w:p>
    <w:p w:rsidR="00CB46DF" w:rsidRDefault="006E46E1" w:rsidP="00AC0494">
      <w:pPr>
        <w:keepNext/>
        <w:spacing w:before="240" w:after="6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tab/>
      </w:r>
      <w:r w:rsidRPr="006E46E1">
        <w:t xml:space="preserve"> </w:t>
      </w:r>
    </w:p>
    <w:p w:rsidR="00EB2F4A" w:rsidRDefault="00EB2F4A" w:rsidP="00EB2F4A">
      <w:pPr>
        <w:tabs>
          <w:tab w:val="left" w:pos="100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B2F4A" w:rsidSect="0007397D">
          <w:pgSz w:w="16838" w:h="11906" w:orient="landscape"/>
          <w:pgMar w:top="567" w:right="1134" w:bottom="992" w:left="1134" w:header="709" w:footer="709" w:gutter="0"/>
          <w:cols w:space="708"/>
          <w:docGrid w:linePitch="360"/>
        </w:sectPr>
      </w:pPr>
    </w:p>
    <w:p w:rsidR="00597905" w:rsidRDefault="00271CDD" w:rsidP="00271CD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</w:t>
      </w:r>
      <w:r w:rsidR="00597905" w:rsidRPr="005979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5A78C5" w:rsidRPr="00597905" w:rsidRDefault="005A78C5" w:rsidP="00271CDD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97905" w:rsidRPr="00597905" w:rsidRDefault="005A78C5" w:rsidP="0059790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868A1C" wp14:editId="4A7FC160">
            <wp:extent cx="6154615" cy="8630529"/>
            <wp:effectExtent l="0" t="0" r="0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EB2F4A" w:rsidRDefault="00EB2F4A" w:rsidP="00386D7F">
      <w:pPr>
        <w:spacing w:after="0" w:line="240" w:lineRule="auto"/>
        <w:ind w:left="-426"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B2F4A" w:rsidSect="00F96039">
          <w:pgSz w:w="11906" w:h="16838"/>
          <w:pgMar w:top="1134" w:right="567" w:bottom="1134" w:left="992" w:header="709" w:footer="709" w:gutter="0"/>
          <w:cols w:space="708"/>
          <w:docGrid w:linePitch="360"/>
        </w:sectPr>
      </w:pPr>
    </w:p>
    <w:p w:rsidR="00597905" w:rsidRDefault="00271CDD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</w:t>
      </w:r>
      <w:r w:rsidR="00597905" w:rsidRPr="005979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</w:t>
      </w:r>
    </w:p>
    <w:p w:rsidR="008D3949" w:rsidRDefault="008D3949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39D" w:rsidRDefault="008450DA" w:rsidP="008D39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color w:val="000400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5610372</wp:posOffset>
                </wp:positionH>
                <wp:positionV relativeFrom="paragraph">
                  <wp:posOffset>5615305</wp:posOffset>
                </wp:positionV>
                <wp:extent cx="3889716" cy="429065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716" cy="42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50DA" w:rsidRPr="005B56F0" w:rsidRDefault="008450DA" w:rsidP="008450DA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  <w:r w:rsidRPr="005B56F0">
                              <w:rPr>
                                <w:b/>
                                <w:color w:val="215868" w:themeColor="accent5" w:themeShade="80"/>
                              </w:rPr>
                              <w:t>Коэффициент смертности в среднем по области – 13,0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38" style="position:absolute;left:0;text-align:left;margin-left:441.75pt;margin-top:442.15pt;width:306.3pt;height:33.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" filled="f" stroked="f" strokeweight="2pt">
                <v:textbox>
                  <w:txbxContent>
                    <w:p w:rsidR="008450DA" w:rsidRPr="005B56F0" w:rsidRDefault="008450DA" w:rsidP="008450DA">
                      <w:pPr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  <w:r w:rsidRPr="005B56F0">
                        <w:rPr>
                          <w:b/>
                          <w:color w:val="215868" w:themeColor="accent5" w:themeShade="80"/>
                        </w:rPr>
                        <w:t>Коэффициент смертности в среднем по области – 13,0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400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510833</wp:posOffset>
                </wp:positionH>
                <wp:positionV relativeFrom="paragraph">
                  <wp:posOffset>5615305</wp:posOffset>
                </wp:positionV>
                <wp:extent cx="3720905" cy="358726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0905" cy="358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50DA" w:rsidRPr="005B56F0" w:rsidRDefault="008450DA" w:rsidP="008450DA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</w:rPr>
                            </w:pPr>
                            <w:r w:rsidRPr="005B56F0">
                              <w:rPr>
                                <w:b/>
                                <w:color w:val="4F6228" w:themeColor="accent3" w:themeShade="80"/>
                              </w:rPr>
                              <w:t xml:space="preserve">Коэффициент рождаемости в среднем по области – 11,7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39" style="position:absolute;left:0;text-align:left;margin-left:40.2pt;margin-top:442.15pt;width:293pt;height:28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" filled="f" stroked="f" strokeweight="2pt">
                <v:textbox>
                  <w:txbxContent>
                    <w:p w:rsidR="008450DA" w:rsidRPr="005B56F0" w:rsidRDefault="008450DA" w:rsidP="008450DA">
                      <w:pPr>
                        <w:jc w:val="center"/>
                        <w:rPr>
                          <w:b/>
                          <w:color w:val="4F6228" w:themeColor="accent3" w:themeShade="80"/>
                        </w:rPr>
                      </w:pPr>
                      <w:r w:rsidRPr="005B56F0">
                        <w:rPr>
                          <w:b/>
                          <w:color w:val="4F6228" w:themeColor="accent3" w:themeShade="80"/>
                        </w:rPr>
                        <w:t xml:space="preserve">Коэффициент рождаемости в среднем по области – 11,7 </w:t>
                      </w:r>
                    </w:p>
                  </w:txbxContent>
                </v:textbox>
              </v:rect>
            </w:pict>
          </mc:Fallback>
        </mc:AlternateContent>
      </w:r>
      <w:r w:rsidR="008D3949" w:rsidRPr="00961F34">
        <w:rPr>
          <w:noProof/>
          <w:color w:val="000400"/>
          <w:lang w:eastAsia="ru-RU"/>
        </w:rPr>
        <w:drawing>
          <wp:inline distT="0" distB="0" distL="0" distR="0" wp14:anchorId="0748B2A2" wp14:editId="0AF9B5B7">
            <wp:extent cx="9551963" cy="5493434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597905" w:rsidRDefault="00597905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9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4</w:t>
      </w:r>
    </w:p>
    <w:p w:rsidR="006C2922" w:rsidRDefault="006C2922" w:rsidP="006C29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D45167" wp14:editId="634376D4">
            <wp:extent cx="9488659" cy="5416061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2511FE" w:rsidRDefault="002511FE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11FE" w:rsidRPr="00597905" w:rsidRDefault="005B56F0" w:rsidP="00251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3204796</wp:posOffset>
                </wp:positionH>
                <wp:positionV relativeFrom="paragraph">
                  <wp:posOffset>30578</wp:posOffset>
                </wp:positionV>
                <wp:extent cx="3523957" cy="618587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3957" cy="6185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56F0" w:rsidRPr="00DC697B" w:rsidRDefault="00DC697B" w:rsidP="005B56F0">
                            <w:pPr>
                              <w:jc w:val="center"/>
                              <w:rPr>
                                <w:b/>
                                <w:color w:val="403152" w:themeColor="accent4" w:themeShade="80"/>
                                <w:sz w:val="28"/>
                              </w:rPr>
                            </w:pPr>
                            <w:r w:rsidRPr="00DC697B">
                              <w:rPr>
                                <w:b/>
                                <w:color w:val="403152" w:themeColor="accent4" w:themeShade="80"/>
                                <w:sz w:val="28"/>
                              </w:rPr>
                              <w:t xml:space="preserve">В среднем по области </w:t>
                            </w:r>
                            <w:r>
                              <w:rPr>
                                <w:b/>
                                <w:color w:val="403152" w:themeColor="accent4" w:themeShade="80"/>
                                <w:sz w:val="28"/>
                              </w:rPr>
                              <w:t>–</w:t>
                            </w:r>
                            <w:r w:rsidRPr="00DC697B">
                              <w:rPr>
                                <w:b/>
                                <w:color w:val="403152" w:themeColor="accent4" w:themeShade="80"/>
                                <w:sz w:val="28"/>
                              </w:rPr>
                              <w:t xml:space="preserve"> 8030</w:t>
                            </w:r>
                            <w:r>
                              <w:rPr>
                                <w:b/>
                                <w:color w:val="403152" w:themeColor="accent4" w:themeShade="80"/>
                                <w:sz w:val="28"/>
                              </w:rPr>
                              <w:t xml:space="preserve"> человек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40" style="position:absolute;left:0;text-align:left;margin-left:252.35pt;margin-top:2.4pt;width:277.5pt;height:48.7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" filled="f" stroked="f" strokeweight="2pt">
                <v:textbox>
                  <w:txbxContent>
                    <w:p w:rsidR="005B56F0" w:rsidRPr="00DC697B" w:rsidRDefault="00DC697B" w:rsidP="005B56F0">
                      <w:pPr>
                        <w:jc w:val="center"/>
                        <w:rPr>
                          <w:b/>
                          <w:color w:val="403152" w:themeColor="accent4" w:themeShade="80"/>
                          <w:sz w:val="28"/>
                        </w:rPr>
                      </w:pPr>
                      <w:r w:rsidRPr="00DC697B">
                        <w:rPr>
                          <w:b/>
                          <w:color w:val="403152" w:themeColor="accent4" w:themeShade="80"/>
                          <w:sz w:val="28"/>
                        </w:rPr>
                        <w:t xml:space="preserve">В среднем по области </w:t>
                      </w:r>
                      <w:r>
                        <w:rPr>
                          <w:b/>
                          <w:color w:val="403152" w:themeColor="accent4" w:themeShade="80"/>
                          <w:sz w:val="28"/>
                        </w:rPr>
                        <w:t>–</w:t>
                      </w:r>
                      <w:r w:rsidRPr="00DC697B">
                        <w:rPr>
                          <w:b/>
                          <w:color w:val="403152" w:themeColor="accent4" w:themeShade="80"/>
                          <w:sz w:val="28"/>
                        </w:rPr>
                        <w:t xml:space="preserve"> 8030</w:t>
                      </w:r>
                      <w:r>
                        <w:rPr>
                          <w:b/>
                          <w:color w:val="403152" w:themeColor="accent4" w:themeShade="80"/>
                          <w:sz w:val="28"/>
                        </w:rPr>
                        <w:t xml:space="preserve"> человек</w:t>
                      </w:r>
                    </w:p>
                  </w:txbxContent>
                </v:textbox>
              </v:rect>
            </w:pict>
          </mc:Fallback>
        </mc:AlternateContent>
      </w:r>
    </w:p>
    <w:p w:rsidR="006850A3" w:rsidRDefault="006850A3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0" w:name="_MON_1402471826"/>
      <w:bookmarkStart w:id="21" w:name="_MON_1402650825"/>
      <w:bookmarkStart w:id="22" w:name="_MON_1402650998"/>
      <w:bookmarkStart w:id="23" w:name="_MON_1402651334"/>
      <w:bookmarkStart w:id="24" w:name="_MON_1402651369"/>
      <w:bookmarkStart w:id="25" w:name="_MON_1402651382"/>
      <w:bookmarkStart w:id="26" w:name="_MON_1402651415"/>
      <w:bookmarkStart w:id="27" w:name="_MON_1402473596"/>
      <w:bookmarkStart w:id="28" w:name="_MON_1402473792"/>
      <w:bookmarkStart w:id="29" w:name="_MON_1402473821"/>
      <w:bookmarkStart w:id="30" w:name="_MON_1402473953"/>
      <w:bookmarkStart w:id="31" w:name="_MON_1402474004"/>
      <w:bookmarkStart w:id="32" w:name="_MON_1402474025"/>
      <w:bookmarkStart w:id="33" w:name="_MON_1402473463"/>
      <w:bookmarkStart w:id="34" w:name="_MON_1402473493"/>
      <w:bookmarkStart w:id="35" w:name="_MON_1402650735"/>
      <w:bookmarkStart w:id="36" w:name="_MON_1402650755"/>
      <w:bookmarkStart w:id="37" w:name="_MON_1402656953"/>
      <w:bookmarkStart w:id="38" w:name="_MON_1402656999"/>
      <w:bookmarkStart w:id="39" w:name="_MON_1402657114"/>
      <w:bookmarkStart w:id="40" w:name="_MON_1402657154"/>
      <w:bookmarkStart w:id="41" w:name="_MON_1402657190"/>
      <w:bookmarkStart w:id="42" w:name="_MON_140265750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5</w:t>
      </w:r>
    </w:p>
    <w:p w:rsidR="00AD35BE" w:rsidRPr="00ED2E6A" w:rsidRDefault="00AD35BE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p w:rsidR="003319EC" w:rsidRDefault="003319EC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CE1C6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Распределение выпускников общеобразовательных организаций 9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-х</w:t>
      </w:r>
      <w:r w:rsidRPr="00CE1C6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и 11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-х</w:t>
      </w:r>
      <w:r w:rsidRPr="00CE1C6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классов в 201</w:t>
      </w:r>
      <w:r w:rsidR="00BB5E6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8</w:t>
      </w:r>
      <w:r w:rsidRPr="00CE1C6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году</w:t>
      </w:r>
    </w:p>
    <w:p w:rsidR="003319EC" w:rsidRDefault="003319EC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3319EC" w:rsidRDefault="003319EC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1C65">
        <w:rPr>
          <w:rFonts w:ascii="Times New Roman" w:eastAsia="Times New Roman" w:hAnsi="Times New Roman" w:cs="Times New Roman"/>
          <w:lang w:eastAsia="ru-RU"/>
        </w:rPr>
        <w:t>Человек</w:t>
      </w:r>
    </w:p>
    <w:tbl>
      <w:tblPr>
        <w:tblW w:w="1518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58"/>
        <w:gridCol w:w="1541"/>
        <w:gridCol w:w="986"/>
        <w:gridCol w:w="1867"/>
        <w:gridCol w:w="885"/>
        <w:gridCol w:w="675"/>
        <w:gridCol w:w="708"/>
        <w:gridCol w:w="1560"/>
        <w:gridCol w:w="1559"/>
        <w:gridCol w:w="1276"/>
        <w:gridCol w:w="850"/>
        <w:gridCol w:w="709"/>
        <w:gridCol w:w="709"/>
      </w:tblGrid>
      <w:tr w:rsidR="000B3F1A" w:rsidRPr="000B3F1A" w:rsidTr="00A343F2">
        <w:trPr>
          <w:trHeight w:val="600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ED2E6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E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муниципального района (городского округа)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ED2E6A" w:rsidRDefault="000B3F1A" w:rsidP="000B3F1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ED2E6A"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Численность выпускников 9 </w:t>
            </w:r>
            <w:proofErr w:type="spellStart"/>
            <w:r w:rsidRPr="00ED2E6A"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sz w:val="20"/>
                <w:szCs w:val="20"/>
                <w:lang w:eastAsia="ru-RU"/>
              </w:rPr>
              <w:t>кл</w:t>
            </w:r>
            <w:proofErr w:type="spellEnd"/>
            <w:r w:rsidRPr="00ED2E6A"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28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3F1A" w:rsidRPr="00ED2E6A" w:rsidRDefault="000B3F1A" w:rsidP="000B3F1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ED2E6A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Продолжили обучение </w:t>
            </w:r>
            <w:proofErr w:type="gramStart"/>
            <w:r w:rsidRPr="00ED2E6A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в</w:t>
            </w:r>
            <w:proofErr w:type="gramEnd"/>
            <w:r w:rsidRPr="00ED2E6A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0B3F1A" w:rsidRPr="00ED2E6A" w:rsidRDefault="000B3F1A" w:rsidP="000B3F1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proofErr w:type="gramStart"/>
            <w:r w:rsidRPr="00ED2E6A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Призваны в Вооруженные Силы РФ </w:t>
            </w:r>
            <w:proofErr w:type="gramEnd"/>
          </w:p>
        </w:tc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0B3F1A" w:rsidRPr="00ED2E6A" w:rsidRDefault="000B3F1A" w:rsidP="000B3F1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ED2E6A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Трудоустроены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0B3F1A" w:rsidRPr="00ED2E6A" w:rsidRDefault="000B3F1A" w:rsidP="000B3F1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ED2E6A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Не определились с трудоустройством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ED2E6A" w:rsidRDefault="000B3F1A" w:rsidP="000B3F1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ED2E6A"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Численность выпускников 11 </w:t>
            </w:r>
            <w:proofErr w:type="spellStart"/>
            <w:r w:rsidRPr="00ED2E6A"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sz w:val="20"/>
                <w:szCs w:val="20"/>
                <w:lang w:eastAsia="ru-RU"/>
              </w:rPr>
              <w:t>кл</w:t>
            </w:r>
            <w:proofErr w:type="spellEnd"/>
            <w:r w:rsidRPr="00ED2E6A"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ED2E6A" w:rsidRDefault="000B3F1A" w:rsidP="000B3F1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ED2E6A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Продолжили обучение </w:t>
            </w:r>
            <w:proofErr w:type="gramStart"/>
            <w:r w:rsidRPr="00ED2E6A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в</w:t>
            </w:r>
            <w:proofErr w:type="gramEnd"/>
            <w:r w:rsidRPr="00ED2E6A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0B3F1A" w:rsidRPr="00ED2E6A" w:rsidRDefault="000B3F1A" w:rsidP="000B3F1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proofErr w:type="gramStart"/>
            <w:r w:rsidRPr="00ED2E6A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Призваны в Вооруженные Силы РФ </w:t>
            </w:r>
            <w:proofErr w:type="gram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0B3F1A" w:rsidRPr="00ED2E6A" w:rsidRDefault="000B3F1A" w:rsidP="000B3F1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ED2E6A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Трудоустроены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0B3F1A" w:rsidRPr="00ED2E6A" w:rsidRDefault="000B3F1A" w:rsidP="000B3F1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ED2E6A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Не определились с трудоустройством</w:t>
            </w:r>
          </w:p>
        </w:tc>
      </w:tr>
      <w:tr w:rsidR="000B3F1A" w:rsidRPr="000B3F1A" w:rsidTr="00A343F2">
        <w:trPr>
          <w:trHeight w:val="1749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lang w:eastAsia="ru-RU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0B3F1A">
              <w:rPr>
                <w:rFonts w:ascii="Times New Roman CYR" w:eastAsia="Times New Roman" w:hAnsi="Times New Roman CYR" w:cs="Times New Roman CYR"/>
                <w:lang w:eastAsia="ru-RU"/>
              </w:rPr>
              <w:t xml:space="preserve">10 </w:t>
            </w:r>
            <w:proofErr w:type="gramStart"/>
            <w:r w:rsidRPr="000B3F1A">
              <w:rPr>
                <w:rFonts w:ascii="Times New Roman CYR" w:eastAsia="Times New Roman" w:hAnsi="Times New Roman CYR" w:cs="Times New Roman CYR"/>
                <w:lang w:eastAsia="ru-RU"/>
              </w:rPr>
              <w:t>классе</w:t>
            </w:r>
            <w:proofErr w:type="gramEnd"/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профессиональные образовательные организации</w:t>
            </w: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профессиональные образовательные организации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образовательные организации высшего образования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</w:tr>
      <w:tr w:rsidR="000B3F1A" w:rsidRPr="000B3F1A" w:rsidTr="00A343F2">
        <w:trPr>
          <w:trHeight w:val="37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Баганский</w:t>
            </w:r>
            <w:proofErr w:type="spellEnd"/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Барабинский</w:t>
            </w:r>
            <w:proofErr w:type="spellEnd"/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497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Болотнинский</w:t>
            </w:r>
            <w:proofErr w:type="spellEnd"/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Венгеровский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Доволенский</w:t>
            </w:r>
            <w:proofErr w:type="spellEnd"/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Здвинский</w:t>
            </w:r>
            <w:proofErr w:type="spellEnd"/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Искитимский</w:t>
            </w:r>
            <w:proofErr w:type="spellEnd"/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698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276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Карасукский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Каргатский</w:t>
            </w:r>
            <w:proofErr w:type="spellEnd"/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Колыванский</w:t>
            </w:r>
            <w:proofErr w:type="spellEnd"/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Коченевский</w:t>
            </w:r>
            <w:proofErr w:type="spellEnd"/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486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Кочковский</w:t>
            </w:r>
            <w:proofErr w:type="spellEnd"/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Краснозерский</w:t>
            </w:r>
            <w:proofErr w:type="spellEnd"/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Куйбышевский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Купинский</w:t>
            </w:r>
            <w:proofErr w:type="spellEnd"/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Кыштовский</w:t>
            </w:r>
            <w:proofErr w:type="spellEnd"/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Маслянинский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Мошковский</w:t>
            </w:r>
            <w:proofErr w:type="spellEnd"/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Новосибирский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1171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562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Ордынский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Северный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Сузунский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Татарский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Тогучинский</w:t>
            </w:r>
            <w:proofErr w:type="spellEnd"/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Убинский</w:t>
            </w:r>
            <w:proofErr w:type="spellEnd"/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Усть-Таркский</w:t>
            </w:r>
            <w:proofErr w:type="spellEnd"/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Чановский</w:t>
            </w:r>
            <w:proofErr w:type="spellEnd"/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Черепановский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308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Чистоозерный</w:t>
            </w:r>
            <w:proofErr w:type="spellEnd"/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Чулымский</w:t>
            </w:r>
            <w:proofErr w:type="spellEnd"/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.Б</w:t>
            </w:r>
            <w:proofErr w:type="gramEnd"/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ердск</w:t>
            </w:r>
            <w:proofErr w:type="spellEnd"/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1063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563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.И</w:t>
            </w:r>
            <w:proofErr w:type="gramEnd"/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скитим</w:t>
            </w:r>
            <w:proofErr w:type="spellEnd"/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597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.О</w:t>
            </w:r>
            <w:proofErr w:type="gramEnd"/>
            <w:r w:rsidRPr="000B3F1A">
              <w:rPr>
                <w:rFonts w:ascii="Times New Roman" w:eastAsia="Times New Roman" w:hAnsi="Times New Roman" w:cs="Times New Roman"/>
                <w:lang w:eastAsia="ru-RU"/>
              </w:rPr>
              <w:t>бь</w:t>
            </w:r>
            <w:proofErr w:type="spellEnd"/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р.п</w:t>
            </w:r>
            <w:proofErr w:type="spellEnd"/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Кольцово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овосибирск</w:t>
            </w:r>
            <w:proofErr w:type="spellEnd"/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14540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9311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4660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138</w:t>
            </w:r>
          </w:p>
        </w:tc>
      </w:tr>
      <w:tr w:rsidR="000B3F1A" w:rsidRPr="000B3F1A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3F1A" w:rsidRPr="000B3F1A" w:rsidRDefault="000B3F1A" w:rsidP="000B3F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27470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15809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10483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F1A" w:rsidRPr="000B3F1A" w:rsidRDefault="000B3F1A" w:rsidP="000B3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3F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225</w:t>
            </w:r>
          </w:p>
        </w:tc>
      </w:tr>
    </w:tbl>
    <w:p w:rsidR="00A343F2" w:rsidRDefault="00A343F2" w:rsidP="002B72E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3F2" w:rsidRDefault="00A343F2" w:rsidP="002B72E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72E7" w:rsidRDefault="002B72E7" w:rsidP="002B72E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6</w:t>
      </w:r>
    </w:p>
    <w:p w:rsidR="002B72E7" w:rsidRDefault="002B72E7" w:rsidP="002B72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078A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Предполагаемое распределение выпускников общеобразовательных организаций                                                   9-х и 11-х классов в 201</w:t>
      </w:r>
      <w:r w:rsidR="005376F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9</w:t>
      </w:r>
      <w:r w:rsidRPr="00E078A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году</w:t>
      </w:r>
    </w:p>
    <w:p w:rsidR="005376F1" w:rsidRPr="00EF0324" w:rsidRDefault="00EF0324" w:rsidP="00EF032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0"/>
          <w:szCs w:val="32"/>
          <w:lang w:eastAsia="ru-RU"/>
        </w:rPr>
      </w:pPr>
      <w:r w:rsidRPr="00EF0324">
        <w:rPr>
          <w:rFonts w:ascii="Times New Roman" w:eastAsia="Times New Roman" w:hAnsi="Times New Roman" w:cs="Times New Roman"/>
          <w:bCs/>
          <w:color w:val="000000"/>
          <w:sz w:val="20"/>
          <w:szCs w:val="32"/>
          <w:lang w:eastAsia="ru-RU"/>
        </w:rPr>
        <w:t>Человек</w:t>
      </w:r>
    </w:p>
    <w:tbl>
      <w:tblPr>
        <w:tblW w:w="1518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58"/>
        <w:gridCol w:w="1552"/>
        <w:gridCol w:w="858"/>
        <w:gridCol w:w="2119"/>
        <w:gridCol w:w="7"/>
        <w:gridCol w:w="709"/>
        <w:gridCol w:w="709"/>
        <w:gridCol w:w="708"/>
        <w:gridCol w:w="1418"/>
        <w:gridCol w:w="1417"/>
        <w:gridCol w:w="1843"/>
        <w:gridCol w:w="772"/>
        <w:gridCol w:w="576"/>
        <w:gridCol w:w="637"/>
      </w:tblGrid>
      <w:tr w:rsidR="005376F1" w:rsidRPr="005376F1" w:rsidTr="00A343F2">
        <w:trPr>
          <w:trHeight w:val="600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EF0324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муниципального района (городского округа)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EF0324" w:rsidRDefault="005376F1" w:rsidP="005376F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EF0324"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Численность выпускников 9 </w:t>
            </w:r>
            <w:proofErr w:type="spellStart"/>
            <w:r w:rsidRPr="00EF0324"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sz w:val="20"/>
                <w:szCs w:val="20"/>
                <w:lang w:eastAsia="ru-RU"/>
              </w:rPr>
              <w:t>кл</w:t>
            </w:r>
            <w:proofErr w:type="spellEnd"/>
            <w:r w:rsidRPr="00EF0324"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EF0324" w:rsidRDefault="005376F1" w:rsidP="005376F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EF0324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Продолжили обучение </w:t>
            </w:r>
            <w:proofErr w:type="gramStart"/>
            <w:r w:rsidRPr="00EF0324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в</w:t>
            </w:r>
            <w:proofErr w:type="gramEnd"/>
            <w:r w:rsidRPr="00EF0324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7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5376F1" w:rsidRPr="00EF0324" w:rsidRDefault="005376F1" w:rsidP="005376F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proofErr w:type="gramStart"/>
            <w:r w:rsidRPr="00EF0324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Призваны в Вооруженные Силы РФ </w:t>
            </w:r>
            <w:proofErr w:type="gram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5376F1" w:rsidRPr="00EF0324" w:rsidRDefault="005376F1" w:rsidP="005376F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EF0324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Трудоустроены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5376F1" w:rsidRPr="00EF0324" w:rsidRDefault="005376F1" w:rsidP="005376F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EF0324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Не определились с трудоустройством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EF0324" w:rsidRDefault="005376F1" w:rsidP="005376F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EF0324"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Численность выпускников 11 </w:t>
            </w:r>
            <w:proofErr w:type="spellStart"/>
            <w:r w:rsidRPr="00EF0324"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sz w:val="20"/>
                <w:szCs w:val="20"/>
                <w:lang w:eastAsia="ru-RU"/>
              </w:rPr>
              <w:t>кл</w:t>
            </w:r>
            <w:proofErr w:type="spellEnd"/>
            <w:r w:rsidRPr="00EF0324"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EF0324" w:rsidRDefault="005376F1" w:rsidP="005376F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EF0324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Продолжили обучение </w:t>
            </w:r>
            <w:proofErr w:type="gramStart"/>
            <w:r w:rsidRPr="00EF0324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в</w:t>
            </w:r>
            <w:proofErr w:type="gramEnd"/>
            <w:r w:rsidRPr="00EF0324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5376F1" w:rsidRPr="00EF0324" w:rsidRDefault="005376F1" w:rsidP="005376F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proofErr w:type="gramStart"/>
            <w:r w:rsidRPr="00EF0324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Призваны в Вооруженные Силы РФ </w:t>
            </w:r>
            <w:proofErr w:type="gramEnd"/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5376F1" w:rsidRPr="00EF0324" w:rsidRDefault="005376F1" w:rsidP="005376F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EF0324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Трудоустроены</w:t>
            </w:r>
          </w:p>
        </w:tc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5376F1" w:rsidRPr="00EF0324" w:rsidRDefault="005376F1" w:rsidP="005376F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EF0324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Не определились с трудоустройством</w:t>
            </w:r>
          </w:p>
        </w:tc>
      </w:tr>
      <w:tr w:rsidR="005376F1" w:rsidRPr="005376F1" w:rsidTr="00A343F2">
        <w:trPr>
          <w:trHeight w:val="1895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lang w:eastAsia="ru-RU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376F1">
              <w:rPr>
                <w:rFonts w:ascii="Times New Roman CYR" w:eastAsia="Times New Roman" w:hAnsi="Times New Roman CYR" w:cs="Times New Roman CYR"/>
                <w:lang w:eastAsia="ru-RU"/>
              </w:rPr>
              <w:t xml:space="preserve">10 </w:t>
            </w:r>
            <w:proofErr w:type="gramStart"/>
            <w:r w:rsidRPr="005376F1">
              <w:rPr>
                <w:rFonts w:ascii="Times New Roman CYR" w:eastAsia="Times New Roman" w:hAnsi="Times New Roman CYR" w:cs="Times New Roman CYR"/>
                <w:lang w:eastAsia="ru-RU"/>
              </w:rPr>
              <w:t>классе</w:t>
            </w:r>
            <w:proofErr w:type="gramEnd"/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профессиональные образовательные организации</w:t>
            </w:r>
          </w:p>
        </w:tc>
        <w:tc>
          <w:tcPr>
            <w:tcW w:w="7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профессиональные образовательные организации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образовательные организации высшего образования</w:t>
            </w:r>
          </w:p>
        </w:tc>
        <w:tc>
          <w:tcPr>
            <w:tcW w:w="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</w:tr>
      <w:tr w:rsidR="005376F1" w:rsidRPr="005376F1" w:rsidTr="00A343F2">
        <w:trPr>
          <w:trHeight w:val="37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Баганский</w:t>
            </w:r>
            <w:proofErr w:type="spellEnd"/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Барабинский</w:t>
            </w:r>
            <w:proofErr w:type="spellEnd"/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466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Болотнинский</w:t>
            </w:r>
            <w:proofErr w:type="spellEnd"/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Венгеровский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Доволенский</w:t>
            </w:r>
            <w:proofErr w:type="spellEnd"/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Здвинский</w:t>
            </w:r>
            <w:proofErr w:type="spellEnd"/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Искитимский</w:t>
            </w:r>
            <w:proofErr w:type="spellEnd"/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283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Карасукский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537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Каргатский</w:t>
            </w:r>
            <w:proofErr w:type="spellEnd"/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Колыванский</w:t>
            </w:r>
            <w:proofErr w:type="spellEnd"/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Коченевский</w:t>
            </w:r>
            <w:proofErr w:type="spellEnd"/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Кочковский</w:t>
            </w:r>
            <w:proofErr w:type="spellEnd"/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Краснозерский</w:t>
            </w:r>
            <w:proofErr w:type="spellEnd"/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Куйбышевский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620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Купинский</w:t>
            </w:r>
            <w:proofErr w:type="spellEnd"/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Кыштовский</w:t>
            </w:r>
            <w:proofErr w:type="spellEnd"/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Маслянинский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Мошковский</w:t>
            </w:r>
            <w:proofErr w:type="spellEnd"/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Новосибирский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1340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635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690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Ордынский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Северный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Сузунский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Татарский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Тогучинский</w:t>
            </w:r>
            <w:proofErr w:type="spellEnd"/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Убинский</w:t>
            </w:r>
            <w:proofErr w:type="spellEnd"/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Усть-Таркский</w:t>
            </w:r>
            <w:proofErr w:type="spellEnd"/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Чановский</w:t>
            </w:r>
            <w:proofErr w:type="spellEnd"/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Черепановский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620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354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266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Чистоозерный</w:t>
            </w:r>
            <w:proofErr w:type="spellEnd"/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Чулымский</w:t>
            </w:r>
            <w:proofErr w:type="spellEnd"/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.Б</w:t>
            </w:r>
            <w:proofErr w:type="gramEnd"/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ердск</w:t>
            </w:r>
            <w:proofErr w:type="spellEnd"/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1150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573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561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.И</w:t>
            </w:r>
            <w:proofErr w:type="gramEnd"/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скитим</w:t>
            </w:r>
            <w:proofErr w:type="spellEnd"/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726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327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368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.О</w:t>
            </w:r>
            <w:proofErr w:type="gramEnd"/>
            <w:r w:rsidRPr="005376F1">
              <w:rPr>
                <w:rFonts w:ascii="Times New Roman" w:eastAsia="Times New Roman" w:hAnsi="Times New Roman" w:cs="Times New Roman"/>
                <w:lang w:eastAsia="ru-RU"/>
              </w:rPr>
              <w:t>бь</w:t>
            </w:r>
            <w:proofErr w:type="spellEnd"/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р.п</w:t>
            </w:r>
            <w:proofErr w:type="spellEnd"/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Кольцово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овосибирск</w:t>
            </w:r>
            <w:proofErr w:type="spellEnd"/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15824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9770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5682</w:t>
            </w:r>
          </w:p>
        </w:tc>
        <w:tc>
          <w:tcPr>
            <w:tcW w:w="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8078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6418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5376F1" w:rsidRPr="005376F1" w:rsidTr="00A343F2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76F1" w:rsidRPr="005376F1" w:rsidRDefault="005376F1" w:rsidP="00537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29265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16533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13763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461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6F1" w:rsidRPr="005376F1" w:rsidRDefault="005376F1" w:rsidP="00537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76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</w:tr>
    </w:tbl>
    <w:p w:rsidR="00AD35BE" w:rsidRPr="00597905" w:rsidRDefault="00AD35BE" w:rsidP="0059790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D35BE" w:rsidRPr="00597905" w:rsidSect="00D20183">
          <w:pgSz w:w="16838" w:h="11906" w:orient="landscape"/>
          <w:pgMar w:top="567" w:right="1134" w:bottom="992" w:left="1134" w:header="709" w:footer="709" w:gutter="0"/>
          <w:cols w:space="708"/>
          <w:titlePg/>
          <w:docGrid w:linePitch="360"/>
        </w:sectPr>
      </w:pPr>
    </w:p>
    <w:p w:rsidR="00597905" w:rsidRPr="00597905" w:rsidRDefault="00597905" w:rsidP="00597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7905" w:rsidRPr="00597905" w:rsidRDefault="00AD0B0E" w:rsidP="00597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</w:t>
      </w:r>
      <w:r w:rsidR="00597905" w:rsidRPr="005979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АНИЕ</w:t>
      </w:r>
    </w:p>
    <w:p w:rsidR="00597905" w:rsidRPr="00597905" w:rsidRDefault="00597905" w:rsidP="00597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7905" w:rsidRPr="00597905" w:rsidRDefault="00597905" w:rsidP="00597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7905" w:rsidRPr="00597905" w:rsidRDefault="00597905" w:rsidP="00597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7905" w:rsidRPr="005D1539" w:rsidRDefault="00597905" w:rsidP="005D1539">
      <w:pPr>
        <w:tabs>
          <w:tab w:val="right" w:leader="dot" w:pos="10632"/>
        </w:tabs>
        <w:spacing w:before="120" w:after="360"/>
        <w:ind w:left="993"/>
        <w:rPr>
          <w:rFonts w:eastAsiaTheme="minorEastAsia"/>
          <w:noProof/>
          <w:lang w:eastAsia="ru-RU"/>
        </w:rPr>
      </w:pPr>
      <w:r w:rsidRPr="005D1539">
        <w:rPr>
          <w:rFonts w:eastAsia="Times New Roman" w:cstheme="minorHAnsi"/>
          <w:b/>
          <w:bCs/>
          <w:caps/>
          <w:sz w:val="24"/>
          <w:szCs w:val="24"/>
          <w:lang w:eastAsia="ru-RU"/>
        </w:rPr>
        <w:fldChar w:fldCharType="begin"/>
      </w:r>
      <w:r w:rsidRPr="005D1539">
        <w:rPr>
          <w:rFonts w:eastAsia="Times New Roman" w:cstheme="minorHAnsi"/>
          <w:b/>
          <w:bCs/>
          <w:caps/>
          <w:sz w:val="24"/>
          <w:szCs w:val="24"/>
          <w:lang w:eastAsia="ru-RU"/>
        </w:rPr>
        <w:instrText xml:space="preserve"> TOC \o "1-3" \h \z \u </w:instrText>
      </w:r>
      <w:r w:rsidRPr="005D1539">
        <w:rPr>
          <w:rFonts w:eastAsia="Times New Roman" w:cstheme="minorHAnsi"/>
          <w:b/>
          <w:bCs/>
          <w:caps/>
          <w:sz w:val="24"/>
          <w:szCs w:val="24"/>
          <w:lang w:eastAsia="ru-RU"/>
        </w:rPr>
        <w:fldChar w:fldCharType="separate"/>
      </w:r>
      <w:hyperlink w:anchor="_Toc328928978" w:history="1">
        <w:r w:rsidRPr="005D1539">
          <w:rPr>
            <w:rFonts w:ascii="Times New Roman" w:eastAsia="MS Mincho" w:hAnsi="Times New Roman" w:cstheme="minorHAnsi"/>
            <w:b/>
            <w:bCs/>
            <w:caps/>
            <w:noProof/>
            <w:sz w:val="20"/>
            <w:szCs w:val="20"/>
            <w:u w:val="single"/>
            <w:lang w:eastAsia="ru-RU"/>
          </w:rPr>
          <w:t>ФОРМИРОВАНИЕ ТРУДОВЫХ РЕСУРСОВ МУНИЦИПАЛЬНЫХ РАЙОНОВ И ГОРОДСКИХ ОКРУГОВ НОВОСИБИРСКОЙ ОБЛАСТИ</w:t>
        </w:r>
        <w:r w:rsidRPr="005D1539">
          <w:rPr>
            <w:rFonts w:eastAsia="Times New Roman" w:cstheme="minorHAnsi"/>
            <w:b/>
            <w:bCs/>
            <w:caps/>
            <w:noProof/>
            <w:webHidden/>
            <w:sz w:val="20"/>
            <w:szCs w:val="20"/>
            <w:lang w:eastAsia="ru-RU"/>
          </w:rPr>
          <w:tab/>
        </w:r>
        <w:r w:rsidR="0027570F">
          <w:rPr>
            <w:rFonts w:eastAsia="Times New Roman" w:cstheme="minorHAnsi"/>
            <w:b/>
            <w:bCs/>
            <w:caps/>
            <w:noProof/>
            <w:webHidden/>
            <w:sz w:val="20"/>
            <w:szCs w:val="20"/>
            <w:lang w:eastAsia="ru-RU"/>
          </w:rPr>
          <w:t>2</w:t>
        </w:r>
      </w:hyperlink>
    </w:p>
    <w:p w:rsidR="00597905" w:rsidRPr="005D1539" w:rsidRDefault="0095755E" w:rsidP="005D1539">
      <w:pPr>
        <w:tabs>
          <w:tab w:val="right" w:leader="dot" w:pos="10632"/>
        </w:tabs>
        <w:spacing w:after="0"/>
        <w:ind w:left="993"/>
        <w:rPr>
          <w:rFonts w:eastAsiaTheme="minorEastAsia"/>
          <w:noProof/>
          <w:lang w:eastAsia="ru-RU"/>
        </w:rPr>
      </w:pPr>
      <w:hyperlink w:anchor="_Toc328928979" w:history="1">
        <w:r w:rsidR="00597905" w:rsidRPr="005D1539">
          <w:rPr>
            <w:rFonts w:ascii="Times New Roman" w:eastAsia="MS Mincho" w:hAnsi="Times New Roman" w:cstheme="minorHAnsi"/>
            <w:b/>
            <w:smallCaps/>
            <w:noProof/>
            <w:sz w:val="20"/>
            <w:szCs w:val="20"/>
            <w:u w:val="single"/>
            <w:lang w:eastAsia="ru-RU"/>
          </w:rPr>
          <w:t>Демографические процессы</w:t>
        </w:r>
        <w:r w:rsidR="00597905" w:rsidRPr="005D1539">
          <w:rPr>
            <w:rFonts w:eastAsia="Times New Roman" w:cstheme="minorHAnsi"/>
            <w:smallCaps/>
            <w:noProof/>
            <w:webHidden/>
            <w:sz w:val="20"/>
            <w:szCs w:val="20"/>
            <w:lang w:eastAsia="ru-RU"/>
          </w:rPr>
          <w:tab/>
        </w:r>
        <w:r w:rsidR="0027570F">
          <w:rPr>
            <w:rFonts w:eastAsia="Times New Roman" w:cstheme="minorHAnsi"/>
            <w:b/>
            <w:smallCaps/>
            <w:noProof/>
            <w:webHidden/>
            <w:sz w:val="20"/>
            <w:szCs w:val="20"/>
            <w:lang w:eastAsia="ru-RU"/>
          </w:rPr>
          <w:t>2</w:t>
        </w:r>
      </w:hyperlink>
    </w:p>
    <w:p w:rsidR="00597905" w:rsidRPr="005D1539" w:rsidRDefault="0095755E" w:rsidP="005D1539">
      <w:pPr>
        <w:tabs>
          <w:tab w:val="right" w:leader="dot" w:pos="10632"/>
        </w:tabs>
        <w:spacing w:after="0"/>
        <w:ind w:left="993"/>
        <w:rPr>
          <w:rFonts w:eastAsiaTheme="minorEastAsia"/>
          <w:b/>
          <w:noProof/>
          <w:lang w:eastAsia="ru-RU"/>
        </w:rPr>
      </w:pPr>
      <w:hyperlink w:anchor="_Toc328928980" w:history="1">
        <w:r w:rsidR="00597905" w:rsidRPr="005D1539">
          <w:rPr>
            <w:rFonts w:ascii="Times New Roman" w:eastAsia="MS Mincho" w:hAnsi="Times New Roman" w:cstheme="minorHAnsi"/>
            <w:b/>
            <w:smallCaps/>
            <w:noProof/>
            <w:sz w:val="20"/>
            <w:szCs w:val="20"/>
            <w:u w:val="single"/>
            <w:lang w:eastAsia="ru-RU"/>
          </w:rPr>
          <w:t>Возрастная структура населения</w:t>
        </w:r>
        <w:r w:rsidR="00597905" w:rsidRPr="005D1539">
          <w:rPr>
            <w:rFonts w:eastAsia="Times New Roman" w:cstheme="minorHAnsi"/>
            <w:smallCaps/>
            <w:noProof/>
            <w:webHidden/>
            <w:sz w:val="20"/>
            <w:szCs w:val="20"/>
            <w:lang w:eastAsia="ru-RU"/>
          </w:rPr>
          <w:tab/>
        </w:r>
      </w:hyperlink>
      <w:r w:rsidR="00735B1C">
        <w:rPr>
          <w:rFonts w:eastAsia="Times New Roman" w:cstheme="minorHAnsi"/>
          <w:b/>
          <w:smallCaps/>
          <w:noProof/>
          <w:sz w:val="20"/>
          <w:szCs w:val="20"/>
          <w:lang w:eastAsia="ru-RU"/>
        </w:rPr>
        <w:t>7</w:t>
      </w:r>
    </w:p>
    <w:p w:rsidR="00597905" w:rsidRPr="005D1539" w:rsidRDefault="0095755E" w:rsidP="005D1539">
      <w:pPr>
        <w:tabs>
          <w:tab w:val="right" w:leader="dot" w:pos="10632"/>
        </w:tabs>
        <w:spacing w:after="0"/>
        <w:ind w:left="993"/>
        <w:rPr>
          <w:rFonts w:eastAsiaTheme="minorEastAsia"/>
          <w:noProof/>
          <w:lang w:eastAsia="ru-RU"/>
        </w:rPr>
      </w:pPr>
      <w:hyperlink w:anchor="_Toc328928981" w:history="1">
        <w:r w:rsidR="00597905" w:rsidRPr="005D1539">
          <w:rPr>
            <w:rFonts w:ascii="Times New Roman" w:eastAsia="MS Mincho" w:hAnsi="Times New Roman" w:cstheme="minorHAnsi"/>
            <w:b/>
            <w:smallCaps/>
            <w:noProof/>
            <w:sz w:val="20"/>
            <w:szCs w:val="20"/>
            <w:u w:val="single"/>
            <w:lang w:eastAsia="ru-RU"/>
          </w:rPr>
          <w:t>Работающие пенсионеры и подростки</w:t>
        </w:r>
        <w:r w:rsidR="00597905" w:rsidRPr="005D1539">
          <w:rPr>
            <w:rFonts w:eastAsia="Times New Roman" w:cstheme="minorHAnsi"/>
            <w:smallCaps/>
            <w:noProof/>
            <w:webHidden/>
            <w:sz w:val="20"/>
            <w:szCs w:val="20"/>
            <w:lang w:eastAsia="ru-RU"/>
          </w:rPr>
          <w:tab/>
        </w:r>
        <w:r w:rsidR="0027570F">
          <w:rPr>
            <w:rFonts w:eastAsia="Times New Roman" w:cstheme="minorHAnsi"/>
            <w:b/>
            <w:smallCaps/>
            <w:noProof/>
            <w:webHidden/>
            <w:sz w:val="20"/>
            <w:szCs w:val="20"/>
            <w:lang w:eastAsia="ru-RU"/>
          </w:rPr>
          <w:t>9</w:t>
        </w:r>
      </w:hyperlink>
    </w:p>
    <w:p w:rsidR="00597905" w:rsidRPr="005D1539" w:rsidRDefault="0095755E" w:rsidP="005D1539">
      <w:pPr>
        <w:tabs>
          <w:tab w:val="right" w:leader="dot" w:pos="10632"/>
        </w:tabs>
        <w:spacing w:after="0"/>
        <w:ind w:left="993"/>
        <w:rPr>
          <w:rFonts w:eastAsiaTheme="minorEastAsia"/>
          <w:noProof/>
          <w:lang w:eastAsia="ru-RU"/>
        </w:rPr>
      </w:pPr>
      <w:hyperlink w:anchor="_Toc328928982" w:history="1">
        <w:r w:rsidR="00B52730">
          <w:rPr>
            <w:rFonts w:ascii="Times New Roman" w:eastAsia="MS Mincho" w:hAnsi="Times New Roman" w:cstheme="minorHAnsi"/>
            <w:b/>
            <w:smallCaps/>
            <w:noProof/>
            <w:sz w:val="20"/>
            <w:szCs w:val="20"/>
            <w:u w:val="single"/>
            <w:lang w:eastAsia="ru-RU"/>
          </w:rPr>
          <w:t>Внешняя</w:t>
        </w:r>
        <w:r w:rsidR="00597905" w:rsidRPr="005D1539">
          <w:rPr>
            <w:rFonts w:ascii="Times New Roman" w:eastAsia="MS Mincho" w:hAnsi="Times New Roman" w:cstheme="minorHAnsi"/>
            <w:b/>
            <w:smallCaps/>
            <w:noProof/>
            <w:sz w:val="20"/>
            <w:szCs w:val="20"/>
            <w:u w:val="single"/>
            <w:lang w:eastAsia="ru-RU"/>
          </w:rPr>
          <w:t xml:space="preserve"> трудовая миграция</w:t>
        </w:r>
        <w:r w:rsidR="00597905" w:rsidRPr="005D1539">
          <w:rPr>
            <w:rFonts w:eastAsia="Times New Roman" w:cstheme="minorHAnsi"/>
            <w:smallCaps/>
            <w:noProof/>
            <w:webHidden/>
            <w:sz w:val="20"/>
            <w:szCs w:val="20"/>
            <w:lang w:eastAsia="ru-RU"/>
          </w:rPr>
          <w:tab/>
        </w:r>
      </w:hyperlink>
      <w:r w:rsidR="00024EAD">
        <w:rPr>
          <w:rFonts w:eastAsia="Times New Roman" w:cstheme="minorHAnsi"/>
          <w:b/>
          <w:smallCaps/>
          <w:noProof/>
          <w:sz w:val="20"/>
          <w:szCs w:val="20"/>
          <w:lang w:eastAsia="ru-RU"/>
        </w:rPr>
        <w:t>9</w:t>
      </w:r>
    </w:p>
    <w:p w:rsidR="00597905" w:rsidRPr="005D1539" w:rsidRDefault="0095755E" w:rsidP="005D1539">
      <w:pPr>
        <w:tabs>
          <w:tab w:val="right" w:leader="dot" w:pos="10632"/>
        </w:tabs>
        <w:spacing w:after="0"/>
        <w:ind w:left="993"/>
        <w:rPr>
          <w:rFonts w:eastAsiaTheme="minorEastAsia"/>
          <w:noProof/>
          <w:lang w:eastAsia="ru-RU"/>
        </w:rPr>
      </w:pPr>
      <w:hyperlink w:anchor="_Toc328928983" w:history="1">
        <w:r w:rsidR="00597905" w:rsidRPr="005D1539">
          <w:rPr>
            <w:rFonts w:ascii="Times New Roman" w:eastAsia="MS Mincho" w:hAnsi="Times New Roman" w:cstheme="minorHAnsi"/>
            <w:b/>
            <w:smallCaps/>
            <w:noProof/>
            <w:sz w:val="20"/>
            <w:szCs w:val="20"/>
            <w:u w:val="single"/>
            <w:lang w:eastAsia="ru-RU"/>
          </w:rPr>
          <w:t>Трудовые ресурсы</w:t>
        </w:r>
        <w:r w:rsidR="00597905" w:rsidRPr="005D1539">
          <w:rPr>
            <w:rFonts w:eastAsia="Times New Roman" w:cstheme="minorHAnsi"/>
            <w:smallCaps/>
            <w:noProof/>
            <w:webHidden/>
            <w:sz w:val="20"/>
            <w:szCs w:val="20"/>
            <w:lang w:eastAsia="ru-RU"/>
          </w:rPr>
          <w:tab/>
        </w:r>
        <w:r w:rsidR="00597905" w:rsidRPr="005D1539">
          <w:rPr>
            <w:rFonts w:eastAsia="Times New Roman" w:cstheme="minorHAnsi"/>
            <w:b/>
            <w:smallCaps/>
            <w:noProof/>
            <w:webHidden/>
            <w:sz w:val="20"/>
            <w:szCs w:val="20"/>
            <w:lang w:eastAsia="ru-RU"/>
          </w:rPr>
          <w:fldChar w:fldCharType="begin"/>
        </w:r>
        <w:r w:rsidR="00597905" w:rsidRPr="005D1539">
          <w:rPr>
            <w:rFonts w:eastAsia="Times New Roman" w:cstheme="minorHAnsi"/>
            <w:b/>
            <w:smallCaps/>
            <w:noProof/>
            <w:webHidden/>
            <w:sz w:val="20"/>
            <w:szCs w:val="20"/>
            <w:lang w:eastAsia="ru-RU"/>
          </w:rPr>
          <w:instrText xml:space="preserve"> PAGEREF _Toc328928983 \h </w:instrText>
        </w:r>
        <w:r w:rsidR="00597905" w:rsidRPr="005D1539">
          <w:rPr>
            <w:rFonts w:eastAsia="Times New Roman" w:cstheme="minorHAnsi"/>
            <w:b/>
            <w:smallCaps/>
            <w:noProof/>
            <w:webHidden/>
            <w:sz w:val="20"/>
            <w:szCs w:val="20"/>
            <w:lang w:eastAsia="ru-RU"/>
          </w:rPr>
        </w:r>
        <w:r w:rsidR="00597905" w:rsidRPr="005D1539">
          <w:rPr>
            <w:rFonts w:eastAsia="Times New Roman" w:cstheme="minorHAnsi"/>
            <w:b/>
            <w:smallCaps/>
            <w:noProof/>
            <w:webHidden/>
            <w:sz w:val="20"/>
            <w:szCs w:val="20"/>
            <w:lang w:eastAsia="ru-RU"/>
          </w:rPr>
          <w:fldChar w:fldCharType="separate"/>
        </w:r>
        <w:r w:rsidR="00DE68E6">
          <w:rPr>
            <w:rFonts w:eastAsia="Times New Roman" w:cstheme="minorHAnsi"/>
            <w:b/>
            <w:smallCaps/>
            <w:noProof/>
            <w:webHidden/>
            <w:sz w:val="20"/>
            <w:szCs w:val="20"/>
            <w:lang w:eastAsia="ru-RU"/>
          </w:rPr>
          <w:t>11</w:t>
        </w:r>
        <w:r w:rsidR="00597905" w:rsidRPr="005D1539">
          <w:rPr>
            <w:rFonts w:eastAsia="Times New Roman" w:cstheme="minorHAnsi"/>
            <w:b/>
            <w:smallCaps/>
            <w:noProof/>
            <w:webHidden/>
            <w:sz w:val="20"/>
            <w:szCs w:val="20"/>
            <w:lang w:eastAsia="ru-RU"/>
          </w:rPr>
          <w:fldChar w:fldCharType="end"/>
        </w:r>
      </w:hyperlink>
    </w:p>
    <w:p w:rsidR="00597905" w:rsidRPr="005D1539" w:rsidRDefault="0095755E" w:rsidP="005D1539">
      <w:pPr>
        <w:tabs>
          <w:tab w:val="right" w:leader="dot" w:pos="10632"/>
        </w:tabs>
        <w:spacing w:before="120" w:after="360"/>
        <w:ind w:left="993"/>
        <w:rPr>
          <w:rFonts w:eastAsiaTheme="minorEastAsia"/>
          <w:noProof/>
          <w:lang w:eastAsia="ru-RU"/>
        </w:rPr>
      </w:pPr>
      <w:hyperlink w:anchor="_Toc328928984" w:history="1">
        <w:r w:rsidR="00597905" w:rsidRPr="005D1539">
          <w:rPr>
            <w:rFonts w:ascii="Times New Roman" w:eastAsia="MS Mincho" w:hAnsi="Times New Roman" w:cstheme="minorHAnsi"/>
            <w:b/>
            <w:bCs/>
            <w:caps/>
            <w:noProof/>
            <w:sz w:val="20"/>
            <w:szCs w:val="20"/>
            <w:u w:val="single"/>
            <w:lang w:eastAsia="ru-RU"/>
          </w:rPr>
          <w:t>РАСПРЕДЕЛЕНИЕ ТРУДОВЫХ РЕСУРСОВ МУНИЦИПАЛЬНЫХ РАЙОНОВ И ГОРОДСКИХ ОКРУГОВ НОВОСИБИРСКОЙ ОБЛАСТИ</w:t>
        </w:r>
        <w:r w:rsidR="00597905" w:rsidRPr="005D1539">
          <w:rPr>
            <w:rFonts w:eastAsia="Times New Roman" w:cstheme="minorHAnsi"/>
            <w:b/>
            <w:bCs/>
            <w:caps/>
            <w:noProof/>
            <w:webHidden/>
            <w:sz w:val="20"/>
            <w:szCs w:val="20"/>
            <w:lang w:eastAsia="ru-RU"/>
          </w:rPr>
          <w:tab/>
        </w:r>
        <w:r w:rsidR="00597905" w:rsidRPr="005D1539">
          <w:rPr>
            <w:rFonts w:eastAsia="Times New Roman" w:cstheme="minorHAnsi"/>
            <w:b/>
            <w:bCs/>
            <w:caps/>
            <w:noProof/>
            <w:webHidden/>
            <w:sz w:val="20"/>
            <w:szCs w:val="20"/>
            <w:lang w:eastAsia="ru-RU"/>
          </w:rPr>
          <w:fldChar w:fldCharType="begin"/>
        </w:r>
        <w:r w:rsidR="00597905" w:rsidRPr="005D1539">
          <w:rPr>
            <w:rFonts w:eastAsia="Times New Roman" w:cstheme="minorHAnsi"/>
            <w:b/>
            <w:bCs/>
            <w:caps/>
            <w:noProof/>
            <w:webHidden/>
            <w:sz w:val="20"/>
            <w:szCs w:val="20"/>
            <w:lang w:eastAsia="ru-RU"/>
          </w:rPr>
          <w:instrText xml:space="preserve"> PAGEREF _Toc328928984 \h </w:instrText>
        </w:r>
        <w:r w:rsidR="00597905" w:rsidRPr="005D1539">
          <w:rPr>
            <w:rFonts w:eastAsia="Times New Roman" w:cstheme="minorHAnsi"/>
            <w:b/>
            <w:bCs/>
            <w:caps/>
            <w:noProof/>
            <w:webHidden/>
            <w:sz w:val="20"/>
            <w:szCs w:val="20"/>
            <w:lang w:eastAsia="ru-RU"/>
          </w:rPr>
        </w:r>
        <w:r w:rsidR="00597905" w:rsidRPr="005D1539">
          <w:rPr>
            <w:rFonts w:eastAsia="Times New Roman" w:cstheme="minorHAnsi"/>
            <w:b/>
            <w:bCs/>
            <w:caps/>
            <w:noProof/>
            <w:webHidden/>
            <w:sz w:val="20"/>
            <w:szCs w:val="20"/>
            <w:lang w:eastAsia="ru-RU"/>
          </w:rPr>
          <w:fldChar w:fldCharType="separate"/>
        </w:r>
        <w:r w:rsidR="00DE68E6">
          <w:rPr>
            <w:rFonts w:eastAsia="Times New Roman" w:cstheme="minorHAnsi"/>
            <w:b/>
            <w:bCs/>
            <w:caps/>
            <w:noProof/>
            <w:webHidden/>
            <w:sz w:val="20"/>
            <w:szCs w:val="20"/>
            <w:lang w:eastAsia="ru-RU"/>
          </w:rPr>
          <w:t>14</w:t>
        </w:r>
        <w:r w:rsidR="00597905" w:rsidRPr="005D1539">
          <w:rPr>
            <w:rFonts w:eastAsia="Times New Roman" w:cstheme="minorHAnsi"/>
            <w:b/>
            <w:bCs/>
            <w:caps/>
            <w:noProof/>
            <w:webHidden/>
            <w:sz w:val="20"/>
            <w:szCs w:val="20"/>
            <w:lang w:eastAsia="ru-RU"/>
          </w:rPr>
          <w:fldChar w:fldCharType="end"/>
        </w:r>
      </w:hyperlink>
      <w:r w:rsidR="00091D0B">
        <w:rPr>
          <w:rFonts w:eastAsia="Times New Roman" w:cstheme="minorHAnsi"/>
          <w:b/>
          <w:bCs/>
          <w:caps/>
          <w:noProof/>
          <w:sz w:val="20"/>
          <w:szCs w:val="20"/>
          <w:lang w:eastAsia="ru-RU"/>
        </w:rPr>
        <w:t>4</w:t>
      </w:r>
    </w:p>
    <w:p w:rsidR="00597905" w:rsidRPr="005D1539" w:rsidRDefault="0095755E" w:rsidP="005D1539">
      <w:pPr>
        <w:tabs>
          <w:tab w:val="right" w:leader="dot" w:pos="10632"/>
        </w:tabs>
        <w:spacing w:before="120" w:after="360"/>
        <w:ind w:left="993"/>
        <w:rPr>
          <w:rFonts w:eastAsiaTheme="minorEastAsia"/>
          <w:noProof/>
          <w:lang w:eastAsia="ru-RU"/>
        </w:rPr>
      </w:pPr>
      <w:hyperlink w:anchor="_Toc328928985" w:history="1">
        <w:r w:rsidR="00597905" w:rsidRPr="005D1539">
          <w:rPr>
            <w:rFonts w:ascii="Times New Roman" w:eastAsia="MS Mincho" w:hAnsi="Times New Roman" w:cstheme="minorHAnsi"/>
            <w:b/>
            <w:bCs/>
            <w:caps/>
            <w:noProof/>
            <w:sz w:val="20"/>
            <w:szCs w:val="20"/>
            <w:u w:val="single"/>
            <w:lang w:eastAsia="ru-RU"/>
          </w:rPr>
          <w:t>ВЫВОДЫ И ПРЕДЛОЖЕНИЯ</w:t>
        </w:r>
        <w:r w:rsidR="00597905" w:rsidRPr="005D1539">
          <w:rPr>
            <w:rFonts w:eastAsia="Times New Roman" w:cstheme="minorHAnsi"/>
            <w:b/>
            <w:bCs/>
            <w:caps/>
            <w:noProof/>
            <w:webHidden/>
            <w:sz w:val="20"/>
            <w:szCs w:val="20"/>
            <w:lang w:eastAsia="ru-RU"/>
          </w:rPr>
          <w:tab/>
        </w:r>
      </w:hyperlink>
      <w:r w:rsidR="00AD0B0E">
        <w:rPr>
          <w:rFonts w:eastAsia="Times New Roman" w:cstheme="minorHAnsi"/>
          <w:b/>
          <w:bCs/>
          <w:caps/>
          <w:noProof/>
          <w:sz w:val="20"/>
          <w:szCs w:val="20"/>
          <w:lang w:eastAsia="ru-RU"/>
        </w:rPr>
        <w:t>2</w:t>
      </w:r>
      <w:r w:rsidR="00651D7D">
        <w:rPr>
          <w:rFonts w:eastAsia="Times New Roman" w:cstheme="minorHAnsi"/>
          <w:b/>
          <w:bCs/>
          <w:caps/>
          <w:noProof/>
          <w:sz w:val="20"/>
          <w:szCs w:val="20"/>
          <w:lang w:eastAsia="ru-RU"/>
        </w:rPr>
        <w:t>7</w:t>
      </w:r>
    </w:p>
    <w:p w:rsidR="00597905" w:rsidRDefault="0095755E" w:rsidP="00D20183">
      <w:pPr>
        <w:tabs>
          <w:tab w:val="right" w:leader="dot" w:pos="10632"/>
        </w:tabs>
        <w:spacing w:before="120" w:after="360"/>
        <w:ind w:left="993"/>
        <w:rPr>
          <w:rFonts w:eastAsia="Times New Roman" w:cs="Times New Roman"/>
          <w:b/>
          <w:sz w:val="20"/>
          <w:szCs w:val="24"/>
          <w:lang w:eastAsia="ru-RU"/>
        </w:rPr>
      </w:pPr>
      <w:hyperlink w:anchor="_Toc328928986" w:history="1">
        <w:r w:rsidR="00597905" w:rsidRPr="005D1539">
          <w:rPr>
            <w:rFonts w:ascii="Times New Roman" w:eastAsia="Times New Roman" w:hAnsi="Times New Roman" w:cstheme="minorHAnsi"/>
            <w:b/>
            <w:bCs/>
            <w:caps/>
            <w:noProof/>
            <w:sz w:val="20"/>
            <w:szCs w:val="20"/>
            <w:u w:val="single"/>
            <w:lang w:eastAsia="ru-RU"/>
          </w:rPr>
          <w:t>ПРИЛОЖЕНИЯ</w:t>
        </w:r>
        <w:r w:rsidR="00597905" w:rsidRPr="005D1539">
          <w:rPr>
            <w:rFonts w:eastAsia="Times New Roman" w:cstheme="minorHAnsi"/>
            <w:b/>
            <w:bCs/>
            <w:caps/>
            <w:noProof/>
            <w:webHidden/>
            <w:sz w:val="20"/>
            <w:szCs w:val="20"/>
            <w:lang w:eastAsia="ru-RU"/>
          </w:rPr>
          <w:tab/>
        </w:r>
      </w:hyperlink>
      <w:r w:rsidR="00597905" w:rsidRPr="005D153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3319EC" w:rsidRPr="003319EC">
        <w:rPr>
          <w:rFonts w:eastAsia="Times New Roman" w:cs="Times New Roman"/>
          <w:b/>
          <w:sz w:val="20"/>
          <w:szCs w:val="24"/>
          <w:lang w:eastAsia="ru-RU"/>
        </w:rPr>
        <w:t>2</w:t>
      </w:r>
      <w:r w:rsidR="00651D7D">
        <w:rPr>
          <w:rFonts w:eastAsia="Times New Roman" w:cs="Times New Roman"/>
          <w:b/>
          <w:sz w:val="20"/>
          <w:szCs w:val="24"/>
          <w:lang w:eastAsia="ru-RU"/>
        </w:rPr>
        <w:t>9</w:t>
      </w:r>
    </w:p>
    <w:p w:rsidR="0027570F" w:rsidRDefault="0027570F" w:rsidP="00D20183">
      <w:pPr>
        <w:tabs>
          <w:tab w:val="right" w:leader="dot" w:pos="10632"/>
        </w:tabs>
        <w:spacing w:before="120" w:after="360"/>
        <w:ind w:left="993"/>
        <w:rPr>
          <w:rFonts w:eastAsia="Times New Roman" w:cs="Times New Roman"/>
          <w:b/>
          <w:sz w:val="20"/>
          <w:szCs w:val="24"/>
          <w:lang w:eastAsia="ru-RU"/>
        </w:rPr>
      </w:pPr>
    </w:p>
    <w:p w:rsidR="0027570F" w:rsidRDefault="0027570F" w:rsidP="00D20183">
      <w:pPr>
        <w:tabs>
          <w:tab w:val="right" w:leader="dot" w:pos="10632"/>
        </w:tabs>
        <w:spacing w:before="120" w:after="360"/>
        <w:ind w:left="993"/>
        <w:rPr>
          <w:rFonts w:eastAsia="Times New Roman" w:cs="Times New Roman"/>
          <w:b/>
          <w:sz w:val="20"/>
          <w:szCs w:val="24"/>
          <w:lang w:eastAsia="ru-RU"/>
        </w:rPr>
      </w:pPr>
    </w:p>
    <w:p w:rsidR="0027570F" w:rsidRPr="00597905" w:rsidRDefault="0027570F" w:rsidP="00D20183">
      <w:pPr>
        <w:tabs>
          <w:tab w:val="right" w:leader="dot" w:pos="10632"/>
        </w:tabs>
        <w:spacing w:before="120" w:after="360"/>
        <w:ind w:left="993"/>
      </w:pPr>
    </w:p>
    <w:sectPr w:rsidR="0027570F" w:rsidRPr="00597905" w:rsidSect="00F96039">
      <w:pgSz w:w="11906" w:h="16838"/>
      <w:pgMar w:top="1134" w:right="567" w:bottom="1134" w:left="99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55E" w:rsidRDefault="0095755E">
      <w:pPr>
        <w:spacing w:after="0" w:line="240" w:lineRule="auto"/>
      </w:pPr>
      <w:r>
        <w:separator/>
      </w:r>
    </w:p>
  </w:endnote>
  <w:endnote w:type="continuationSeparator" w:id="0">
    <w:p w:rsidR="0095755E" w:rsidRDefault="00957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FC2" w:rsidRDefault="00093FC2" w:rsidP="000F3A58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93FC2" w:rsidRDefault="00093FC2" w:rsidP="000F3A58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0435816"/>
      <w:docPartObj>
        <w:docPartGallery w:val="Page Numbers (Bottom of Page)"/>
        <w:docPartUnique/>
      </w:docPartObj>
    </w:sdtPr>
    <w:sdtEndPr/>
    <w:sdtContent>
      <w:p w:rsidR="00093FC2" w:rsidRDefault="00093FC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6AB9">
          <w:rPr>
            <w:noProof/>
          </w:rPr>
          <w:t>26</w:t>
        </w:r>
        <w:r>
          <w:fldChar w:fldCharType="end"/>
        </w:r>
      </w:p>
    </w:sdtContent>
  </w:sdt>
  <w:p w:rsidR="00093FC2" w:rsidRDefault="00093FC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FC2" w:rsidRDefault="00093FC2">
    <w:pPr>
      <w:pStyle w:val="a8"/>
      <w:jc w:val="right"/>
    </w:pPr>
  </w:p>
  <w:p w:rsidR="00093FC2" w:rsidRDefault="00093FC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55E" w:rsidRDefault="0095755E">
      <w:pPr>
        <w:spacing w:after="0" w:line="240" w:lineRule="auto"/>
      </w:pPr>
      <w:r>
        <w:separator/>
      </w:r>
    </w:p>
  </w:footnote>
  <w:footnote w:type="continuationSeparator" w:id="0">
    <w:p w:rsidR="0095755E" w:rsidRDefault="009575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FC2" w:rsidRDefault="00093FC2" w:rsidP="000F3A58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093FC2" w:rsidRDefault="00093FC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FC2" w:rsidRDefault="00093FC2">
    <w:pPr>
      <w:pStyle w:val="a5"/>
      <w:jc w:val="center"/>
    </w:pPr>
  </w:p>
  <w:p w:rsidR="00093FC2" w:rsidRDefault="00093FC2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FC2" w:rsidRDefault="00093FC2" w:rsidP="00D20183">
    <w:pPr>
      <w:pStyle w:val="a5"/>
      <w:jc w:val="center"/>
    </w:pPr>
  </w:p>
  <w:p w:rsidR="00093FC2" w:rsidRDefault="00093FC2" w:rsidP="00D2018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85CC1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93205E"/>
    <w:multiLevelType w:val="hybridMultilevel"/>
    <w:tmpl w:val="2EC0CB00"/>
    <w:lvl w:ilvl="0" w:tplc="ABE4DB5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>
    <w:nsid w:val="024A7E39"/>
    <w:multiLevelType w:val="hybridMultilevel"/>
    <w:tmpl w:val="4FC468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4CC1856"/>
    <w:multiLevelType w:val="hybridMultilevel"/>
    <w:tmpl w:val="5300AE26"/>
    <w:lvl w:ilvl="0" w:tplc="1B48013E">
      <w:numFmt w:val="bullet"/>
      <w:lvlText w:val="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FF0B21"/>
    <w:multiLevelType w:val="hybridMultilevel"/>
    <w:tmpl w:val="7ED2B42E"/>
    <w:lvl w:ilvl="0" w:tplc="934E968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26204FE0"/>
    <w:multiLevelType w:val="hybridMultilevel"/>
    <w:tmpl w:val="732CC23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B870A67"/>
    <w:multiLevelType w:val="hybridMultilevel"/>
    <w:tmpl w:val="C2DCEC38"/>
    <w:lvl w:ilvl="0" w:tplc="4DE4A7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D612F8E"/>
    <w:multiLevelType w:val="hybridMultilevel"/>
    <w:tmpl w:val="C8EEE7E2"/>
    <w:lvl w:ilvl="0" w:tplc="EE78F2C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3189100B"/>
    <w:multiLevelType w:val="multilevel"/>
    <w:tmpl w:val="C8A639F4"/>
    <w:lvl w:ilvl="0">
      <w:start w:val="1"/>
      <w:numFmt w:val="decimal"/>
      <w:lvlText w:val="%1."/>
      <w:lvlJc w:val="left"/>
      <w:pPr>
        <w:ind w:left="304" w:hanging="360"/>
      </w:pPr>
      <w:rPr>
        <w:rFonts w:hint="default"/>
        <w:color w:val="auto"/>
        <w:sz w:val="24"/>
      </w:rPr>
    </w:lvl>
    <w:lvl w:ilvl="1">
      <w:start w:val="1"/>
      <w:numFmt w:val="decimal"/>
      <w:isLgl/>
      <w:lvlText w:val="%1.%2."/>
      <w:lvlJc w:val="left"/>
      <w:pPr>
        <w:ind w:left="664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384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74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24" w:hanging="1800"/>
      </w:pPr>
      <w:rPr>
        <w:rFonts w:hint="default"/>
      </w:rPr>
    </w:lvl>
  </w:abstractNum>
  <w:abstractNum w:abstractNumId="9">
    <w:nsid w:val="37B97AAE"/>
    <w:multiLevelType w:val="hybridMultilevel"/>
    <w:tmpl w:val="7186A6F0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>
    <w:nsid w:val="4FA367E6"/>
    <w:multiLevelType w:val="hybridMultilevel"/>
    <w:tmpl w:val="4260BC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0755B6E"/>
    <w:multiLevelType w:val="multilevel"/>
    <w:tmpl w:val="B2727574"/>
    <w:lvl w:ilvl="0">
      <w:start w:val="1"/>
      <w:numFmt w:val="bullet"/>
      <w:lvlText w:val=""/>
      <w:lvlJc w:val="left"/>
      <w:pPr>
        <w:ind w:left="-416" w:hanging="360"/>
      </w:pPr>
      <w:rPr>
        <w:rFonts w:ascii="Symbol" w:hAnsi="Symbol"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-56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664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0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0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04" w:hanging="1800"/>
      </w:pPr>
      <w:rPr>
        <w:rFonts w:hint="default"/>
      </w:rPr>
    </w:lvl>
  </w:abstractNum>
  <w:abstractNum w:abstractNumId="12">
    <w:nsid w:val="58C72513"/>
    <w:multiLevelType w:val="hybridMultilevel"/>
    <w:tmpl w:val="C82A8A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AFC07CF"/>
    <w:multiLevelType w:val="hybridMultilevel"/>
    <w:tmpl w:val="056C7E0A"/>
    <w:lvl w:ilvl="0" w:tplc="FA9616C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6EFA3BFD"/>
    <w:multiLevelType w:val="hybridMultilevel"/>
    <w:tmpl w:val="FE1C02BC"/>
    <w:lvl w:ilvl="0" w:tplc="0419000D">
      <w:start w:val="1"/>
      <w:numFmt w:val="bullet"/>
      <w:lvlText w:val=""/>
      <w:lvlJc w:val="left"/>
      <w:pPr>
        <w:ind w:left="22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5">
    <w:nsid w:val="7EAE2AF2"/>
    <w:multiLevelType w:val="hybridMultilevel"/>
    <w:tmpl w:val="9ABA4D44"/>
    <w:lvl w:ilvl="0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3"/>
  </w:num>
  <w:num w:numId="4">
    <w:abstractNumId w:val="6"/>
  </w:num>
  <w:num w:numId="5">
    <w:abstractNumId w:val="4"/>
  </w:num>
  <w:num w:numId="6">
    <w:abstractNumId w:val="0"/>
  </w:num>
  <w:num w:numId="7">
    <w:abstractNumId w:val="10"/>
  </w:num>
  <w:num w:numId="8">
    <w:abstractNumId w:val="15"/>
  </w:num>
  <w:num w:numId="9">
    <w:abstractNumId w:val="9"/>
  </w:num>
  <w:num w:numId="10">
    <w:abstractNumId w:val="14"/>
  </w:num>
  <w:num w:numId="11">
    <w:abstractNumId w:val="12"/>
  </w:num>
  <w:num w:numId="12">
    <w:abstractNumId w:val="2"/>
  </w:num>
  <w:num w:numId="13">
    <w:abstractNumId w:val="8"/>
  </w:num>
  <w:num w:numId="14">
    <w:abstractNumId w:val="11"/>
  </w:num>
  <w:num w:numId="15">
    <w:abstractNumId w:val="5"/>
  </w:num>
  <w:num w:numId="16">
    <w:abstractNumId w:val="3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905"/>
    <w:rsid w:val="00000E74"/>
    <w:rsid w:val="00001322"/>
    <w:rsid w:val="00002266"/>
    <w:rsid w:val="000025C4"/>
    <w:rsid w:val="00002746"/>
    <w:rsid w:val="0000358A"/>
    <w:rsid w:val="000041DE"/>
    <w:rsid w:val="00004433"/>
    <w:rsid w:val="00005E8C"/>
    <w:rsid w:val="00006F88"/>
    <w:rsid w:val="00010691"/>
    <w:rsid w:val="00011EDA"/>
    <w:rsid w:val="000121A0"/>
    <w:rsid w:val="000122A7"/>
    <w:rsid w:val="00012758"/>
    <w:rsid w:val="00012D6C"/>
    <w:rsid w:val="000135C1"/>
    <w:rsid w:val="000143C2"/>
    <w:rsid w:val="00015D73"/>
    <w:rsid w:val="0001601A"/>
    <w:rsid w:val="00016B9E"/>
    <w:rsid w:val="0001791E"/>
    <w:rsid w:val="00017BB6"/>
    <w:rsid w:val="00017FCB"/>
    <w:rsid w:val="00020FE0"/>
    <w:rsid w:val="000213A4"/>
    <w:rsid w:val="0002186E"/>
    <w:rsid w:val="00023518"/>
    <w:rsid w:val="00023693"/>
    <w:rsid w:val="0002495C"/>
    <w:rsid w:val="00024EAD"/>
    <w:rsid w:val="00024F90"/>
    <w:rsid w:val="00024FC4"/>
    <w:rsid w:val="00025C70"/>
    <w:rsid w:val="00027238"/>
    <w:rsid w:val="00027B88"/>
    <w:rsid w:val="0003009A"/>
    <w:rsid w:val="00030704"/>
    <w:rsid w:val="0003105D"/>
    <w:rsid w:val="000313B4"/>
    <w:rsid w:val="000319F7"/>
    <w:rsid w:val="00031E1A"/>
    <w:rsid w:val="00031F61"/>
    <w:rsid w:val="000340B1"/>
    <w:rsid w:val="00035616"/>
    <w:rsid w:val="0003785A"/>
    <w:rsid w:val="00040CFD"/>
    <w:rsid w:val="00042CF8"/>
    <w:rsid w:val="00043B2D"/>
    <w:rsid w:val="00044BAA"/>
    <w:rsid w:val="00044CDD"/>
    <w:rsid w:val="00044DE6"/>
    <w:rsid w:val="00046199"/>
    <w:rsid w:val="00046FC1"/>
    <w:rsid w:val="000473D0"/>
    <w:rsid w:val="00050575"/>
    <w:rsid w:val="00050C43"/>
    <w:rsid w:val="00051387"/>
    <w:rsid w:val="00053502"/>
    <w:rsid w:val="000537A0"/>
    <w:rsid w:val="00053D83"/>
    <w:rsid w:val="00054152"/>
    <w:rsid w:val="0005571C"/>
    <w:rsid w:val="00056568"/>
    <w:rsid w:val="000572C5"/>
    <w:rsid w:val="00057800"/>
    <w:rsid w:val="00057D5B"/>
    <w:rsid w:val="000603FB"/>
    <w:rsid w:val="000624A2"/>
    <w:rsid w:val="00063055"/>
    <w:rsid w:val="000634EC"/>
    <w:rsid w:val="0006371A"/>
    <w:rsid w:val="00063982"/>
    <w:rsid w:val="00065A52"/>
    <w:rsid w:val="000667EA"/>
    <w:rsid w:val="00066B4B"/>
    <w:rsid w:val="00067485"/>
    <w:rsid w:val="000678EC"/>
    <w:rsid w:val="00067DA4"/>
    <w:rsid w:val="00067EB3"/>
    <w:rsid w:val="0007079F"/>
    <w:rsid w:val="00071BCF"/>
    <w:rsid w:val="00071FCB"/>
    <w:rsid w:val="00072C4D"/>
    <w:rsid w:val="00073647"/>
    <w:rsid w:val="000737A4"/>
    <w:rsid w:val="0007397D"/>
    <w:rsid w:val="000746D0"/>
    <w:rsid w:val="00074EDB"/>
    <w:rsid w:val="0007571C"/>
    <w:rsid w:val="00075E2D"/>
    <w:rsid w:val="00076C17"/>
    <w:rsid w:val="00076C96"/>
    <w:rsid w:val="00076D26"/>
    <w:rsid w:val="00076D41"/>
    <w:rsid w:val="00077210"/>
    <w:rsid w:val="00077B9B"/>
    <w:rsid w:val="0008183B"/>
    <w:rsid w:val="000827E2"/>
    <w:rsid w:val="00083E35"/>
    <w:rsid w:val="00083F90"/>
    <w:rsid w:val="000842BE"/>
    <w:rsid w:val="000844E3"/>
    <w:rsid w:val="00084889"/>
    <w:rsid w:val="00084A5A"/>
    <w:rsid w:val="00084AB1"/>
    <w:rsid w:val="00085755"/>
    <w:rsid w:val="000858CE"/>
    <w:rsid w:val="00085B46"/>
    <w:rsid w:val="00085DBC"/>
    <w:rsid w:val="0008686D"/>
    <w:rsid w:val="00086935"/>
    <w:rsid w:val="00087493"/>
    <w:rsid w:val="000878AB"/>
    <w:rsid w:val="000879F2"/>
    <w:rsid w:val="0009137E"/>
    <w:rsid w:val="00091D0B"/>
    <w:rsid w:val="00091D1F"/>
    <w:rsid w:val="00091EBF"/>
    <w:rsid w:val="00091FD7"/>
    <w:rsid w:val="00093DF4"/>
    <w:rsid w:val="00093FC2"/>
    <w:rsid w:val="00094171"/>
    <w:rsid w:val="000941DC"/>
    <w:rsid w:val="00094889"/>
    <w:rsid w:val="00094D0F"/>
    <w:rsid w:val="00094FC0"/>
    <w:rsid w:val="00095230"/>
    <w:rsid w:val="000953D9"/>
    <w:rsid w:val="00095DAF"/>
    <w:rsid w:val="000960EC"/>
    <w:rsid w:val="00096465"/>
    <w:rsid w:val="000964AF"/>
    <w:rsid w:val="000978E9"/>
    <w:rsid w:val="00097A65"/>
    <w:rsid w:val="000A0298"/>
    <w:rsid w:val="000A0518"/>
    <w:rsid w:val="000A0E76"/>
    <w:rsid w:val="000A10FB"/>
    <w:rsid w:val="000A18C0"/>
    <w:rsid w:val="000A1A54"/>
    <w:rsid w:val="000A2EFF"/>
    <w:rsid w:val="000A2F1B"/>
    <w:rsid w:val="000A31EF"/>
    <w:rsid w:val="000A3BC9"/>
    <w:rsid w:val="000A426A"/>
    <w:rsid w:val="000A4FCA"/>
    <w:rsid w:val="000A61EE"/>
    <w:rsid w:val="000A6208"/>
    <w:rsid w:val="000A6417"/>
    <w:rsid w:val="000A6C06"/>
    <w:rsid w:val="000A7DCE"/>
    <w:rsid w:val="000A7F0A"/>
    <w:rsid w:val="000B1198"/>
    <w:rsid w:val="000B1437"/>
    <w:rsid w:val="000B3F1A"/>
    <w:rsid w:val="000B4578"/>
    <w:rsid w:val="000B64C2"/>
    <w:rsid w:val="000B6F66"/>
    <w:rsid w:val="000C130E"/>
    <w:rsid w:val="000C19D9"/>
    <w:rsid w:val="000C1EEC"/>
    <w:rsid w:val="000C269B"/>
    <w:rsid w:val="000C28C6"/>
    <w:rsid w:val="000C2B54"/>
    <w:rsid w:val="000C39A3"/>
    <w:rsid w:val="000C3EE8"/>
    <w:rsid w:val="000C4463"/>
    <w:rsid w:val="000C4B9D"/>
    <w:rsid w:val="000C60EC"/>
    <w:rsid w:val="000C6200"/>
    <w:rsid w:val="000C6268"/>
    <w:rsid w:val="000C6C88"/>
    <w:rsid w:val="000C744E"/>
    <w:rsid w:val="000D10B8"/>
    <w:rsid w:val="000D1398"/>
    <w:rsid w:val="000D16F7"/>
    <w:rsid w:val="000D1B76"/>
    <w:rsid w:val="000D3057"/>
    <w:rsid w:val="000D3FA3"/>
    <w:rsid w:val="000D4338"/>
    <w:rsid w:val="000D4A60"/>
    <w:rsid w:val="000D7012"/>
    <w:rsid w:val="000E00B2"/>
    <w:rsid w:val="000E0325"/>
    <w:rsid w:val="000E032A"/>
    <w:rsid w:val="000E2048"/>
    <w:rsid w:val="000E3E55"/>
    <w:rsid w:val="000E4F0A"/>
    <w:rsid w:val="000E7600"/>
    <w:rsid w:val="000F022E"/>
    <w:rsid w:val="000F0741"/>
    <w:rsid w:val="000F107B"/>
    <w:rsid w:val="000F15CC"/>
    <w:rsid w:val="000F17E3"/>
    <w:rsid w:val="000F3A58"/>
    <w:rsid w:val="000F3DDB"/>
    <w:rsid w:val="000F3F8B"/>
    <w:rsid w:val="000F7D44"/>
    <w:rsid w:val="00101C79"/>
    <w:rsid w:val="001022FC"/>
    <w:rsid w:val="00103552"/>
    <w:rsid w:val="00103EEC"/>
    <w:rsid w:val="00104D69"/>
    <w:rsid w:val="0010505F"/>
    <w:rsid w:val="001058A7"/>
    <w:rsid w:val="001058E3"/>
    <w:rsid w:val="00105F8A"/>
    <w:rsid w:val="001063CA"/>
    <w:rsid w:val="00106B03"/>
    <w:rsid w:val="00106D14"/>
    <w:rsid w:val="001079BD"/>
    <w:rsid w:val="00110924"/>
    <w:rsid w:val="00110CE5"/>
    <w:rsid w:val="00110D6D"/>
    <w:rsid w:val="00112AA0"/>
    <w:rsid w:val="00113725"/>
    <w:rsid w:val="0011614C"/>
    <w:rsid w:val="00116458"/>
    <w:rsid w:val="0011690F"/>
    <w:rsid w:val="0011712D"/>
    <w:rsid w:val="001172CF"/>
    <w:rsid w:val="0012165D"/>
    <w:rsid w:val="00121B9A"/>
    <w:rsid w:val="001221C7"/>
    <w:rsid w:val="00122938"/>
    <w:rsid w:val="00124C38"/>
    <w:rsid w:val="001250C8"/>
    <w:rsid w:val="0012566A"/>
    <w:rsid w:val="00125A17"/>
    <w:rsid w:val="00125F21"/>
    <w:rsid w:val="0012693F"/>
    <w:rsid w:val="00126A4D"/>
    <w:rsid w:val="00126EB9"/>
    <w:rsid w:val="00127480"/>
    <w:rsid w:val="001279F0"/>
    <w:rsid w:val="0013049E"/>
    <w:rsid w:val="0013089C"/>
    <w:rsid w:val="001310A1"/>
    <w:rsid w:val="001312D2"/>
    <w:rsid w:val="00131AC8"/>
    <w:rsid w:val="00132302"/>
    <w:rsid w:val="001334E9"/>
    <w:rsid w:val="001347BE"/>
    <w:rsid w:val="00134F4D"/>
    <w:rsid w:val="001362E5"/>
    <w:rsid w:val="001368EA"/>
    <w:rsid w:val="00137557"/>
    <w:rsid w:val="001377F4"/>
    <w:rsid w:val="00140D08"/>
    <w:rsid w:val="00142C66"/>
    <w:rsid w:val="00143E83"/>
    <w:rsid w:val="00144AC7"/>
    <w:rsid w:val="00146343"/>
    <w:rsid w:val="00146D5E"/>
    <w:rsid w:val="00147323"/>
    <w:rsid w:val="001474D6"/>
    <w:rsid w:val="00147DEE"/>
    <w:rsid w:val="00147F39"/>
    <w:rsid w:val="001503BF"/>
    <w:rsid w:val="001523FC"/>
    <w:rsid w:val="0015278A"/>
    <w:rsid w:val="001533CA"/>
    <w:rsid w:val="001539FF"/>
    <w:rsid w:val="001543D3"/>
    <w:rsid w:val="00154B7D"/>
    <w:rsid w:val="00155B3F"/>
    <w:rsid w:val="00156C2E"/>
    <w:rsid w:val="0015733A"/>
    <w:rsid w:val="001577C3"/>
    <w:rsid w:val="00160353"/>
    <w:rsid w:val="00162CD4"/>
    <w:rsid w:val="0016331E"/>
    <w:rsid w:val="001636F4"/>
    <w:rsid w:val="00163AB2"/>
    <w:rsid w:val="00164180"/>
    <w:rsid w:val="001647D6"/>
    <w:rsid w:val="00164F89"/>
    <w:rsid w:val="00165AEE"/>
    <w:rsid w:val="00166014"/>
    <w:rsid w:val="001661EC"/>
    <w:rsid w:val="00166417"/>
    <w:rsid w:val="001669E8"/>
    <w:rsid w:val="00166AF7"/>
    <w:rsid w:val="001678A5"/>
    <w:rsid w:val="00167D35"/>
    <w:rsid w:val="00170C8B"/>
    <w:rsid w:val="00171BDC"/>
    <w:rsid w:val="0017287F"/>
    <w:rsid w:val="00172901"/>
    <w:rsid w:val="00176361"/>
    <w:rsid w:val="00176A27"/>
    <w:rsid w:val="00177C4F"/>
    <w:rsid w:val="001805CF"/>
    <w:rsid w:val="001811FA"/>
    <w:rsid w:val="00181281"/>
    <w:rsid w:val="00181BC0"/>
    <w:rsid w:val="00181C16"/>
    <w:rsid w:val="001827F9"/>
    <w:rsid w:val="001836EC"/>
    <w:rsid w:val="001838DB"/>
    <w:rsid w:val="00184A9E"/>
    <w:rsid w:val="00185CAB"/>
    <w:rsid w:val="001861B5"/>
    <w:rsid w:val="001863CB"/>
    <w:rsid w:val="00190103"/>
    <w:rsid w:val="001908F1"/>
    <w:rsid w:val="00190C77"/>
    <w:rsid w:val="00190E96"/>
    <w:rsid w:val="00192530"/>
    <w:rsid w:val="001931B1"/>
    <w:rsid w:val="00194A1F"/>
    <w:rsid w:val="00196AC0"/>
    <w:rsid w:val="00197B98"/>
    <w:rsid w:val="001A023A"/>
    <w:rsid w:val="001A05BE"/>
    <w:rsid w:val="001A11F6"/>
    <w:rsid w:val="001A1720"/>
    <w:rsid w:val="001A58DD"/>
    <w:rsid w:val="001A66FF"/>
    <w:rsid w:val="001A6929"/>
    <w:rsid w:val="001A74AF"/>
    <w:rsid w:val="001A7A05"/>
    <w:rsid w:val="001B01A1"/>
    <w:rsid w:val="001B1F7E"/>
    <w:rsid w:val="001B2A81"/>
    <w:rsid w:val="001B4109"/>
    <w:rsid w:val="001B47A8"/>
    <w:rsid w:val="001B5A32"/>
    <w:rsid w:val="001B639D"/>
    <w:rsid w:val="001B667E"/>
    <w:rsid w:val="001B77B5"/>
    <w:rsid w:val="001C26FE"/>
    <w:rsid w:val="001C33C7"/>
    <w:rsid w:val="001C3D57"/>
    <w:rsid w:val="001C4F56"/>
    <w:rsid w:val="001C5167"/>
    <w:rsid w:val="001C528D"/>
    <w:rsid w:val="001C540A"/>
    <w:rsid w:val="001C546C"/>
    <w:rsid w:val="001C6338"/>
    <w:rsid w:val="001C7310"/>
    <w:rsid w:val="001C738C"/>
    <w:rsid w:val="001D056B"/>
    <w:rsid w:val="001D2DA2"/>
    <w:rsid w:val="001D31A5"/>
    <w:rsid w:val="001D3291"/>
    <w:rsid w:val="001D3FDE"/>
    <w:rsid w:val="001D4C74"/>
    <w:rsid w:val="001D4C84"/>
    <w:rsid w:val="001D58EC"/>
    <w:rsid w:val="001D5FE5"/>
    <w:rsid w:val="001D64B5"/>
    <w:rsid w:val="001D68AE"/>
    <w:rsid w:val="001D75B8"/>
    <w:rsid w:val="001D7F11"/>
    <w:rsid w:val="001E18B4"/>
    <w:rsid w:val="001E20F7"/>
    <w:rsid w:val="001E2142"/>
    <w:rsid w:val="001E2353"/>
    <w:rsid w:val="001E269E"/>
    <w:rsid w:val="001E293D"/>
    <w:rsid w:val="001E4599"/>
    <w:rsid w:val="001E5505"/>
    <w:rsid w:val="001E58EC"/>
    <w:rsid w:val="001E760A"/>
    <w:rsid w:val="001E77F6"/>
    <w:rsid w:val="001E7D05"/>
    <w:rsid w:val="001E7D08"/>
    <w:rsid w:val="001F0288"/>
    <w:rsid w:val="001F3F2F"/>
    <w:rsid w:val="001F4438"/>
    <w:rsid w:val="001F494C"/>
    <w:rsid w:val="001F5E7A"/>
    <w:rsid w:val="001F5F5A"/>
    <w:rsid w:val="001F7208"/>
    <w:rsid w:val="001F7F7D"/>
    <w:rsid w:val="0020096E"/>
    <w:rsid w:val="00202849"/>
    <w:rsid w:val="00203EB3"/>
    <w:rsid w:val="00204B19"/>
    <w:rsid w:val="00205A17"/>
    <w:rsid w:val="002065BF"/>
    <w:rsid w:val="0020677D"/>
    <w:rsid w:val="00206DA1"/>
    <w:rsid w:val="00206E55"/>
    <w:rsid w:val="002100F9"/>
    <w:rsid w:val="00210145"/>
    <w:rsid w:val="00210CB9"/>
    <w:rsid w:val="00211476"/>
    <w:rsid w:val="002114D6"/>
    <w:rsid w:val="002118AF"/>
    <w:rsid w:val="00212258"/>
    <w:rsid w:val="00212D50"/>
    <w:rsid w:val="00214091"/>
    <w:rsid w:val="00214B0E"/>
    <w:rsid w:val="00214B94"/>
    <w:rsid w:val="00214D4D"/>
    <w:rsid w:val="00215293"/>
    <w:rsid w:val="0021683F"/>
    <w:rsid w:val="00217133"/>
    <w:rsid w:val="00217596"/>
    <w:rsid w:val="002213CB"/>
    <w:rsid w:val="0022269C"/>
    <w:rsid w:val="002227BD"/>
    <w:rsid w:val="00223447"/>
    <w:rsid w:val="00223679"/>
    <w:rsid w:val="0022368A"/>
    <w:rsid w:val="00223DCC"/>
    <w:rsid w:val="002243D1"/>
    <w:rsid w:val="00224EF7"/>
    <w:rsid w:val="00225306"/>
    <w:rsid w:val="00225B4A"/>
    <w:rsid w:val="00225DC8"/>
    <w:rsid w:val="00227970"/>
    <w:rsid w:val="002300D1"/>
    <w:rsid w:val="00230B6C"/>
    <w:rsid w:val="00230EB1"/>
    <w:rsid w:val="0023144F"/>
    <w:rsid w:val="00232377"/>
    <w:rsid w:val="00232696"/>
    <w:rsid w:val="00232DEB"/>
    <w:rsid w:val="0023380F"/>
    <w:rsid w:val="0023581F"/>
    <w:rsid w:val="00235EC2"/>
    <w:rsid w:val="002371DB"/>
    <w:rsid w:val="0023729F"/>
    <w:rsid w:val="00237FDC"/>
    <w:rsid w:val="002403D7"/>
    <w:rsid w:val="0024048F"/>
    <w:rsid w:val="0024160D"/>
    <w:rsid w:val="00242171"/>
    <w:rsid w:val="0024251E"/>
    <w:rsid w:val="00243232"/>
    <w:rsid w:val="0024379F"/>
    <w:rsid w:val="00243CAC"/>
    <w:rsid w:val="002441D9"/>
    <w:rsid w:val="00244A75"/>
    <w:rsid w:val="002452A4"/>
    <w:rsid w:val="002462CF"/>
    <w:rsid w:val="00246666"/>
    <w:rsid w:val="00247595"/>
    <w:rsid w:val="00247993"/>
    <w:rsid w:val="00250465"/>
    <w:rsid w:val="00250C8A"/>
    <w:rsid w:val="002510B5"/>
    <w:rsid w:val="002511FE"/>
    <w:rsid w:val="002517DB"/>
    <w:rsid w:val="00251EE1"/>
    <w:rsid w:val="00252298"/>
    <w:rsid w:val="00253931"/>
    <w:rsid w:val="002551DE"/>
    <w:rsid w:val="00255BCE"/>
    <w:rsid w:val="00256B55"/>
    <w:rsid w:val="00256C37"/>
    <w:rsid w:val="00257CD0"/>
    <w:rsid w:val="00260151"/>
    <w:rsid w:val="00262274"/>
    <w:rsid w:val="00262B3D"/>
    <w:rsid w:val="0026309F"/>
    <w:rsid w:val="0026478E"/>
    <w:rsid w:val="002658A1"/>
    <w:rsid w:val="00266391"/>
    <w:rsid w:val="00266B25"/>
    <w:rsid w:val="00266CEA"/>
    <w:rsid w:val="00270B83"/>
    <w:rsid w:val="00270CB1"/>
    <w:rsid w:val="00270E91"/>
    <w:rsid w:val="00271CDD"/>
    <w:rsid w:val="002721E2"/>
    <w:rsid w:val="002722F2"/>
    <w:rsid w:val="0027288D"/>
    <w:rsid w:val="00272A28"/>
    <w:rsid w:val="00273DAC"/>
    <w:rsid w:val="00274F37"/>
    <w:rsid w:val="0027570F"/>
    <w:rsid w:val="00275B77"/>
    <w:rsid w:val="00276016"/>
    <w:rsid w:val="0027779B"/>
    <w:rsid w:val="002807BE"/>
    <w:rsid w:val="002812CA"/>
    <w:rsid w:val="0028164A"/>
    <w:rsid w:val="00281F85"/>
    <w:rsid w:val="002828DC"/>
    <w:rsid w:val="00282C2C"/>
    <w:rsid w:val="00286899"/>
    <w:rsid w:val="00286C28"/>
    <w:rsid w:val="00286CC9"/>
    <w:rsid w:val="002907ED"/>
    <w:rsid w:val="002909E8"/>
    <w:rsid w:val="00290B69"/>
    <w:rsid w:val="00291EED"/>
    <w:rsid w:val="002928B1"/>
    <w:rsid w:val="002947C3"/>
    <w:rsid w:val="002951E8"/>
    <w:rsid w:val="00295B1F"/>
    <w:rsid w:val="0029743D"/>
    <w:rsid w:val="002975E5"/>
    <w:rsid w:val="002A1E30"/>
    <w:rsid w:val="002A2C38"/>
    <w:rsid w:val="002A45DD"/>
    <w:rsid w:val="002A463F"/>
    <w:rsid w:val="002A4669"/>
    <w:rsid w:val="002A4EBF"/>
    <w:rsid w:val="002A55BB"/>
    <w:rsid w:val="002A75A1"/>
    <w:rsid w:val="002A7705"/>
    <w:rsid w:val="002A7809"/>
    <w:rsid w:val="002A7F4A"/>
    <w:rsid w:val="002B0E04"/>
    <w:rsid w:val="002B0E86"/>
    <w:rsid w:val="002B186B"/>
    <w:rsid w:val="002B1CF9"/>
    <w:rsid w:val="002B1D2F"/>
    <w:rsid w:val="002B2AAB"/>
    <w:rsid w:val="002B2CCB"/>
    <w:rsid w:val="002B48A3"/>
    <w:rsid w:val="002B4926"/>
    <w:rsid w:val="002B49D1"/>
    <w:rsid w:val="002B4BE6"/>
    <w:rsid w:val="002B54AE"/>
    <w:rsid w:val="002B6504"/>
    <w:rsid w:val="002B699E"/>
    <w:rsid w:val="002B6A72"/>
    <w:rsid w:val="002B6F56"/>
    <w:rsid w:val="002B72E7"/>
    <w:rsid w:val="002C0706"/>
    <w:rsid w:val="002C1A40"/>
    <w:rsid w:val="002C1EB0"/>
    <w:rsid w:val="002C2A48"/>
    <w:rsid w:val="002C32FE"/>
    <w:rsid w:val="002C3894"/>
    <w:rsid w:val="002C4AF3"/>
    <w:rsid w:val="002C5C48"/>
    <w:rsid w:val="002C5F54"/>
    <w:rsid w:val="002C6F13"/>
    <w:rsid w:val="002D0332"/>
    <w:rsid w:val="002D0DDC"/>
    <w:rsid w:val="002D1790"/>
    <w:rsid w:val="002D1893"/>
    <w:rsid w:val="002D1D2D"/>
    <w:rsid w:val="002D1F00"/>
    <w:rsid w:val="002D392C"/>
    <w:rsid w:val="002D5B73"/>
    <w:rsid w:val="002D6258"/>
    <w:rsid w:val="002D6837"/>
    <w:rsid w:val="002D6A1E"/>
    <w:rsid w:val="002E0403"/>
    <w:rsid w:val="002E0CD5"/>
    <w:rsid w:val="002E1D80"/>
    <w:rsid w:val="002E1F6C"/>
    <w:rsid w:val="002E24B9"/>
    <w:rsid w:val="002E2DDA"/>
    <w:rsid w:val="002E3318"/>
    <w:rsid w:val="002E3CDE"/>
    <w:rsid w:val="002E411D"/>
    <w:rsid w:val="002E41C6"/>
    <w:rsid w:val="002E640F"/>
    <w:rsid w:val="002E677B"/>
    <w:rsid w:val="002E6BEE"/>
    <w:rsid w:val="002E7536"/>
    <w:rsid w:val="002E79CF"/>
    <w:rsid w:val="002F0289"/>
    <w:rsid w:val="002F032A"/>
    <w:rsid w:val="002F0B0E"/>
    <w:rsid w:val="002F0C37"/>
    <w:rsid w:val="002F22F6"/>
    <w:rsid w:val="002F23EA"/>
    <w:rsid w:val="002F36CB"/>
    <w:rsid w:val="002F4566"/>
    <w:rsid w:val="002F4A08"/>
    <w:rsid w:val="002F536C"/>
    <w:rsid w:val="00300514"/>
    <w:rsid w:val="003006D4"/>
    <w:rsid w:val="00300A3F"/>
    <w:rsid w:val="00300A69"/>
    <w:rsid w:val="00300D14"/>
    <w:rsid w:val="003038E9"/>
    <w:rsid w:val="003043B6"/>
    <w:rsid w:val="003047F5"/>
    <w:rsid w:val="0030500B"/>
    <w:rsid w:val="0030674B"/>
    <w:rsid w:val="00307B1F"/>
    <w:rsid w:val="0031053B"/>
    <w:rsid w:val="00310F92"/>
    <w:rsid w:val="003112B9"/>
    <w:rsid w:val="003119F4"/>
    <w:rsid w:val="003121FB"/>
    <w:rsid w:val="00314AEA"/>
    <w:rsid w:val="0031733A"/>
    <w:rsid w:val="00320EA7"/>
    <w:rsid w:val="003210EB"/>
    <w:rsid w:val="00321507"/>
    <w:rsid w:val="00322DE4"/>
    <w:rsid w:val="003234C2"/>
    <w:rsid w:val="00323793"/>
    <w:rsid w:val="00323A39"/>
    <w:rsid w:val="00324411"/>
    <w:rsid w:val="00324EB0"/>
    <w:rsid w:val="00325832"/>
    <w:rsid w:val="0032596F"/>
    <w:rsid w:val="003260BF"/>
    <w:rsid w:val="003270AA"/>
    <w:rsid w:val="00327440"/>
    <w:rsid w:val="00327B18"/>
    <w:rsid w:val="00330208"/>
    <w:rsid w:val="003319EC"/>
    <w:rsid w:val="00332BF4"/>
    <w:rsid w:val="003330CA"/>
    <w:rsid w:val="003339C6"/>
    <w:rsid w:val="00333A4D"/>
    <w:rsid w:val="00334923"/>
    <w:rsid w:val="00334DDD"/>
    <w:rsid w:val="00334EA0"/>
    <w:rsid w:val="003365F3"/>
    <w:rsid w:val="0033706C"/>
    <w:rsid w:val="003370CF"/>
    <w:rsid w:val="003379A1"/>
    <w:rsid w:val="00337B8F"/>
    <w:rsid w:val="00337E51"/>
    <w:rsid w:val="003400B2"/>
    <w:rsid w:val="00340545"/>
    <w:rsid w:val="00341697"/>
    <w:rsid w:val="00341E5E"/>
    <w:rsid w:val="00345D84"/>
    <w:rsid w:val="00346BAC"/>
    <w:rsid w:val="00346F00"/>
    <w:rsid w:val="0034791A"/>
    <w:rsid w:val="00350568"/>
    <w:rsid w:val="003512B5"/>
    <w:rsid w:val="003537EB"/>
    <w:rsid w:val="00356C41"/>
    <w:rsid w:val="003571E1"/>
    <w:rsid w:val="00357A19"/>
    <w:rsid w:val="00357C29"/>
    <w:rsid w:val="00361F17"/>
    <w:rsid w:val="00362160"/>
    <w:rsid w:val="0036326D"/>
    <w:rsid w:val="00364024"/>
    <w:rsid w:val="00364142"/>
    <w:rsid w:val="00364568"/>
    <w:rsid w:val="0036482C"/>
    <w:rsid w:val="00366297"/>
    <w:rsid w:val="003665AD"/>
    <w:rsid w:val="00367158"/>
    <w:rsid w:val="003679CD"/>
    <w:rsid w:val="00367CF4"/>
    <w:rsid w:val="00370633"/>
    <w:rsid w:val="003710B4"/>
    <w:rsid w:val="003714DA"/>
    <w:rsid w:val="00372363"/>
    <w:rsid w:val="00372CBB"/>
    <w:rsid w:val="00374C96"/>
    <w:rsid w:val="00374DCE"/>
    <w:rsid w:val="00376ADB"/>
    <w:rsid w:val="00377703"/>
    <w:rsid w:val="00380D24"/>
    <w:rsid w:val="003816F5"/>
    <w:rsid w:val="00382299"/>
    <w:rsid w:val="00383392"/>
    <w:rsid w:val="00384742"/>
    <w:rsid w:val="00384BE5"/>
    <w:rsid w:val="00384D2B"/>
    <w:rsid w:val="00385C86"/>
    <w:rsid w:val="00386D7F"/>
    <w:rsid w:val="00387EF7"/>
    <w:rsid w:val="0039016F"/>
    <w:rsid w:val="00391260"/>
    <w:rsid w:val="00391A33"/>
    <w:rsid w:val="003926B1"/>
    <w:rsid w:val="00393161"/>
    <w:rsid w:val="0039489F"/>
    <w:rsid w:val="00394BB0"/>
    <w:rsid w:val="00395820"/>
    <w:rsid w:val="00396B6E"/>
    <w:rsid w:val="00397989"/>
    <w:rsid w:val="00397A13"/>
    <w:rsid w:val="00397F86"/>
    <w:rsid w:val="003A00E2"/>
    <w:rsid w:val="003A1179"/>
    <w:rsid w:val="003A18C1"/>
    <w:rsid w:val="003A295A"/>
    <w:rsid w:val="003A3186"/>
    <w:rsid w:val="003A3D98"/>
    <w:rsid w:val="003A3EF9"/>
    <w:rsid w:val="003A42FD"/>
    <w:rsid w:val="003A5574"/>
    <w:rsid w:val="003A6240"/>
    <w:rsid w:val="003A657A"/>
    <w:rsid w:val="003A6808"/>
    <w:rsid w:val="003A690A"/>
    <w:rsid w:val="003A79FE"/>
    <w:rsid w:val="003B015D"/>
    <w:rsid w:val="003B0249"/>
    <w:rsid w:val="003B1515"/>
    <w:rsid w:val="003B1D39"/>
    <w:rsid w:val="003B20F6"/>
    <w:rsid w:val="003B21B1"/>
    <w:rsid w:val="003B26E4"/>
    <w:rsid w:val="003B276D"/>
    <w:rsid w:val="003B298E"/>
    <w:rsid w:val="003B2E3C"/>
    <w:rsid w:val="003B347E"/>
    <w:rsid w:val="003B39A2"/>
    <w:rsid w:val="003B3F98"/>
    <w:rsid w:val="003B6E1F"/>
    <w:rsid w:val="003B6EBC"/>
    <w:rsid w:val="003B75EE"/>
    <w:rsid w:val="003C0A39"/>
    <w:rsid w:val="003C1197"/>
    <w:rsid w:val="003C1EFA"/>
    <w:rsid w:val="003C2025"/>
    <w:rsid w:val="003C374C"/>
    <w:rsid w:val="003C3891"/>
    <w:rsid w:val="003C3EFC"/>
    <w:rsid w:val="003C3FC6"/>
    <w:rsid w:val="003C48D7"/>
    <w:rsid w:val="003C4CE2"/>
    <w:rsid w:val="003C6D25"/>
    <w:rsid w:val="003C6E0E"/>
    <w:rsid w:val="003C7DDB"/>
    <w:rsid w:val="003C7F58"/>
    <w:rsid w:val="003D0965"/>
    <w:rsid w:val="003D2342"/>
    <w:rsid w:val="003D2372"/>
    <w:rsid w:val="003D3B7A"/>
    <w:rsid w:val="003D43A3"/>
    <w:rsid w:val="003D4F69"/>
    <w:rsid w:val="003D501B"/>
    <w:rsid w:val="003D7117"/>
    <w:rsid w:val="003D7C93"/>
    <w:rsid w:val="003E1653"/>
    <w:rsid w:val="003E1C83"/>
    <w:rsid w:val="003E253E"/>
    <w:rsid w:val="003E2D53"/>
    <w:rsid w:val="003E47D6"/>
    <w:rsid w:val="003E58B2"/>
    <w:rsid w:val="003E5E8A"/>
    <w:rsid w:val="003E6DD0"/>
    <w:rsid w:val="003E76DA"/>
    <w:rsid w:val="003E7868"/>
    <w:rsid w:val="003F0B12"/>
    <w:rsid w:val="003F1907"/>
    <w:rsid w:val="003F2375"/>
    <w:rsid w:val="003F4808"/>
    <w:rsid w:val="003F4B45"/>
    <w:rsid w:val="003F4F5F"/>
    <w:rsid w:val="003F57F6"/>
    <w:rsid w:val="003F68C8"/>
    <w:rsid w:val="003F6C46"/>
    <w:rsid w:val="00400A2F"/>
    <w:rsid w:val="00401716"/>
    <w:rsid w:val="00402063"/>
    <w:rsid w:val="0040213D"/>
    <w:rsid w:val="0040228F"/>
    <w:rsid w:val="00402AEB"/>
    <w:rsid w:val="004032D5"/>
    <w:rsid w:val="0040350E"/>
    <w:rsid w:val="0040387C"/>
    <w:rsid w:val="00403C42"/>
    <w:rsid w:val="00404272"/>
    <w:rsid w:val="00405AEF"/>
    <w:rsid w:val="004062DA"/>
    <w:rsid w:val="004071C9"/>
    <w:rsid w:val="0040760A"/>
    <w:rsid w:val="0040794A"/>
    <w:rsid w:val="0041305F"/>
    <w:rsid w:val="00413C4D"/>
    <w:rsid w:val="00413E0A"/>
    <w:rsid w:val="00413FA0"/>
    <w:rsid w:val="004143ED"/>
    <w:rsid w:val="004145D2"/>
    <w:rsid w:val="00415A3F"/>
    <w:rsid w:val="00416CFB"/>
    <w:rsid w:val="00420ADC"/>
    <w:rsid w:val="00420B6B"/>
    <w:rsid w:val="00420BAA"/>
    <w:rsid w:val="004210FA"/>
    <w:rsid w:val="004217A5"/>
    <w:rsid w:val="00421DC4"/>
    <w:rsid w:val="00423121"/>
    <w:rsid w:val="00425BC3"/>
    <w:rsid w:val="00426555"/>
    <w:rsid w:val="0042704C"/>
    <w:rsid w:val="00432081"/>
    <w:rsid w:val="0043243D"/>
    <w:rsid w:val="004340FE"/>
    <w:rsid w:val="004342DF"/>
    <w:rsid w:val="004355E1"/>
    <w:rsid w:val="00436190"/>
    <w:rsid w:val="00440BE2"/>
    <w:rsid w:val="00440D1E"/>
    <w:rsid w:val="00442827"/>
    <w:rsid w:val="00444413"/>
    <w:rsid w:val="00445AFB"/>
    <w:rsid w:val="00446088"/>
    <w:rsid w:val="004463E8"/>
    <w:rsid w:val="00447A28"/>
    <w:rsid w:val="00447EE0"/>
    <w:rsid w:val="00450405"/>
    <w:rsid w:val="0045143E"/>
    <w:rsid w:val="004519DF"/>
    <w:rsid w:val="00451CF2"/>
    <w:rsid w:val="0045266E"/>
    <w:rsid w:val="004526A4"/>
    <w:rsid w:val="0045273A"/>
    <w:rsid w:val="00452B51"/>
    <w:rsid w:val="0045601D"/>
    <w:rsid w:val="004561F2"/>
    <w:rsid w:val="00456383"/>
    <w:rsid w:val="00460D75"/>
    <w:rsid w:val="00460D98"/>
    <w:rsid w:val="00461D0F"/>
    <w:rsid w:val="00461E7B"/>
    <w:rsid w:val="00464B77"/>
    <w:rsid w:val="00464C3D"/>
    <w:rsid w:val="00466C67"/>
    <w:rsid w:val="00467976"/>
    <w:rsid w:val="004709B0"/>
    <w:rsid w:val="00471B62"/>
    <w:rsid w:val="0047292D"/>
    <w:rsid w:val="004735CB"/>
    <w:rsid w:val="004738DB"/>
    <w:rsid w:val="00473A0F"/>
    <w:rsid w:val="00474D71"/>
    <w:rsid w:val="004766D2"/>
    <w:rsid w:val="00477298"/>
    <w:rsid w:val="00480CDC"/>
    <w:rsid w:val="00483334"/>
    <w:rsid w:val="00483EF2"/>
    <w:rsid w:val="004850B3"/>
    <w:rsid w:val="0048571D"/>
    <w:rsid w:val="00486263"/>
    <w:rsid w:val="0048649C"/>
    <w:rsid w:val="004864EA"/>
    <w:rsid w:val="0048697E"/>
    <w:rsid w:val="00486FD9"/>
    <w:rsid w:val="00487446"/>
    <w:rsid w:val="00487F57"/>
    <w:rsid w:val="004903CD"/>
    <w:rsid w:val="00492793"/>
    <w:rsid w:val="00495D8B"/>
    <w:rsid w:val="00497F3B"/>
    <w:rsid w:val="004A16C5"/>
    <w:rsid w:val="004A2C72"/>
    <w:rsid w:val="004A38E7"/>
    <w:rsid w:val="004A40E2"/>
    <w:rsid w:val="004A4BDE"/>
    <w:rsid w:val="004A60FB"/>
    <w:rsid w:val="004A706C"/>
    <w:rsid w:val="004A71FA"/>
    <w:rsid w:val="004A776B"/>
    <w:rsid w:val="004A7A56"/>
    <w:rsid w:val="004B2E3C"/>
    <w:rsid w:val="004B3401"/>
    <w:rsid w:val="004B40A2"/>
    <w:rsid w:val="004B559C"/>
    <w:rsid w:val="004B64B4"/>
    <w:rsid w:val="004C0FD9"/>
    <w:rsid w:val="004C2336"/>
    <w:rsid w:val="004C3BC4"/>
    <w:rsid w:val="004C4D4D"/>
    <w:rsid w:val="004C52D4"/>
    <w:rsid w:val="004C6508"/>
    <w:rsid w:val="004C65D9"/>
    <w:rsid w:val="004C669D"/>
    <w:rsid w:val="004D11D3"/>
    <w:rsid w:val="004D1267"/>
    <w:rsid w:val="004D2000"/>
    <w:rsid w:val="004D4028"/>
    <w:rsid w:val="004D47E7"/>
    <w:rsid w:val="004D588C"/>
    <w:rsid w:val="004D5BD8"/>
    <w:rsid w:val="004D625A"/>
    <w:rsid w:val="004D67E4"/>
    <w:rsid w:val="004D6F72"/>
    <w:rsid w:val="004D73E5"/>
    <w:rsid w:val="004E0D55"/>
    <w:rsid w:val="004E1930"/>
    <w:rsid w:val="004E1EDC"/>
    <w:rsid w:val="004E1FCC"/>
    <w:rsid w:val="004E5295"/>
    <w:rsid w:val="004E78E5"/>
    <w:rsid w:val="004F01E4"/>
    <w:rsid w:val="004F108A"/>
    <w:rsid w:val="004F3998"/>
    <w:rsid w:val="004F49CD"/>
    <w:rsid w:val="004F5134"/>
    <w:rsid w:val="004F7B0B"/>
    <w:rsid w:val="00502107"/>
    <w:rsid w:val="0050506F"/>
    <w:rsid w:val="005061C7"/>
    <w:rsid w:val="005069FC"/>
    <w:rsid w:val="00507548"/>
    <w:rsid w:val="005103A1"/>
    <w:rsid w:val="00513045"/>
    <w:rsid w:val="0051616F"/>
    <w:rsid w:val="005169EF"/>
    <w:rsid w:val="0052002A"/>
    <w:rsid w:val="00520125"/>
    <w:rsid w:val="00520F91"/>
    <w:rsid w:val="005217DE"/>
    <w:rsid w:val="005220CD"/>
    <w:rsid w:val="00522731"/>
    <w:rsid w:val="00523DEC"/>
    <w:rsid w:val="0052764A"/>
    <w:rsid w:val="005277B8"/>
    <w:rsid w:val="00530C6D"/>
    <w:rsid w:val="0053143F"/>
    <w:rsid w:val="00535861"/>
    <w:rsid w:val="005376F1"/>
    <w:rsid w:val="00537821"/>
    <w:rsid w:val="005378B9"/>
    <w:rsid w:val="00537EF6"/>
    <w:rsid w:val="00541646"/>
    <w:rsid w:val="00541B00"/>
    <w:rsid w:val="005425D7"/>
    <w:rsid w:val="00542D51"/>
    <w:rsid w:val="00542FE8"/>
    <w:rsid w:val="005430DE"/>
    <w:rsid w:val="0054521F"/>
    <w:rsid w:val="005454E4"/>
    <w:rsid w:val="00545E84"/>
    <w:rsid w:val="005468F1"/>
    <w:rsid w:val="00547D89"/>
    <w:rsid w:val="00550A5A"/>
    <w:rsid w:val="0055103F"/>
    <w:rsid w:val="00551EF8"/>
    <w:rsid w:val="00552E9F"/>
    <w:rsid w:val="00552F0A"/>
    <w:rsid w:val="00553401"/>
    <w:rsid w:val="0055453B"/>
    <w:rsid w:val="005555F9"/>
    <w:rsid w:val="0055687E"/>
    <w:rsid w:val="0056183C"/>
    <w:rsid w:val="0056270D"/>
    <w:rsid w:val="0056279A"/>
    <w:rsid w:val="00563324"/>
    <w:rsid w:val="0056453E"/>
    <w:rsid w:val="005645F6"/>
    <w:rsid w:val="005646A2"/>
    <w:rsid w:val="0056521A"/>
    <w:rsid w:val="0056561C"/>
    <w:rsid w:val="00565905"/>
    <w:rsid w:val="005659B1"/>
    <w:rsid w:val="0056758D"/>
    <w:rsid w:val="0056770D"/>
    <w:rsid w:val="00570124"/>
    <w:rsid w:val="00572E42"/>
    <w:rsid w:val="005736E7"/>
    <w:rsid w:val="005744A2"/>
    <w:rsid w:val="00574900"/>
    <w:rsid w:val="005754A1"/>
    <w:rsid w:val="005763DE"/>
    <w:rsid w:val="00581375"/>
    <w:rsid w:val="005817E7"/>
    <w:rsid w:val="00581FA2"/>
    <w:rsid w:val="00583F96"/>
    <w:rsid w:val="0058457D"/>
    <w:rsid w:val="00585469"/>
    <w:rsid w:val="005861C4"/>
    <w:rsid w:val="0058654D"/>
    <w:rsid w:val="005873D8"/>
    <w:rsid w:val="00587A04"/>
    <w:rsid w:val="00587A51"/>
    <w:rsid w:val="00587CEE"/>
    <w:rsid w:val="00591102"/>
    <w:rsid w:val="00591F8D"/>
    <w:rsid w:val="00592900"/>
    <w:rsid w:val="00593040"/>
    <w:rsid w:val="00593A3E"/>
    <w:rsid w:val="00596506"/>
    <w:rsid w:val="00597905"/>
    <w:rsid w:val="005A00E7"/>
    <w:rsid w:val="005A1742"/>
    <w:rsid w:val="005A19D3"/>
    <w:rsid w:val="005A1D12"/>
    <w:rsid w:val="005A2235"/>
    <w:rsid w:val="005A3AA8"/>
    <w:rsid w:val="005A3DFD"/>
    <w:rsid w:val="005A4105"/>
    <w:rsid w:val="005A43EC"/>
    <w:rsid w:val="005A4DA4"/>
    <w:rsid w:val="005A4F6F"/>
    <w:rsid w:val="005A5E4D"/>
    <w:rsid w:val="005A7832"/>
    <w:rsid w:val="005A78C5"/>
    <w:rsid w:val="005A7DF2"/>
    <w:rsid w:val="005A7E72"/>
    <w:rsid w:val="005B0082"/>
    <w:rsid w:val="005B0CC3"/>
    <w:rsid w:val="005B1806"/>
    <w:rsid w:val="005B20F7"/>
    <w:rsid w:val="005B2532"/>
    <w:rsid w:val="005B32C4"/>
    <w:rsid w:val="005B4CCA"/>
    <w:rsid w:val="005B51CE"/>
    <w:rsid w:val="005B56F0"/>
    <w:rsid w:val="005B68FD"/>
    <w:rsid w:val="005B7E9E"/>
    <w:rsid w:val="005C0A46"/>
    <w:rsid w:val="005C0A75"/>
    <w:rsid w:val="005C1DF7"/>
    <w:rsid w:val="005C2F29"/>
    <w:rsid w:val="005C3C60"/>
    <w:rsid w:val="005C4432"/>
    <w:rsid w:val="005C4D53"/>
    <w:rsid w:val="005C4EA5"/>
    <w:rsid w:val="005C5900"/>
    <w:rsid w:val="005C6274"/>
    <w:rsid w:val="005C6AF8"/>
    <w:rsid w:val="005C6CA5"/>
    <w:rsid w:val="005C7AFB"/>
    <w:rsid w:val="005D0183"/>
    <w:rsid w:val="005D12EC"/>
    <w:rsid w:val="005D1539"/>
    <w:rsid w:val="005D3516"/>
    <w:rsid w:val="005D3820"/>
    <w:rsid w:val="005D3C4B"/>
    <w:rsid w:val="005D491F"/>
    <w:rsid w:val="005D6C7D"/>
    <w:rsid w:val="005D6CAE"/>
    <w:rsid w:val="005D792B"/>
    <w:rsid w:val="005E0563"/>
    <w:rsid w:val="005E1435"/>
    <w:rsid w:val="005E1966"/>
    <w:rsid w:val="005E1FEB"/>
    <w:rsid w:val="005E2C50"/>
    <w:rsid w:val="005E4793"/>
    <w:rsid w:val="005E48C6"/>
    <w:rsid w:val="005E5613"/>
    <w:rsid w:val="005E64AB"/>
    <w:rsid w:val="005E76CF"/>
    <w:rsid w:val="005F05CF"/>
    <w:rsid w:val="005F2A82"/>
    <w:rsid w:val="005F2B79"/>
    <w:rsid w:val="005F35E3"/>
    <w:rsid w:val="005F4BC2"/>
    <w:rsid w:val="005F6774"/>
    <w:rsid w:val="005F7004"/>
    <w:rsid w:val="005F7A46"/>
    <w:rsid w:val="005F7AD8"/>
    <w:rsid w:val="00601775"/>
    <w:rsid w:val="0060310A"/>
    <w:rsid w:val="00603277"/>
    <w:rsid w:val="00603EF5"/>
    <w:rsid w:val="006042C0"/>
    <w:rsid w:val="006043B2"/>
    <w:rsid w:val="00604595"/>
    <w:rsid w:val="0060469F"/>
    <w:rsid w:val="006048A3"/>
    <w:rsid w:val="00605042"/>
    <w:rsid w:val="006056FF"/>
    <w:rsid w:val="00606328"/>
    <w:rsid w:val="00606432"/>
    <w:rsid w:val="0060661F"/>
    <w:rsid w:val="00606944"/>
    <w:rsid w:val="00606C20"/>
    <w:rsid w:val="0060764C"/>
    <w:rsid w:val="006100EF"/>
    <w:rsid w:val="0061090B"/>
    <w:rsid w:val="00610945"/>
    <w:rsid w:val="006114B7"/>
    <w:rsid w:val="006114D5"/>
    <w:rsid w:val="00611B60"/>
    <w:rsid w:val="00612AD1"/>
    <w:rsid w:val="00613461"/>
    <w:rsid w:val="00615CFF"/>
    <w:rsid w:val="0061618E"/>
    <w:rsid w:val="0061652A"/>
    <w:rsid w:val="00616555"/>
    <w:rsid w:val="006165AD"/>
    <w:rsid w:val="00616C9E"/>
    <w:rsid w:val="00617171"/>
    <w:rsid w:val="0061779D"/>
    <w:rsid w:val="00617F83"/>
    <w:rsid w:val="00620AD0"/>
    <w:rsid w:val="006210D5"/>
    <w:rsid w:val="00621FE7"/>
    <w:rsid w:val="0062249A"/>
    <w:rsid w:val="006224C8"/>
    <w:rsid w:val="00622F11"/>
    <w:rsid w:val="006232B8"/>
    <w:rsid w:val="00623710"/>
    <w:rsid w:val="00623754"/>
    <w:rsid w:val="006238F7"/>
    <w:rsid w:val="00623B40"/>
    <w:rsid w:val="00623BB1"/>
    <w:rsid w:val="00623F6B"/>
    <w:rsid w:val="00625706"/>
    <w:rsid w:val="00625D1A"/>
    <w:rsid w:val="006261A4"/>
    <w:rsid w:val="00627409"/>
    <w:rsid w:val="00627681"/>
    <w:rsid w:val="00627BFD"/>
    <w:rsid w:val="00631C73"/>
    <w:rsid w:val="0063315A"/>
    <w:rsid w:val="006333AD"/>
    <w:rsid w:val="006338DD"/>
    <w:rsid w:val="00634433"/>
    <w:rsid w:val="00634E9A"/>
    <w:rsid w:val="00636381"/>
    <w:rsid w:val="00636A10"/>
    <w:rsid w:val="00636A28"/>
    <w:rsid w:val="00636D52"/>
    <w:rsid w:val="006417E8"/>
    <w:rsid w:val="00641CB3"/>
    <w:rsid w:val="00643F7C"/>
    <w:rsid w:val="006453E2"/>
    <w:rsid w:val="00645AF9"/>
    <w:rsid w:val="00645B59"/>
    <w:rsid w:val="00645CB4"/>
    <w:rsid w:val="00646574"/>
    <w:rsid w:val="00646812"/>
    <w:rsid w:val="006479F3"/>
    <w:rsid w:val="006500B2"/>
    <w:rsid w:val="00651995"/>
    <w:rsid w:val="00651D7D"/>
    <w:rsid w:val="00652233"/>
    <w:rsid w:val="006527E5"/>
    <w:rsid w:val="00652C4A"/>
    <w:rsid w:val="00653BDC"/>
    <w:rsid w:val="00654102"/>
    <w:rsid w:val="0065466F"/>
    <w:rsid w:val="00654766"/>
    <w:rsid w:val="00654909"/>
    <w:rsid w:val="00655199"/>
    <w:rsid w:val="006555FC"/>
    <w:rsid w:val="006560E1"/>
    <w:rsid w:val="00656B00"/>
    <w:rsid w:val="006570F2"/>
    <w:rsid w:val="00657F69"/>
    <w:rsid w:val="00657F80"/>
    <w:rsid w:val="006608C2"/>
    <w:rsid w:val="00660C89"/>
    <w:rsid w:val="00661559"/>
    <w:rsid w:val="00661690"/>
    <w:rsid w:val="006636FF"/>
    <w:rsid w:val="00663756"/>
    <w:rsid w:val="00663A4B"/>
    <w:rsid w:val="00664572"/>
    <w:rsid w:val="00664B3B"/>
    <w:rsid w:val="00666171"/>
    <w:rsid w:val="00667A61"/>
    <w:rsid w:val="00667BFB"/>
    <w:rsid w:val="00670791"/>
    <w:rsid w:val="006726B7"/>
    <w:rsid w:val="006731A8"/>
    <w:rsid w:val="00674A1D"/>
    <w:rsid w:val="00675E13"/>
    <w:rsid w:val="00677293"/>
    <w:rsid w:val="006801A5"/>
    <w:rsid w:val="00680739"/>
    <w:rsid w:val="0068082F"/>
    <w:rsid w:val="0068137C"/>
    <w:rsid w:val="00681627"/>
    <w:rsid w:val="00683299"/>
    <w:rsid w:val="0068378B"/>
    <w:rsid w:val="006838E2"/>
    <w:rsid w:val="00684347"/>
    <w:rsid w:val="006847C3"/>
    <w:rsid w:val="006850A3"/>
    <w:rsid w:val="006863CF"/>
    <w:rsid w:val="006871B6"/>
    <w:rsid w:val="00687911"/>
    <w:rsid w:val="006906B3"/>
    <w:rsid w:val="00691174"/>
    <w:rsid w:val="00691649"/>
    <w:rsid w:val="00691EB9"/>
    <w:rsid w:val="006921EA"/>
    <w:rsid w:val="00693A04"/>
    <w:rsid w:val="00694E50"/>
    <w:rsid w:val="0069539E"/>
    <w:rsid w:val="006956EA"/>
    <w:rsid w:val="00695B9E"/>
    <w:rsid w:val="00695CBA"/>
    <w:rsid w:val="00695D32"/>
    <w:rsid w:val="00696139"/>
    <w:rsid w:val="006963D2"/>
    <w:rsid w:val="00697FDA"/>
    <w:rsid w:val="006A073A"/>
    <w:rsid w:val="006A2162"/>
    <w:rsid w:val="006A23DE"/>
    <w:rsid w:val="006A3D6C"/>
    <w:rsid w:val="006A44DF"/>
    <w:rsid w:val="006A5CA6"/>
    <w:rsid w:val="006A5E36"/>
    <w:rsid w:val="006A6500"/>
    <w:rsid w:val="006A7C12"/>
    <w:rsid w:val="006B00AE"/>
    <w:rsid w:val="006B1A2E"/>
    <w:rsid w:val="006B1CFA"/>
    <w:rsid w:val="006B2427"/>
    <w:rsid w:val="006B24FD"/>
    <w:rsid w:val="006B2C07"/>
    <w:rsid w:val="006B318F"/>
    <w:rsid w:val="006B3BB9"/>
    <w:rsid w:val="006B4161"/>
    <w:rsid w:val="006B4A8A"/>
    <w:rsid w:val="006B51CE"/>
    <w:rsid w:val="006B53C2"/>
    <w:rsid w:val="006B6417"/>
    <w:rsid w:val="006B66C9"/>
    <w:rsid w:val="006B6F19"/>
    <w:rsid w:val="006C032A"/>
    <w:rsid w:val="006C06DA"/>
    <w:rsid w:val="006C1C34"/>
    <w:rsid w:val="006C22A1"/>
    <w:rsid w:val="006C2922"/>
    <w:rsid w:val="006C32F6"/>
    <w:rsid w:val="006C34BE"/>
    <w:rsid w:val="006C3594"/>
    <w:rsid w:val="006C35A7"/>
    <w:rsid w:val="006C533B"/>
    <w:rsid w:val="006C5377"/>
    <w:rsid w:val="006C633C"/>
    <w:rsid w:val="006C71D8"/>
    <w:rsid w:val="006C73B5"/>
    <w:rsid w:val="006C7461"/>
    <w:rsid w:val="006C7BB0"/>
    <w:rsid w:val="006C7D63"/>
    <w:rsid w:val="006C7F7F"/>
    <w:rsid w:val="006D0F8B"/>
    <w:rsid w:val="006D1267"/>
    <w:rsid w:val="006D1D6F"/>
    <w:rsid w:val="006D4733"/>
    <w:rsid w:val="006D54C5"/>
    <w:rsid w:val="006D7A99"/>
    <w:rsid w:val="006D7AEA"/>
    <w:rsid w:val="006E032B"/>
    <w:rsid w:val="006E05BC"/>
    <w:rsid w:val="006E0848"/>
    <w:rsid w:val="006E189E"/>
    <w:rsid w:val="006E1941"/>
    <w:rsid w:val="006E204E"/>
    <w:rsid w:val="006E209C"/>
    <w:rsid w:val="006E2261"/>
    <w:rsid w:val="006E24A8"/>
    <w:rsid w:val="006E3062"/>
    <w:rsid w:val="006E42C9"/>
    <w:rsid w:val="006E46E1"/>
    <w:rsid w:val="006E5630"/>
    <w:rsid w:val="006E6EF2"/>
    <w:rsid w:val="006E6FBA"/>
    <w:rsid w:val="006E7A22"/>
    <w:rsid w:val="006E7B73"/>
    <w:rsid w:val="006F06DE"/>
    <w:rsid w:val="006F08CD"/>
    <w:rsid w:val="006F0A15"/>
    <w:rsid w:val="006F1218"/>
    <w:rsid w:val="006F1730"/>
    <w:rsid w:val="006F356D"/>
    <w:rsid w:val="006F401E"/>
    <w:rsid w:val="006F4505"/>
    <w:rsid w:val="006F5889"/>
    <w:rsid w:val="006F60D4"/>
    <w:rsid w:val="006F639D"/>
    <w:rsid w:val="006F7275"/>
    <w:rsid w:val="006F7C5E"/>
    <w:rsid w:val="00702365"/>
    <w:rsid w:val="007030C2"/>
    <w:rsid w:val="00703B1A"/>
    <w:rsid w:val="00703CDC"/>
    <w:rsid w:val="00705151"/>
    <w:rsid w:val="007056D9"/>
    <w:rsid w:val="00710A7B"/>
    <w:rsid w:val="0071119D"/>
    <w:rsid w:val="00711D82"/>
    <w:rsid w:val="0071431B"/>
    <w:rsid w:val="00714DDD"/>
    <w:rsid w:val="00714FC4"/>
    <w:rsid w:val="007159AD"/>
    <w:rsid w:val="0071629C"/>
    <w:rsid w:val="00716695"/>
    <w:rsid w:val="00716D3A"/>
    <w:rsid w:val="00717809"/>
    <w:rsid w:val="00717CF5"/>
    <w:rsid w:val="0072023C"/>
    <w:rsid w:val="0072330A"/>
    <w:rsid w:val="00730822"/>
    <w:rsid w:val="0073085A"/>
    <w:rsid w:val="00730B4F"/>
    <w:rsid w:val="00731037"/>
    <w:rsid w:val="00731B7D"/>
    <w:rsid w:val="0073262C"/>
    <w:rsid w:val="0073304B"/>
    <w:rsid w:val="00733079"/>
    <w:rsid w:val="00733099"/>
    <w:rsid w:val="00733FEA"/>
    <w:rsid w:val="007351EF"/>
    <w:rsid w:val="00735B1C"/>
    <w:rsid w:val="0073608F"/>
    <w:rsid w:val="00736F2E"/>
    <w:rsid w:val="00737AE6"/>
    <w:rsid w:val="00740F94"/>
    <w:rsid w:val="00741D23"/>
    <w:rsid w:val="007423F4"/>
    <w:rsid w:val="00742C52"/>
    <w:rsid w:val="0074364E"/>
    <w:rsid w:val="007436ED"/>
    <w:rsid w:val="00743FAB"/>
    <w:rsid w:val="00744F19"/>
    <w:rsid w:val="007453B0"/>
    <w:rsid w:val="007465D7"/>
    <w:rsid w:val="00746AD2"/>
    <w:rsid w:val="0074760D"/>
    <w:rsid w:val="00747F74"/>
    <w:rsid w:val="00751F39"/>
    <w:rsid w:val="00751FF6"/>
    <w:rsid w:val="00752300"/>
    <w:rsid w:val="00752A6F"/>
    <w:rsid w:val="0075346F"/>
    <w:rsid w:val="0075415D"/>
    <w:rsid w:val="00754959"/>
    <w:rsid w:val="00755420"/>
    <w:rsid w:val="007564E1"/>
    <w:rsid w:val="00760D0A"/>
    <w:rsid w:val="007612F5"/>
    <w:rsid w:val="00761490"/>
    <w:rsid w:val="007621F0"/>
    <w:rsid w:val="00762BD1"/>
    <w:rsid w:val="00763AD0"/>
    <w:rsid w:val="007654BF"/>
    <w:rsid w:val="007675DA"/>
    <w:rsid w:val="00767869"/>
    <w:rsid w:val="00770324"/>
    <w:rsid w:val="00770F77"/>
    <w:rsid w:val="007714CD"/>
    <w:rsid w:val="007720ED"/>
    <w:rsid w:val="0077224D"/>
    <w:rsid w:val="00773838"/>
    <w:rsid w:val="00774E34"/>
    <w:rsid w:val="00775C19"/>
    <w:rsid w:val="0077628B"/>
    <w:rsid w:val="0077638D"/>
    <w:rsid w:val="00776E46"/>
    <w:rsid w:val="007771D8"/>
    <w:rsid w:val="00777425"/>
    <w:rsid w:val="00777F21"/>
    <w:rsid w:val="0078142F"/>
    <w:rsid w:val="00781E2B"/>
    <w:rsid w:val="00781FC4"/>
    <w:rsid w:val="00783A17"/>
    <w:rsid w:val="00783BC2"/>
    <w:rsid w:val="00783BCB"/>
    <w:rsid w:val="00783CEE"/>
    <w:rsid w:val="00784E7C"/>
    <w:rsid w:val="0078677C"/>
    <w:rsid w:val="00790BE4"/>
    <w:rsid w:val="0079251C"/>
    <w:rsid w:val="00792C70"/>
    <w:rsid w:val="0079362B"/>
    <w:rsid w:val="00796359"/>
    <w:rsid w:val="00796839"/>
    <w:rsid w:val="0079700C"/>
    <w:rsid w:val="007A1338"/>
    <w:rsid w:val="007A1689"/>
    <w:rsid w:val="007A3447"/>
    <w:rsid w:val="007A508A"/>
    <w:rsid w:val="007A5260"/>
    <w:rsid w:val="007A5767"/>
    <w:rsid w:val="007A649E"/>
    <w:rsid w:val="007A6752"/>
    <w:rsid w:val="007A76C5"/>
    <w:rsid w:val="007A7B19"/>
    <w:rsid w:val="007A7F26"/>
    <w:rsid w:val="007B0760"/>
    <w:rsid w:val="007B0AB0"/>
    <w:rsid w:val="007B0B4E"/>
    <w:rsid w:val="007B0C16"/>
    <w:rsid w:val="007B5417"/>
    <w:rsid w:val="007B5890"/>
    <w:rsid w:val="007B6DF3"/>
    <w:rsid w:val="007B7476"/>
    <w:rsid w:val="007B7C86"/>
    <w:rsid w:val="007C04AD"/>
    <w:rsid w:val="007C1640"/>
    <w:rsid w:val="007C1672"/>
    <w:rsid w:val="007C2557"/>
    <w:rsid w:val="007C335D"/>
    <w:rsid w:val="007C3F17"/>
    <w:rsid w:val="007C492B"/>
    <w:rsid w:val="007C65BF"/>
    <w:rsid w:val="007C6DCB"/>
    <w:rsid w:val="007D02D0"/>
    <w:rsid w:val="007D07C0"/>
    <w:rsid w:val="007D09CB"/>
    <w:rsid w:val="007D1928"/>
    <w:rsid w:val="007D2563"/>
    <w:rsid w:val="007D26ED"/>
    <w:rsid w:val="007D4B3F"/>
    <w:rsid w:val="007D5480"/>
    <w:rsid w:val="007D54CE"/>
    <w:rsid w:val="007D5AFA"/>
    <w:rsid w:val="007D5AFB"/>
    <w:rsid w:val="007D5BA7"/>
    <w:rsid w:val="007D60EA"/>
    <w:rsid w:val="007D7081"/>
    <w:rsid w:val="007D71B6"/>
    <w:rsid w:val="007E09DC"/>
    <w:rsid w:val="007E0EEF"/>
    <w:rsid w:val="007E18A1"/>
    <w:rsid w:val="007E4196"/>
    <w:rsid w:val="007E4845"/>
    <w:rsid w:val="007E5EFD"/>
    <w:rsid w:val="007E6059"/>
    <w:rsid w:val="007E65BC"/>
    <w:rsid w:val="007F0218"/>
    <w:rsid w:val="007F06B0"/>
    <w:rsid w:val="007F0C7D"/>
    <w:rsid w:val="007F1707"/>
    <w:rsid w:val="007F31A8"/>
    <w:rsid w:val="007F3D3E"/>
    <w:rsid w:val="007F41FC"/>
    <w:rsid w:val="007F4747"/>
    <w:rsid w:val="007F47CB"/>
    <w:rsid w:val="007F4A56"/>
    <w:rsid w:val="007F6772"/>
    <w:rsid w:val="008015AB"/>
    <w:rsid w:val="008017D6"/>
    <w:rsid w:val="00801EF7"/>
    <w:rsid w:val="008020BD"/>
    <w:rsid w:val="00802409"/>
    <w:rsid w:val="00802A0C"/>
    <w:rsid w:val="00803747"/>
    <w:rsid w:val="0080582E"/>
    <w:rsid w:val="0080675B"/>
    <w:rsid w:val="00806AF9"/>
    <w:rsid w:val="00806F4C"/>
    <w:rsid w:val="008072C1"/>
    <w:rsid w:val="0080785D"/>
    <w:rsid w:val="00807DBA"/>
    <w:rsid w:val="00807DE3"/>
    <w:rsid w:val="008103AD"/>
    <w:rsid w:val="00812445"/>
    <w:rsid w:val="008139E2"/>
    <w:rsid w:val="00813CED"/>
    <w:rsid w:val="00814C57"/>
    <w:rsid w:val="008156C6"/>
    <w:rsid w:val="008174C4"/>
    <w:rsid w:val="00820B2D"/>
    <w:rsid w:val="00821EC6"/>
    <w:rsid w:val="00823915"/>
    <w:rsid w:val="00823DAC"/>
    <w:rsid w:val="0082445B"/>
    <w:rsid w:val="00824AA1"/>
    <w:rsid w:val="00824E9A"/>
    <w:rsid w:val="0082661B"/>
    <w:rsid w:val="00827758"/>
    <w:rsid w:val="00827E4A"/>
    <w:rsid w:val="00831B5B"/>
    <w:rsid w:val="00831F49"/>
    <w:rsid w:val="00832843"/>
    <w:rsid w:val="00832EA8"/>
    <w:rsid w:val="00837881"/>
    <w:rsid w:val="00840785"/>
    <w:rsid w:val="00840891"/>
    <w:rsid w:val="00841539"/>
    <w:rsid w:val="008419E5"/>
    <w:rsid w:val="00842A4E"/>
    <w:rsid w:val="00842AFD"/>
    <w:rsid w:val="00842C60"/>
    <w:rsid w:val="00842E37"/>
    <w:rsid w:val="008433ED"/>
    <w:rsid w:val="008439FC"/>
    <w:rsid w:val="00843D37"/>
    <w:rsid w:val="008450DA"/>
    <w:rsid w:val="0084670D"/>
    <w:rsid w:val="00846B68"/>
    <w:rsid w:val="00847505"/>
    <w:rsid w:val="00847F40"/>
    <w:rsid w:val="00851584"/>
    <w:rsid w:val="008516C0"/>
    <w:rsid w:val="0085181E"/>
    <w:rsid w:val="00851859"/>
    <w:rsid w:val="0085193F"/>
    <w:rsid w:val="00851A09"/>
    <w:rsid w:val="00852386"/>
    <w:rsid w:val="00852AEB"/>
    <w:rsid w:val="00852DE3"/>
    <w:rsid w:val="00852EB9"/>
    <w:rsid w:val="00855256"/>
    <w:rsid w:val="00855835"/>
    <w:rsid w:val="008559C6"/>
    <w:rsid w:val="00855A91"/>
    <w:rsid w:val="00856120"/>
    <w:rsid w:val="00856ADB"/>
    <w:rsid w:val="00860D40"/>
    <w:rsid w:val="008612E4"/>
    <w:rsid w:val="00861C70"/>
    <w:rsid w:val="00862ACB"/>
    <w:rsid w:val="00862AD5"/>
    <w:rsid w:val="00866EBE"/>
    <w:rsid w:val="00866FC6"/>
    <w:rsid w:val="0087065F"/>
    <w:rsid w:val="008722E4"/>
    <w:rsid w:val="008724D4"/>
    <w:rsid w:val="00873220"/>
    <w:rsid w:val="00873BA9"/>
    <w:rsid w:val="00874247"/>
    <w:rsid w:val="00874788"/>
    <w:rsid w:val="008749D0"/>
    <w:rsid w:val="00880873"/>
    <w:rsid w:val="008816C5"/>
    <w:rsid w:val="008820C2"/>
    <w:rsid w:val="008823CB"/>
    <w:rsid w:val="00882ADB"/>
    <w:rsid w:val="00883289"/>
    <w:rsid w:val="00884CFB"/>
    <w:rsid w:val="00884D48"/>
    <w:rsid w:val="00885F4B"/>
    <w:rsid w:val="00885F53"/>
    <w:rsid w:val="00886167"/>
    <w:rsid w:val="00886D09"/>
    <w:rsid w:val="00887449"/>
    <w:rsid w:val="00890561"/>
    <w:rsid w:val="008911C4"/>
    <w:rsid w:val="008938DB"/>
    <w:rsid w:val="008949A3"/>
    <w:rsid w:val="00895126"/>
    <w:rsid w:val="008951F3"/>
    <w:rsid w:val="00895F67"/>
    <w:rsid w:val="008964B2"/>
    <w:rsid w:val="0089665F"/>
    <w:rsid w:val="008966CC"/>
    <w:rsid w:val="008971C0"/>
    <w:rsid w:val="00897A5A"/>
    <w:rsid w:val="00897AF5"/>
    <w:rsid w:val="008A0483"/>
    <w:rsid w:val="008A1A38"/>
    <w:rsid w:val="008A1E62"/>
    <w:rsid w:val="008A2938"/>
    <w:rsid w:val="008A2C5A"/>
    <w:rsid w:val="008A2EE1"/>
    <w:rsid w:val="008A3B14"/>
    <w:rsid w:val="008A405D"/>
    <w:rsid w:val="008A43C0"/>
    <w:rsid w:val="008A4541"/>
    <w:rsid w:val="008A4ACE"/>
    <w:rsid w:val="008A6129"/>
    <w:rsid w:val="008A6723"/>
    <w:rsid w:val="008A6B6A"/>
    <w:rsid w:val="008A7728"/>
    <w:rsid w:val="008B1EAF"/>
    <w:rsid w:val="008B21F8"/>
    <w:rsid w:val="008B257C"/>
    <w:rsid w:val="008B2FFB"/>
    <w:rsid w:val="008B3EA0"/>
    <w:rsid w:val="008B40F8"/>
    <w:rsid w:val="008B43BC"/>
    <w:rsid w:val="008B4834"/>
    <w:rsid w:val="008B6181"/>
    <w:rsid w:val="008B6D03"/>
    <w:rsid w:val="008B7156"/>
    <w:rsid w:val="008C18E4"/>
    <w:rsid w:val="008C29C5"/>
    <w:rsid w:val="008C3BD3"/>
    <w:rsid w:val="008C4B43"/>
    <w:rsid w:val="008C4D3E"/>
    <w:rsid w:val="008C5318"/>
    <w:rsid w:val="008C55F6"/>
    <w:rsid w:val="008C56C3"/>
    <w:rsid w:val="008C75CA"/>
    <w:rsid w:val="008C7C2F"/>
    <w:rsid w:val="008C7F1C"/>
    <w:rsid w:val="008D0C13"/>
    <w:rsid w:val="008D1063"/>
    <w:rsid w:val="008D1B25"/>
    <w:rsid w:val="008D35ED"/>
    <w:rsid w:val="008D3949"/>
    <w:rsid w:val="008D6993"/>
    <w:rsid w:val="008D729A"/>
    <w:rsid w:val="008D7711"/>
    <w:rsid w:val="008E03B8"/>
    <w:rsid w:val="008E0DBA"/>
    <w:rsid w:val="008E23DD"/>
    <w:rsid w:val="008E263F"/>
    <w:rsid w:val="008E7029"/>
    <w:rsid w:val="008E7658"/>
    <w:rsid w:val="008E7BAF"/>
    <w:rsid w:val="008F13B8"/>
    <w:rsid w:val="008F1853"/>
    <w:rsid w:val="008F2087"/>
    <w:rsid w:val="008F3B8C"/>
    <w:rsid w:val="008F3B9A"/>
    <w:rsid w:val="008F450A"/>
    <w:rsid w:val="008F4540"/>
    <w:rsid w:val="008F62FB"/>
    <w:rsid w:val="008F6A33"/>
    <w:rsid w:val="008F7E4F"/>
    <w:rsid w:val="00900649"/>
    <w:rsid w:val="00900ABE"/>
    <w:rsid w:val="00900F9E"/>
    <w:rsid w:val="009010BE"/>
    <w:rsid w:val="0090271B"/>
    <w:rsid w:val="00904011"/>
    <w:rsid w:val="00906465"/>
    <w:rsid w:val="0090754C"/>
    <w:rsid w:val="0091370E"/>
    <w:rsid w:val="0091494B"/>
    <w:rsid w:val="00914C89"/>
    <w:rsid w:val="0091515A"/>
    <w:rsid w:val="00915258"/>
    <w:rsid w:val="009156D3"/>
    <w:rsid w:val="009156DD"/>
    <w:rsid w:val="00915C5C"/>
    <w:rsid w:val="00916AA6"/>
    <w:rsid w:val="009177BE"/>
    <w:rsid w:val="00921640"/>
    <w:rsid w:val="00922A00"/>
    <w:rsid w:val="00922CA9"/>
    <w:rsid w:val="00922CCE"/>
    <w:rsid w:val="009230A0"/>
    <w:rsid w:val="009251A6"/>
    <w:rsid w:val="0092592B"/>
    <w:rsid w:val="00926480"/>
    <w:rsid w:val="0092771B"/>
    <w:rsid w:val="00930C8A"/>
    <w:rsid w:val="0093144C"/>
    <w:rsid w:val="00932823"/>
    <w:rsid w:val="00932DB8"/>
    <w:rsid w:val="00933D4C"/>
    <w:rsid w:val="009343FD"/>
    <w:rsid w:val="00934FDA"/>
    <w:rsid w:val="00940194"/>
    <w:rsid w:val="00940447"/>
    <w:rsid w:val="00940462"/>
    <w:rsid w:val="009408BE"/>
    <w:rsid w:val="009417BE"/>
    <w:rsid w:val="009418CF"/>
    <w:rsid w:val="00941C75"/>
    <w:rsid w:val="00942334"/>
    <w:rsid w:val="00943150"/>
    <w:rsid w:val="00943E67"/>
    <w:rsid w:val="009462F1"/>
    <w:rsid w:val="00946476"/>
    <w:rsid w:val="009502EB"/>
    <w:rsid w:val="009521CB"/>
    <w:rsid w:val="0095228C"/>
    <w:rsid w:val="00952728"/>
    <w:rsid w:val="00953D5B"/>
    <w:rsid w:val="00956476"/>
    <w:rsid w:val="00957009"/>
    <w:rsid w:val="0095755E"/>
    <w:rsid w:val="009577F6"/>
    <w:rsid w:val="009603D7"/>
    <w:rsid w:val="00960E13"/>
    <w:rsid w:val="00961F34"/>
    <w:rsid w:val="0096331C"/>
    <w:rsid w:val="00963678"/>
    <w:rsid w:val="0096412C"/>
    <w:rsid w:val="00964718"/>
    <w:rsid w:val="009647D9"/>
    <w:rsid w:val="00965375"/>
    <w:rsid w:val="00965ACA"/>
    <w:rsid w:val="00965F6A"/>
    <w:rsid w:val="00966F0B"/>
    <w:rsid w:val="00967185"/>
    <w:rsid w:val="00967C3F"/>
    <w:rsid w:val="009701B4"/>
    <w:rsid w:val="00971EFD"/>
    <w:rsid w:val="0097220B"/>
    <w:rsid w:val="009725DE"/>
    <w:rsid w:val="00972C18"/>
    <w:rsid w:val="00973EE4"/>
    <w:rsid w:val="00975C22"/>
    <w:rsid w:val="009769FD"/>
    <w:rsid w:val="00976CF0"/>
    <w:rsid w:val="00976F78"/>
    <w:rsid w:val="0097770E"/>
    <w:rsid w:val="00977998"/>
    <w:rsid w:val="0098016C"/>
    <w:rsid w:val="0098231C"/>
    <w:rsid w:val="00983EF6"/>
    <w:rsid w:val="0098418B"/>
    <w:rsid w:val="00984F94"/>
    <w:rsid w:val="009852A9"/>
    <w:rsid w:val="00985AB8"/>
    <w:rsid w:val="00987131"/>
    <w:rsid w:val="00990834"/>
    <w:rsid w:val="0099097E"/>
    <w:rsid w:val="009920B4"/>
    <w:rsid w:val="009923E6"/>
    <w:rsid w:val="009938B7"/>
    <w:rsid w:val="009949A5"/>
    <w:rsid w:val="00995F5A"/>
    <w:rsid w:val="009961D2"/>
    <w:rsid w:val="009977B9"/>
    <w:rsid w:val="00997C0A"/>
    <w:rsid w:val="00997FA2"/>
    <w:rsid w:val="009A101C"/>
    <w:rsid w:val="009A121C"/>
    <w:rsid w:val="009A1398"/>
    <w:rsid w:val="009A1780"/>
    <w:rsid w:val="009A35A8"/>
    <w:rsid w:val="009A5C61"/>
    <w:rsid w:val="009A6EBC"/>
    <w:rsid w:val="009A720B"/>
    <w:rsid w:val="009B07E6"/>
    <w:rsid w:val="009B29A1"/>
    <w:rsid w:val="009B2DB7"/>
    <w:rsid w:val="009B3785"/>
    <w:rsid w:val="009B3D6F"/>
    <w:rsid w:val="009B462B"/>
    <w:rsid w:val="009B4851"/>
    <w:rsid w:val="009B55DC"/>
    <w:rsid w:val="009B5864"/>
    <w:rsid w:val="009B647C"/>
    <w:rsid w:val="009B709B"/>
    <w:rsid w:val="009B755B"/>
    <w:rsid w:val="009C0143"/>
    <w:rsid w:val="009C33AF"/>
    <w:rsid w:val="009C3417"/>
    <w:rsid w:val="009C36F6"/>
    <w:rsid w:val="009C3B95"/>
    <w:rsid w:val="009C3DDB"/>
    <w:rsid w:val="009C4838"/>
    <w:rsid w:val="009C70F6"/>
    <w:rsid w:val="009C74A7"/>
    <w:rsid w:val="009C7906"/>
    <w:rsid w:val="009C796A"/>
    <w:rsid w:val="009D0993"/>
    <w:rsid w:val="009D1348"/>
    <w:rsid w:val="009D1461"/>
    <w:rsid w:val="009D16EF"/>
    <w:rsid w:val="009D23DF"/>
    <w:rsid w:val="009D284A"/>
    <w:rsid w:val="009D3408"/>
    <w:rsid w:val="009D54CD"/>
    <w:rsid w:val="009D570E"/>
    <w:rsid w:val="009D7AD5"/>
    <w:rsid w:val="009E13C5"/>
    <w:rsid w:val="009E1EAB"/>
    <w:rsid w:val="009E1F74"/>
    <w:rsid w:val="009E29CC"/>
    <w:rsid w:val="009E3A6E"/>
    <w:rsid w:val="009E469F"/>
    <w:rsid w:val="009E5A13"/>
    <w:rsid w:val="009E5C00"/>
    <w:rsid w:val="009E6538"/>
    <w:rsid w:val="009E6B18"/>
    <w:rsid w:val="009E6B5C"/>
    <w:rsid w:val="009F01E3"/>
    <w:rsid w:val="009F15C0"/>
    <w:rsid w:val="009F1EB3"/>
    <w:rsid w:val="009F222C"/>
    <w:rsid w:val="009F53C0"/>
    <w:rsid w:val="009F6A95"/>
    <w:rsid w:val="009F6D91"/>
    <w:rsid w:val="00A00A4F"/>
    <w:rsid w:val="00A01A83"/>
    <w:rsid w:val="00A020F0"/>
    <w:rsid w:val="00A02B23"/>
    <w:rsid w:val="00A02E3F"/>
    <w:rsid w:val="00A04DDA"/>
    <w:rsid w:val="00A04F24"/>
    <w:rsid w:val="00A056F3"/>
    <w:rsid w:val="00A05882"/>
    <w:rsid w:val="00A064C8"/>
    <w:rsid w:val="00A06E90"/>
    <w:rsid w:val="00A1145C"/>
    <w:rsid w:val="00A11946"/>
    <w:rsid w:val="00A13CD9"/>
    <w:rsid w:val="00A14C3C"/>
    <w:rsid w:val="00A14D85"/>
    <w:rsid w:val="00A16943"/>
    <w:rsid w:val="00A169CF"/>
    <w:rsid w:val="00A17050"/>
    <w:rsid w:val="00A17693"/>
    <w:rsid w:val="00A207CF"/>
    <w:rsid w:val="00A20E3D"/>
    <w:rsid w:val="00A218EB"/>
    <w:rsid w:val="00A228EC"/>
    <w:rsid w:val="00A2335A"/>
    <w:rsid w:val="00A243D5"/>
    <w:rsid w:val="00A26805"/>
    <w:rsid w:val="00A26BF9"/>
    <w:rsid w:val="00A3168D"/>
    <w:rsid w:val="00A31EE4"/>
    <w:rsid w:val="00A31F83"/>
    <w:rsid w:val="00A32A8B"/>
    <w:rsid w:val="00A341F3"/>
    <w:rsid w:val="00A343F2"/>
    <w:rsid w:val="00A35658"/>
    <w:rsid w:val="00A36D53"/>
    <w:rsid w:val="00A37493"/>
    <w:rsid w:val="00A37EF4"/>
    <w:rsid w:val="00A41150"/>
    <w:rsid w:val="00A41332"/>
    <w:rsid w:val="00A41654"/>
    <w:rsid w:val="00A426D6"/>
    <w:rsid w:val="00A436BD"/>
    <w:rsid w:val="00A450E9"/>
    <w:rsid w:val="00A46016"/>
    <w:rsid w:val="00A4656B"/>
    <w:rsid w:val="00A46860"/>
    <w:rsid w:val="00A5088B"/>
    <w:rsid w:val="00A50CAC"/>
    <w:rsid w:val="00A50EC1"/>
    <w:rsid w:val="00A515B4"/>
    <w:rsid w:val="00A518B0"/>
    <w:rsid w:val="00A52BA0"/>
    <w:rsid w:val="00A54559"/>
    <w:rsid w:val="00A54EDD"/>
    <w:rsid w:val="00A55F28"/>
    <w:rsid w:val="00A56335"/>
    <w:rsid w:val="00A5699B"/>
    <w:rsid w:val="00A56A46"/>
    <w:rsid w:val="00A56DC4"/>
    <w:rsid w:val="00A600FC"/>
    <w:rsid w:val="00A60662"/>
    <w:rsid w:val="00A6093A"/>
    <w:rsid w:val="00A621D2"/>
    <w:rsid w:val="00A63276"/>
    <w:rsid w:val="00A63470"/>
    <w:rsid w:val="00A64298"/>
    <w:rsid w:val="00A64940"/>
    <w:rsid w:val="00A660E6"/>
    <w:rsid w:val="00A66D73"/>
    <w:rsid w:val="00A67A80"/>
    <w:rsid w:val="00A67C82"/>
    <w:rsid w:val="00A7057D"/>
    <w:rsid w:val="00A70757"/>
    <w:rsid w:val="00A71C47"/>
    <w:rsid w:val="00A724AB"/>
    <w:rsid w:val="00A729E9"/>
    <w:rsid w:val="00A736DF"/>
    <w:rsid w:val="00A737A0"/>
    <w:rsid w:val="00A73D1C"/>
    <w:rsid w:val="00A76426"/>
    <w:rsid w:val="00A77B36"/>
    <w:rsid w:val="00A80294"/>
    <w:rsid w:val="00A820E2"/>
    <w:rsid w:val="00A827A2"/>
    <w:rsid w:val="00A831DB"/>
    <w:rsid w:val="00A83A72"/>
    <w:rsid w:val="00A84355"/>
    <w:rsid w:val="00A85515"/>
    <w:rsid w:val="00A86ACD"/>
    <w:rsid w:val="00A879B0"/>
    <w:rsid w:val="00A87AC4"/>
    <w:rsid w:val="00A90A99"/>
    <w:rsid w:val="00A90AC1"/>
    <w:rsid w:val="00A91252"/>
    <w:rsid w:val="00A91E44"/>
    <w:rsid w:val="00A9322B"/>
    <w:rsid w:val="00A93632"/>
    <w:rsid w:val="00A94484"/>
    <w:rsid w:val="00A94C38"/>
    <w:rsid w:val="00A94E97"/>
    <w:rsid w:val="00A95708"/>
    <w:rsid w:val="00A95CBE"/>
    <w:rsid w:val="00A95CDC"/>
    <w:rsid w:val="00A95F86"/>
    <w:rsid w:val="00AA0280"/>
    <w:rsid w:val="00AA0A63"/>
    <w:rsid w:val="00AA1C4D"/>
    <w:rsid w:val="00AA1D40"/>
    <w:rsid w:val="00AA29E0"/>
    <w:rsid w:val="00AA3E20"/>
    <w:rsid w:val="00AA4568"/>
    <w:rsid w:val="00AA4EFB"/>
    <w:rsid w:val="00AA5C70"/>
    <w:rsid w:val="00AA64E4"/>
    <w:rsid w:val="00AA7753"/>
    <w:rsid w:val="00AB1A2B"/>
    <w:rsid w:val="00AB1B3B"/>
    <w:rsid w:val="00AB2322"/>
    <w:rsid w:val="00AB2B18"/>
    <w:rsid w:val="00AB40C3"/>
    <w:rsid w:val="00AB5551"/>
    <w:rsid w:val="00AB5DD4"/>
    <w:rsid w:val="00AB6A80"/>
    <w:rsid w:val="00AC0494"/>
    <w:rsid w:val="00AC0AD9"/>
    <w:rsid w:val="00AC216A"/>
    <w:rsid w:val="00AC3880"/>
    <w:rsid w:val="00AC44BF"/>
    <w:rsid w:val="00AC48EA"/>
    <w:rsid w:val="00AC4FFD"/>
    <w:rsid w:val="00AC564D"/>
    <w:rsid w:val="00AC5748"/>
    <w:rsid w:val="00AC6C97"/>
    <w:rsid w:val="00AC6CC4"/>
    <w:rsid w:val="00AC7B4A"/>
    <w:rsid w:val="00AC7CBE"/>
    <w:rsid w:val="00AD0196"/>
    <w:rsid w:val="00AD0B0E"/>
    <w:rsid w:val="00AD11F5"/>
    <w:rsid w:val="00AD1775"/>
    <w:rsid w:val="00AD35BE"/>
    <w:rsid w:val="00AD3895"/>
    <w:rsid w:val="00AD4680"/>
    <w:rsid w:val="00AD5263"/>
    <w:rsid w:val="00AD5A2C"/>
    <w:rsid w:val="00AD5B2C"/>
    <w:rsid w:val="00AD60D5"/>
    <w:rsid w:val="00AD61BE"/>
    <w:rsid w:val="00AD6847"/>
    <w:rsid w:val="00AD7F31"/>
    <w:rsid w:val="00AE0139"/>
    <w:rsid w:val="00AE0A02"/>
    <w:rsid w:val="00AE1D8A"/>
    <w:rsid w:val="00AE23E1"/>
    <w:rsid w:val="00AE3C83"/>
    <w:rsid w:val="00AE50CD"/>
    <w:rsid w:val="00AE56B5"/>
    <w:rsid w:val="00AE5B2A"/>
    <w:rsid w:val="00AE6716"/>
    <w:rsid w:val="00AE6EA4"/>
    <w:rsid w:val="00AE7764"/>
    <w:rsid w:val="00AF1D4A"/>
    <w:rsid w:val="00AF3177"/>
    <w:rsid w:val="00AF4149"/>
    <w:rsid w:val="00AF48AA"/>
    <w:rsid w:val="00AF5C6D"/>
    <w:rsid w:val="00B005F2"/>
    <w:rsid w:val="00B0074B"/>
    <w:rsid w:val="00B00A67"/>
    <w:rsid w:val="00B023F7"/>
    <w:rsid w:val="00B02577"/>
    <w:rsid w:val="00B029D6"/>
    <w:rsid w:val="00B04AD9"/>
    <w:rsid w:val="00B04DD5"/>
    <w:rsid w:val="00B067EC"/>
    <w:rsid w:val="00B06B24"/>
    <w:rsid w:val="00B076E1"/>
    <w:rsid w:val="00B103F9"/>
    <w:rsid w:val="00B12265"/>
    <w:rsid w:val="00B15836"/>
    <w:rsid w:val="00B16430"/>
    <w:rsid w:val="00B16877"/>
    <w:rsid w:val="00B168AB"/>
    <w:rsid w:val="00B16979"/>
    <w:rsid w:val="00B17D78"/>
    <w:rsid w:val="00B17DCF"/>
    <w:rsid w:val="00B20191"/>
    <w:rsid w:val="00B2040B"/>
    <w:rsid w:val="00B204C9"/>
    <w:rsid w:val="00B20589"/>
    <w:rsid w:val="00B21795"/>
    <w:rsid w:val="00B217E2"/>
    <w:rsid w:val="00B2340D"/>
    <w:rsid w:val="00B23A06"/>
    <w:rsid w:val="00B2652F"/>
    <w:rsid w:val="00B3050F"/>
    <w:rsid w:val="00B30639"/>
    <w:rsid w:val="00B3092C"/>
    <w:rsid w:val="00B30B1B"/>
    <w:rsid w:val="00B3217E"/>
    <w:rsid w:val="00B32F43"/>
    <w:rsid w:val="00B343DC"/>
    <w:rsid w:val="00B344CC"/>
    <w:rsid w:val="00B35C1B"/>
    <w:rsid w:val="00B35E45"/>
    <w:rsid w:val="00B3764B"/>
    <w:rsid w:val="00B401D7"/>
    <w:rsid w:val="00B405D0"/>
    <w:rsid w:val="00B417DA"/>
    <w:rsid w:val="00B42152"/>
    <w:rsid w:val="00B426D7"/>
    <w:rsid w:val="00B432FC"/>
    <w:rsid w:val="00B44650"/>
    <w:rsid w:val="00B44A8F"/>
    <w:rsid w:val="00B45949"/>
    <w:rsid w:val="00B46532"/>
    <w:rsid w:val="00B471FD"/>
    <w:rsid w:val="00B47577"/>
    <w:rsid w:val="00B47D55"/>
    <w:rsid w:val="00B5242B"/>
    <w:rsid w:val="00B52730"/>
    <w:rsid w:val="00B53124"/>
    <w:rsid w:val="00B54076"/>
    <w:rsid w:val="00B54C71"/>
    <w:rsid w:val="00B54E7A"/>
    <w:rsid w:val="00B552BE"/>
    <w:rsid w:val="00B560A8"/>
    <w:rsid w:val="00B5669A"/>
    <w:rsid w:val="00B56AA6"/>
    <w:rsid w:val="00B56C2E"/>
    <w:rsid w:val="00B57D21"/>
    <w:rsid w:val="00B604E9"/>
    <w:rsid w:val="00B60A47"/>
    <w:rsid w:val="00B60DC5"/>
    <w:rsid w:val="00B617FF"/>
    <w:rsid w:val="00B619DE"/>
    <w:rsid w:val="00B62042"/>
    <w:rsid w:val="00B63199"/>
    <w:rsid w:val="00B64334"/>
    <w:rsid w:val="00B64460"/>
    <w:rsid w:val="00B64954"/>
    <w:rsid w:val="00B64F0C"/>
    <w:rsid w:val="00B65B16"/>
    <w:rsid w:val="00B65C73"/>
    <w:rsid w:val="00B660D2"/>
    <w:rsid w:val="00B660DE"/>
    <w:rsid w:val="00B66E43"/>
    <w:rsid w:val="00B67E1A"/>
    <w:rsid w:val="00B7138F"/>
    <w:rsid w:val="00B72942"/>
    <w:rsid w:val="00B73EC0"/>
    <w:rsid w:val="00B74F0D"/>
    <w:rsid w:val="00B751B1"/>
    <w:rsid w:val="00B777EC"/>
    <w:rsid w:val="00B803D5"/>
    <w:rsid w:val="00B8281F"/>
    <w:rsid w:val="00B82C62"/>
    <w:rsid w:val="00B832B4"/>
    <w:rsid w:val="00B84DB5"/>
    <w:rsid w:val="00B86A0C"/>
    <w:rsid w:val="00B86E14"/>
    <w:rsid w:val="00B87601"/>
    <w:rsid w:val="00B904F7"/>
    <w:rsid w:val="00B91D7A"/>
    <w:rsid w:val="00B9229E"/>
    <w:rsid w:val="00B9241F"/>
    <w:rsid w:val="00B93F49"/>
    <w:rsid w:val="00B9582E"/>
    <w:rsid w:val="00B9586E"/>
    <w:rsid w:val="00B964E7"/>
    <w:rsid w:val="00B96964"/>
    <w:rsid w:val="00B97178"/>
    <w:rsid w:val="00BA00C6"/>
    <w:rsid w:val="00BA031D"/>
    <w:rsid w:val="00BA058B"/>
    <w:rsid w:val="00BA0FD9"/>
    <w:rsid w:val="00BA15DE"/>
    <w:rsid w:val="00BA22EE"/>
    <w:rsid w:val="00BA2F21"/>
    <w:rsid w:val="00BA350D"/>
    <w:rsid w:val="00BA3D84"/>
    <w:rsid w:val="00BA3E97"/>
    <w:rsid w:val="00BA5136"/>
    <w:rsid w:val="00BA5374"/>
    <w:rsid w:val="00BA5518"/>
    <w:rsid w:val="00BA5E1E"/>
    <w:rsid w:val="00BA61B7"/>
    <w:rsid w:val="00BA6620"/>
    <w:rsid w:val="00BA7B51"/>
    <w:rsid w:val="00BB0B60"/>
    <w:rsid w:val="00BB0D43"/>
    <w:rsid w:val="00BB2155"/>
    <w:rsid w:val="00BB3173"/>
    <w:rsid w:val="00BB370E"/>
    <w:rsid w:val="00BB39BE"/>
    <w:rsid w:val="00BB41B8"/>
    <w:rsid w:val="00BB5DDE"/>
    <w:rsid w:val="00BB5E6D"/>
    <w:rsid w:val="00BB6B74"/>
    <w:rsid w:val="00BB6DEB"/>
    <w:rsid w:val="00BB7AD8"/>
    <w:rsid w:val="00BC033A"/>
    <w:rsid w:val="00BC117A"/>
    <w:rsid w:val="00BC1BA8"/>
    <w:rsid w:val="00BC1F60"/>
    <w:rsid w:val="00BC25E3"/>
    <w:rsid w:val="00BC30A1"/>
    <w:rsid w:val="00BC37F0"/>
    <w:rsid w:val="00BC3EF6"/>
    <w:rsid w:val="00BC53F5"/>
    <w:rsid w:val="00BC5CB3"/>
    <w:rsid w:val="00BC7059"/>
    <w:rsid w:val="00BC72F5"/>
    <w:rsid w:val="00BC7C58"/>
    <w:rsid w:val="00BD02C8"/>
    <w:rsid w:val="00BD09A1"/>
    <w:rsid w:val="00BD4396"/>
    <w:rsid w:val="00BD6636"/>
    <w:rsid w:val="00BD69E5"/>
    <w:rsid w:val="00BE0371"/>
    <w:rsid w:val="00BE2061"/>
    <w:rsid w:val="00BE2AA7"/>
    <w:rsid w:val="00BE3B24"/>
    <w:rsid w:val="00BE6182"/>
    <w:rsid w:val="00BE6789"/>
    <w:rsid w:val="00BE7725"/>
    <w:rsid w:val="00BF07BB"/>
    <w:rsid w:val="00BF0888"/>
    <w:rsid w:val="00BF0F71"/>
    <w:rsid w:val="00BF1246"/>
    <w:rsid w:val="00BF365E"/>
    <w:rsid w:val="00BF40D6"/>
    <w:rsid w:val="00BF4D75"/>
    <w:rsid w:val="00BF6F56"/>
    <w:rsid w:val="00BF7979"/>
    <w:rsid w:val="00C00251"/>
    <w:rsid w:val="00C00C7C"/>
    <w:rsid w:val="00C01AC4"/>
    <w:rsid w:val="00C0453F"/>
    <w:rsid w:val="00C04675"/>
    <w:rsid w:val="00C04F23"/>
    <w:rsid w:val="00C05023"/>
    <w:rsid w:val="00C066C5"/>
    <w:rsid w:val="00C06914"/>
    <w:rsid w:val="00C06EB9"/>
    <w:rsid w:val="00C10D8E"/>
    <w:rsid w:val="00C11242"/>
    <w:rsid w:val="00C1282C"/>
    <w:rsid w:val="00C131C8"/>
    <w:rsid w:val="00C141B2"/>
    <w:rsid w:val="00C146B7"/>
    <w:rsid w:val="00C15A8B"/>
    <w:rsid w:val="00C15C1B"/>
    <w:rsid w:val="00C15CA1"/>
    <w:rsid w:val="00C15CA6"/>
    <w:rsid w:val="00C16728"/>
    <w:rsid w:val="00C203AB"/>
    <w:rsid w:val="00C22A96"/>
    <w:rsid w:val="00C23425"/>
    <w:rsid w:val="00C25E22"/>
    <w:rsid w:val="00C263BC"/>
    <w:rsid w:val="00C2733A"/>
    <w:rsid w:val="00C27B57"/>
    <w:rsid w:val="00C27E5F"/>
    <w:rsid w:val="00C27FAC"/>
    <w:rsid w:val="00C30AF7"/>
    <w:rsid w:val="00C30C61"/>
    <w:rsid w:val="00C30D45"/>
    <w:rsid w:val="00C3112E"/>
    <w:rsid w:val="00C31BD8"/>
    <w:rsid w:val="00C32754"/>
    <w:rsid w:val="00C330F6"/>
    <w:rsid w:val="00C34716"/>
    <w:rsid w:val="00C34B43"/>
    <w:rsid w:val="00C356E2"/>
    <w:rsid w:val="00C35838"/>
    <w:rsid w:val="00C35B70"/>
    <w:rsid w:val="00C36999"/>
    <w:rsid w:val="00C36D4C"/>
    <w:rsid w:val="00C36E13"/>
    <w:rsid w:val="00C376A3"/>
    <w:rsid w:val="00C37783"/>
    <w:rsid w:val="00C42675"/>
    <w:rsid w:val="00C44D98"/>
    <w:rsid w:val="00C44DFE"/>
    <w:rsid w:val="00C4595C"/>
    <w:rsid w:val="00C4751A"/>
    <w:rsid w:val="00C47823"/>
    <w:rsid w:val="00C50029"/>
    <w:rsid w:val="00C51695"/>
    <w:rsid w:val="00C52721"/>
    <w:rsid w:val="00C52AFE"/>
    <w:rsid w:val="00C53605"/>
    <w:rsid w:val="00C54670"/>
    <w:rsid w:val="00C54AF6"/>
    <w:rsid w:val="00C55400"/>
    <w:rsid w:val="00C567CE"/>
    <w:rsid w:val="00C56860"/>
    <w:rsid w:val="00C57331"/>
    <w:rsid w:val="00C578F5"/>
    <w:rsid w:val="00C57C78"/>
    <w:rsid w:val="00C60AB6"/>
    <w:rsid w:val="00C612B7"/>
    <w:rsid w:val="00C61C5D"/>
    <w:rsid w:val="00C61C88"/>
    <w:rsid w:val="00C62209"/>
    <w:rsid w:val="00C62645"/>
    <w:rsid w:val="00C626E9"/>
    <w:rsid w:val="00C70135"/>
    <w:rsid w:val="00C722B4"/>
    <w:rsid w:val="00C72426"/>
    <w:rsid w:val="00C72AD5"/>
    <w:rsid w:val="00C730DE"/>
    <w:rsid w:val="00C7365F"/>
    <w:rsid w:val="00C74E11"/>
    <w:rsid w:val="00C7642F"/>
    <w:rsid w:val="00C76E0F"/>
    <w:rsid w:val="00C828AB"/>
    <w:rsid w:val="00C8306A"/>
    <w:rsid w:val="00C83072"/>
    <w:rsid w:val="00C84A91"/>
    <w:rsid w:val="00C85364"/>
    <w:rsid w:val="00C8583D"/>
    <w:rsid w:val="00C85AF9"/>
    <w:rsid w:val="00C85C6A"/>
    <w:rsid w:val="00C86EBE"/>
    <w:rsid w:val="00C871D1"/>
    <w:rsid w:val="00C87214"/>
    <w:rsid w:val="00C91CD7"/>
    <w:rsid w:val="00C9286E"/>
    <w:rsid w:val="00C933C4"/>
    <w:rsid w:val="00C94316"/>
    <w:rsid w:val="00C94850"/>
    <w:rsid w:val="00C969A5"/>
    <w:rsid w:val="00CA06BA"/>
    <w:rsid w:val="00CA1628"/>
    <w:rsid w:val="00CA192C"/>
    <w:rsid w:val="00CA2AC2"/>
    <w:rsid w:val="00CA335F"/>
    <w:rsid w:val="00CA3413"/>
    <w:rsid w:val="00CA40B8"/>
    <w:rsid w:val="00CA4AA2"/>
    <w:rsid w:val="00CA4BA1"/>
    <w:rsid w:val="00CA533C"/>
    <w:rsid w:val="00CA6ED3"/>
    <w:rsid w:val="00CA76F1"/>
    <w:rsid w:val="00CB0BF1"/>
    <w:rsid w:val="00CB1846"/>
    <w:rsid w:val="00CB3531"/>
    <w:rsid w:val="00CB36FA"/>
    <w:rsid w:val="00CB3D4E"/>
    <w:rsid w:val="00CB3E99"/>
    <w:rsid w:val="00CB46DF"/>
    <w:rsid w:val="00CB48CE"/>
    <w:rsid w:val="00CB4B64"/>
    <w:rsid w:val="00CB524B"/>
    <w:rsid w:val="00CB66FB"/>
    <w:rsid w:val="00CB7E14"/>
    <w:rsid w:val="00CC0244"/>
    <w:rsid w:val="00CC069A"/>
    <w:rsid w:val="00CC195A"/>
    <w:rsid w:val="00CC1D98"/>
    <w:rsid w:val="00CC31E6"/>
    <w:rsid w:val="00CC35BA"/>
    <w:rsid w:val="00CC43AE"/>
    <w:rsid w:val="00CC44A8"/>
    <w:rsid w:val="00CC6680"/>
    <w:rsid w:val="00CC6AAC"/>
    <w:rsid w:val="00CC6D81"/>
    <w:rsid w:val="00CD2314"/>
    <w:rsid w:val="00CD2E03"/>
    <w:rsid w:val="00CD4D9E"/>
    <w:rsid w:val="00CD5765"/>
    <w:rsid w:val="00CD5DB1"/>
    <w:rsid w:val="00CD627A"/>
    <w:rsid w:val="00CD6A70"/>
    <w:rsid w:val="00CD7602"/>
    <w:rsid w:val="00CE0592"/>
    <w:rsid w:val="00CE0A96"/>
    <w:rsid w:val="00CE1190"/>
    <w:rsid w:val="00CE1C65"/>
    <w:rsid w:val="00CE25DA"/>
    <w:rsid w:val="00CE3439"/>
    <w:rsid w:val="00CE48F7"/>
    <w:rsid w:val="00CE668A"/>
    <w:rsid w:val="00CE727C"/>
    <w:rsid w:val="00CE733A"/>
    <w:rsid w:val="00CE79C4"/>
    <w:rsid w:val="00CF1249"/>
    <w:rsid w:val="00CF1302"/>
    <w:rsid w:val="00CF1983"/>
    <w:rsid w:val="00CF1B3F"/>
    <w:rsid w:val="00CF2488"/>
    <w:rsid w:val="00CF2B26"/>
    <w:rsid w:val="00CF3511"/>
    <w:rsid w:val="00CF380F"/>
    <w:rsid w:val="00CF4749"/>
    <w:rsid w:val="00CF4D55"/>
    <w:rsid w:val="00CF7189"/>
    <w:rsid w:val="00CF7463"/>
    <w:rsid w:val="00CF75B3"/>
    <w:rsid w:val="00D005A4"/>
    <w:rsid w:val="00D00872"/>
    <w:rsid w:val="00D00D13"/>
    <w:rsid w:val="00D0183B"/>
    <w:rsid w:val="00D02EEE"/>
    <w:rsid w:val="00D03A60"/>
    <w:rsid w:val="00D0503B"/>
    <w:rsid w:val="00D05413"/>
    <w:rsid w:val="00D0563C"/>
    <w:rsid w:val="00D05CEE"/>
    <w:rsid w:val="00D0755B"/>
    <w:rsid w:val="00D10B4D"/>
    <w:rsid w:val="00D110C6"/>
    <w:rsid w:val="00D11E5A"/>
    <w:rsid w:val="00D1217F"/>
    <w:rsid w:val="00D129E0"/>
    <w:rsid w:val="00D14616"/>
    <w:rsid w:val="00D14E4F"/>
    <w:rsid w:val="00D1542F"/>
    <w:rsid w:val="00D154DE"/>
    <w:rsid w:val="00D15DBE"/>
    <w:rsid w:val="00D1625C"/>
    <w:rsid w:val="00D1698D"/>
    <w:rsid w:val="00D16BE9"/>
    <w:rsid w:val="00D17336"/>
    <w:rsid w:val="00D174E8"/>
    <w:rsid w:val="00D17985"/>
    <w:rsid w:val="00D17A65"/>
    <w:rsid w:val="00D17CDE"/>
    <w:rsid w:val="00D20183"/>
    <w:rsid w:val="00D205F0"/>
    <w:rsid w:val="00D21738"/>
    <w:rsid w:val="00D21D84"/>
    <w:rsid w:val="00D22690"/>
    <w:rsid w:val="00D2373F"/>
    <w:rsid w:val="00D243CC"/>
    <w:rsid w:val="00D260CF"/>
    <w:rsid w:val="00D2628E"/>
    <w:rsid w:val="00D26AD9"/>
    <w:rsid w:val="00D2722A"/>
    <w:rsid w:val="00D2778F"/>
    <w:rsid w:val="00D27DFE"/>
    <w:rsid w:val="00D3016D"/>
    <w:rsid w:val="00D30C6D"/>
    <w:rsid w:val="00D347E9"/>
    <w:rsid w:val="00D354AA"/>
    <w:rsid w:val="00D35E5D"/>
    <w:rsid w:val="00D35FDF"/>
    <w:rsid w:val="00D36353"/>
    <w:rsid w:val="00D365B1"/>
    <w:rsid w:val="00D366BE"/>
    <w:rsid w:val="00D374F6"/>
    <w:rsid w:val="00D40DCE"/>
    <w:rsid w:val="00D412C5"/>
    <w:rsid w:val="00D427E8"/>
    <w:rsid w:val="00D44432"/>
    <w:rsid w:val="00D445C4"/>
    <w:rsid w:val="00D452C8"/>
    <w:rsid w:val="00D5045E"/>
    <w:rsid w:val="00D525D6"/>
    <w:rsid w:val="00D52984"/>
    <w:rsid w:val="00D52DD8"/>
    <w:rsid w:val="00D5373F"/>
    <w:rsid w:val="00D5394B"/>
    <w:rsid w:val="00D541F5"/>
    <w:rsid w:val="00D55007"/>
    <w:rsid w:val="00D5752A"/>
    <w:rsid w:val="00D576D6"/>
    <w:rsid w:val="00D57949"/>
    <w:rsid w:val="00D57EAF"/>
    <w:rsid w:val="00D61BBD"/>
    <w:rsid w:val="00D63F4C"/>
    <w:rsid w:val="00D648E3"/>
    <w:rsid w:val="00D6601C"/>
    <w:rsid w:val="00D66E01"/>
    <w:rsid w:val="00D7043F"/>
    <w:rsid w:val="00D70539"/>
    <w:rsid w:val="00D70F79"/>
    <w:rsid w:val="00D71011"/>
    <w:rsid w:val="00D71805"/>
    <w:rsid w:val="00D71BBB"/>
    <w:rsid w:val="00D720DE"/>
    <w:rsid w:val="00D73280"/>
    <w:rsid w:val="00D75998"/>
    <w:rsid w:val="00D7633D"/>
    <w:rsid w:val="00D76F7B"/>
    <w:rsid w:val="00D7747F"/>
    <w:rsid w:val="00D77B0D"/>
    <w:rsid w:val="00D80B03"/>
    <w:rsid w:val="00D81B89"/>
    <w:rsid w:val="00D82216"/>
    <w:rsid w:val="00D83171"/>
    <w:rsid w:val="00D8328C"/>
    <w:rsid w:val="00D840DB"/>
    <w:rsid w:val="00D8459E"/>
    <w:rsid w:val="00D849CB"/>
    <w:rsid w:val="00D84E3A"/>
    <w:rsid w:val="00D84F28"/>
    <w:rsid w:val="00D85BEB"/>
    <w:rsid w:val="00D85EA8"/>
    <w:rsid w:val="00D87C81"/>
    <w:rsid w:val="00D90184"/>
    <w:rsid w:val="00D906F9"/>
    <w:rsid w:val="00D90B8B"/>
    <w:rsid w:val="00D91EB6"/>
    <w:rsid w:val="00D930C2"/>
    <w:rsid w:val="00D9359A"/>
    <w:rsid w:val="00D938CF"/>
    <w:rsid w:val="00D942D5"/>
    <w:rsid w:val="00D94407"/>
    <w:rsid w:val="00D95381"/>
    <w:rsid w:val="00D95E17"/>
    <w:rsid w:val="00D97241"/>
    <w:rsid w:val="00D9768C"/>
    <w:rsid w:val="00D977B0"/>
    <w:rsid w:val="00D97E43"/>
    <w:rsid w:val="00DA01B0"/>
    <w:rsid w:val="00DA0457"/>
    <w:rsid w:val="00DA067E"/>
    <w:rsid w:val="00DA0821"/>
    <w:rsid w:val="00DA4890"/>
    <w:rsid w:val="00DA5AB3"/>
    <w:rsid w:val="00DA6104"/>
    <w:rsid w:val="00DB1EE8"/>
    <w:rsid w:val="00DB1FE5"/>
    <w:rsid w:val="00DB21F4"/>
    <w:rsid w:val="00DB2C4D"/>
    <w:rsid w:val="00DB392B"/>
    <w:rsid w:val="00DB4D3E"/>
    <w:rsid w:val="00DB6F4F"/>
    <w:rsid w:val="00DB7022"/>
    <w:rsid w:val="00DB7293"/>
    <w:rsid w:val="00DB7B62"/>
    <w:rsid w:val="00DC0947"/>
    <w:rsid w:val="00DC098A"/>
    <w:rsid w:val="00DC0CA2"/>
    <w:rsid w:val="00DC0EF2"/>
    <w:rsid w:val="00DC2C3E"/>
    <w:rsid w:val="00DC535A"/>
    <w:rsid w:val="00DC5392"/>
    <w:rsid w:val="00DC55D3"/>
    <w:rsid w:val="00DC697B"/>
    <w:rsid w:val="00DC77CB"/>
    <w:rsid w:val="00DD0325"/>
    <w:rsid w:val="00DD0454"/>
    <w:rsid w:val="00DD12EB"/>
    <w:rsid w:val="00DD215C"/>
    <w:rsid w:val="00DD57FB"/>
    <w:rsid w:val="00DD64FA"/>
    <w:rsid w:val="00DE0753"/>
    <w:rsid w:val="00DE1226"/>
    <w:rsid w:val="00DE2BD5"/>
    <w:rsid w:val="00DE2E1C"/>
    <w:rsid w:val="00DE32E5"/>
    <w:rsid w:val="00DE39AC"/>
    <w:rsid w:val="00DE39F4"/>
    <w:rsid w:val="00DE50EF"/>
    <w:rsid w:val="00DE5CCF"/>
    <w:rsid w:val="00DE5DEC"/>
    <w:rsid w:val="00DE68E6"/>
    <w:rsid w:val="00DF017A"/>
    <w:rsid w:val="00DF0D67"/>
    <w:rsid w:val="00DF1B4C"/>
    <w:rsid w:val="00DF2F7B"/>
    <w:rsid w:val="00DF50AE"/>
    <w:rsid w:val="00DF5D1E"/>
    <w:rsid w:val="00DF5F55"/>
    <w:rsid w:val="00DF6498"/>
    <w:rsid w:val="00DF6C52"/>
    <w:rsid w:val="00E0099F"/>
    <w:rsid w:val="00E00DAE"/>
    <w:rsid w:val="00E01189"/>
    <w:rsid w:val="00E01B95"/>
    <w:rsid w:val="00E01FAB"/>
    <w:rsid w:val="00E02AA2"/>
    <w:rsid w:val="00E03BE5"/>
    <w:rsid w:val="00E05B7E"/>
    <w:rsid w:val="00E06AB9"/>
    <w:rsid w:val="00E06FB2"/>
    <w:rsid w:val="00E078A2"/>
    <w:rsid w:val="00E112B2"/>
    <w:rsid w:val="00E1374E"/>
    <w:rsid w:val="00E144FB"/>
    <w:rsid w:val="00E1473B"/>
    <w:rsid w:val="00E15D83"/>
    <w:rsid w:val="00E16A25"/>
    <w:rsid w:val="00E16B2B"/>
    <w:rsid w:val="00E17D51"/>
    <w:rsid w:val="00E20046"/>
    <w:rsid w:val="00E206A0"/>
    <w:rsid w:val="00E20EE0"/>
    <w:rsid w:val="00E2221A"/>
    <w:rsid w:val="00E22F81"/>
    <w:rsid w:val="00E23543"/>
    <w:rsid w:val="00E235C5"/>
    <w:rsid w:val="00E26F95"/>
    <w:rsid w:val="00E27218"/>
    <w:rsid w:val="00E30066"/>
    <w:rsid w:val="00E31559"/>
    <w:rsid w:val="00E31FFF"/>
    <w:rsid w:val="00E322C0"/>
    <w:rsid w:val="00E32EFA"/>
    <w:rsid w:val="00E33026"/>
    <w:rsid w:val="00E33668"/>
    <w:rsid w:val="00E33762"/>
    <w:rsid w:val="00E33784"/>
    <w:rsid w:val="00E337C5"/>
    <w:rsid w:val="00E33A27"/>
    <w:rsid w:val="00E35083"/>
    <w:rsid w:val="00E3643F"/>
    <w:rsid w:val="00E3687B"/>
    <w:rsid w:val="00E36BCC"/>
    <w:rsid w:val="00E36CAF"/>
    <w:rsid w:val="00E372FC"/>
    <w:rsid w:val="00E376F0"/>
    <w:rsid w:val="00E40130"/>
    <w:rsid w:val="00E401DA"/>
    <w:rsid w:val="00E40451"/>
    <w:rsid w:val="00E41A9D"/>
    <w:rsid w:val="00E441B6"/>
    <w:rsid w:val="00E44A44"/>
    <w:rsid w:val="00E45E16"/>
    <w:rsid w:val="00E45F73"/>
    <w:rsid w:val="00E4667B"/>
    <w:rsid w:val="00E46E99"/>
    <w:rsid w:val="00E476BA"/>
    <w:rsid w:val="00E50165"/>
    <w:rsid w:val="00E51BEE"/>
    <w:rsid w:val="00E51D65"/>
    <w:rsid w:val="00E51D7B"/>
    <w:rsid w:val="00E5248F"/>
    <w:rsid w:val="00E52C1D"/>
    <w:rsid w:val="00E54A81"/>
    <w:rsid w:val="00E55EA2"/>
    <w:rsid w:val="00E56A5D"/>
    <w:rsid w:val="00E6015F"/>
    <w:rsid w:val="00E6041C"/>
    <w:rsid w:val="00E60ABA"/>
    <w:rsid w:val="00E60E01"/>
    <w:rsid w:val="00E60F2C"/>
    <w:rsid w:val="00E62543"/>
    <w:rsid w:val="00E63C0B"/>
    <w:rsid w:val="00E6531D"/>
    <w:rsid w:val="00E65B52"/>
    <w:rsid w:val="00E67DD9"/>
    <w:rsid w:val="00E71266"/>
    <w:rsid w:val="00E71BB9"/>
    <w:rsid w:val="00E725FA"/>
    <w:rsid w:val="00E733A7"/>
    <w:rsid w:val="00E73B40"/>
    <w:rsid w:val="00E75B64"/>
    <w:rsid w:val="00E75F56"/>
    <w:rsid w:val="00E76D57"/>
    <w:rsid w:val="00E77EBE"/>
    <w:rsid w:val="00E80084"/>
    <w:rsid w:val="00E801BB"/>
    <w:rsid w:val="00E80DC7"/>
    <w:rsid w:val="00E80E63"/>
    <w:rsid w:val="00E8143E"/>
    <w:rsid w:val="00E81CDE"/>
    <w:rsid w:val="00E82BC4"/>
    <w:rsid w:val="00E83733"/>
    <w:rsid w:val="00E837C2"/>
    <w:rsid w:val="00E84577"/>
    <w:rsid w:val="00E84701"/>
    <w:rsid w:val="00E869BF"/>
    <w:rsid w:val="00E86B78"/>
    <w:rsid w:val="00E86F63"/>
    <w:rsid w:val="00E87F2A"/>
    <w:rsid w:val="00E902B8"/>
    <w:rsid w:val="00E9054A"/>
    <w:rsid w:val="00E9414B"/>
    <w:rsid w:val="00E9415A"/>
    <w:rsid w:val="00E949D6"/>
    <w:rsid w:val="00E94B41"/>
    <w:rsid w:val="00E96316"/>
    <w:rsid w:val="00E9779D"/>
    <w:rsid w:val="00E97A7A"/>
    <w:rsid w:val="00E97C72"/>
    <w:rsid w:val="00E97FF2"/>
    <w:rsid w:val="00EA0484"/>
    <w:rsid w:val="00EA050E"/>
    <w:rsid w:val="00EA1476"/>
    <w:rsid w:val="00EA1644"/>
    <w:rsid w:val="00EA1937"/>
    <w:rsid w:val="00EA1CF7"/>
    <w:rsid w:val="00EA1EF5"/>
    <w:rsid w:val="00EA23D0"/>
    <w:rsid w:val="00EA33EA"/>
    <w:rsid w:val="00EA635F"/>
    <w:rsid w:val="00EA668F"/>
    <w:rsid w:val="00EA6AC0"/>
    <w:rsid w:val="00EA6DDE"/>
    <w:rsid w:val="00EB0B1B"/>
    <w:rsid w:val="00EB1356"/>
    <w:rsid w:val="00EB2B4D"/>
    <w:rsid w:val="00EB2F4A"/>
    <w:rsid w:val="00EB6325"/>
    <w:rsid w:val="00EB675B"/>
    <w:rsid w:val="00EB67CA"/>
    <w:rsid w:val="00EB7AAB"/>
    <w:rsid w:val="00EC15EC"/>
    <w:rsid w:val="00EC18CE"/>
    <w:rsid w:val="00EC2166"/>
    <w:rsid w:val="00EC269D"/>
    <w:rsid w:val="00EC2E1F"/>
    <w:rsid w:val="00EC2F01"/>
    <w:rsid w:val="00EC31AA"/>
    <w:rsid w:val="00EC35B1"/>
    <w:rsid w:val="00EC36ED"/>
    <w:rsid w:val="00EC3BF1"/>
    <w:rsid w:val="00EC4C17"/>
    <w:rsid w:val="00EC5392"/>
    <w:rsid w:val="00EC5661"/>
    <w:rsid w:val="00EC573D"/>
    <w:rsid w:val="00EC7E70"/>
    <w:rsid w:val="00ED00FE"/>
    <w:rsid w:val="00ED05AD"/>
    <w:rsid w:val="00ED070D"/>
    <w:rsid w:val="00ED0CAC"/>
    <w:rsid w:val="00ED1814"/>
    <w:rsid w:val="00ED1A73"/>
    <w:rsid w:val="00ED2AE5"/>
    <w:rsid w:val="00ED2DF6"/>
    <w:rsid w:val="00ED2E6A"/>
    <w:rsid w:val="00ED32E6"/>
    <w:rsid w:val="00ED3729"/>
    <w:rsid w:val="00ED3923"/>
    <w:rsid w:val="00ED3A79"/>
    <w:rsid w:val="00ED4240"/>
    <w:rsid w:val="00ED46A6"/>
    <w:rsid w:val="00ED46CA"/>
    <w:rsid w:val="00ED475F"/>
    <w:rsid w:val="00ED486D"/>
    <w:rsid w:val="00ED4AD7"/>
    <w:rsid w:val="00ED4DCC"/>
    <w:rsid w:val="00ED5F86"/>
    <w:rsid w:val="00ED6FAC"/>
    <w:rsid w:val="00ED72BC"/>
    <w:rsid w:val="00ED75CB"/>
    <w:rsid w:val="00EE1DDF"/>
    <w:rsid w:val="00EE25B8"/>
    <w:rsid w:val="00EE2F47"/>
    <w:rsid w:val="00EE3254"/>
    <w:rsid w:val="00EE45DE"/>
    <w:rsid w:val="00EE4C67"/>
    <w:rsid w:val="00EE4D89"/>
    <w:rsid w:val="00EE6635"/>
    <w:rsid w:val="00EF0324"/>
    <w:rsid w:val="00EF13AF"/>
    <w:rsid w:val="00EF36D8"/>
    <w:rsid w:val="00EF3BA0"/>
    <w:rsid w:val="00EF4D0F"/>
    <w:rsid w:val="00EF512F"/>
    <w:rsid w:val="00EF6655"/>
    <w:rsid w:val="00EF68EB"/>
    <w:rsid w:val="00EF6DF6"/>
    <w:rsid w:val="00EF77B9"/>
    <w:rsid w:val="00EF7E17"/>
    <w:rsid w:val="00F00995"/>
    <w:rsid w:val="00F01C78"/>
    <w:rsid w:val="00F01F8A"/>
    <w:rsid w:val="00F0205C"/>
    <w:rsid w:val="00F02390"/>
    <w:rsid w:val="00F02BFF"/>
    <w:rsid w:val="00F03819"/>
    <w:rsid w:val="00F03E5F"/>
    <w:rsid w:val="00F04D61"/>
    <w:rsid w:val="00F059FA"/>
    <w:rsid w:val="00F0637D"/>
    <w:rsid w:val="00F0741D"/>
    <w:rsid w:val="00F10642"/>
    <w:rsid w:val="00F110E2"/>
    <w:rsid w:val="00F11389"/>
    <w:rsid w:val="00F129DA"/>
    <w:rsid w:val="00F12FD0"/>
    <w:rsid w:val="00F13A1A"/>
    <w:rsid w:val="00F1539E"/>
    <w:rsid w:val="00F153D7"/>
    <w:rsid w:val="00F154FE"/>
    <w:rsid w:val="00F16032"/>
    <w:rsid w:val="00F172DE"/>
    <w:rsid w:val="00F17693"/>
    <w:rsid w:val="00F2058A"/>
    <w:rsid w:val="00F2065D"/>
    <w:rsid w:val="00F213C7"/>
    <w:rsid w:val="00F232EC"/>
    <w:rsid w:val="00F239E3"/>
    <w:rsid w:val="00F253D5"/>
    <w:rsid w:val="00F303F4"/>
    <w:rsid w:val="00F30E62"/>
    <w:rsid w:val="00F3126D"/>
    <w:rsid w:val="00F32B70"/>
    <w:rsid w:val="00F32EF5"/>
    <w:rsid w:val="00F32F98"/>
    <w:rsid w:val="00F33609"/>
    <w:rsid w:val="00F339F6"/>
    <w:rsid w:val="00F3434E"/>
    <w:rsid w:val="00F34366"/>
    <w:rsid w:val="00F34774"/>
    <w:rsid w:val="00F34E7F"/>
    <w:rsid w:val="00F37D51"/>
    <w:rsid w:val="00F4011D"/>
    <w:rsid w:val="00F405B8"/>
    <w:rsid w:val="00F41F59"/>
    <w:rsid w:val="00F43826"/>
    <w:rsid w:val="00F43A67"/>
    <w:rsid w:val="00F43BC6"/>
    <w:rsid w:val="00F4441C"/>
    <w:rsid w:val="00F44C48"/>
    <w:rsid w:val="00F45C46"/>
    <w:rsid w:val="00F4682C"/>
    <w:rsid w:val="00F47F0E"/>
    <w:rsid w:val="00F47F13"/>
    <w:rsid w:val="00F51188"/>
    <w:rsid w:val="00F511A2"/>
    <w:rsid w:val="00F51730"/>
    <w:rsid w:val="00F51F9B"/>
    <w:rsid w:val="00F538DB"/>
    <w:rsid w:val="00F53AF5"/>
    <w:rsid w:val="00F53C9F"/>
    <w:rsid w:val="00F544C4"/>
    <w:rsid w:val="00F55A76"/>
    <w:rsid w:val="00F5689A"/>
    <w:rsid w:val="00F572F2"/>
    <w:rsid w:val="00F5757E"/>
    <w:rsid w:val="00F60294"/>
    <w:rsid w:val="00F60D2A"/>
    <w:rsid w:val="00F6121F"/>
    <w:rsid w:val="00F62C0F"/>
    <w:rsid w:val="00F63E41"/>
    <w:rsid w:val="00F63F52"/>
    <w:rsid w:val="00F64B8C"/>
    <w:rsid w:val="00F664CF"/>
    <w:rsid w:val="00F666D9"/>
    <w:rsid w:val="00F70E5F"/>
    <w:rsid w:val="00F710BC"/>
    <w:rsid w:val="00F7122B"/>
    <w:rsid w:val="00F71235"/>
    <w:rsid w:val="00F730F8"/>
    <w:rsid w:val="00F74417"/>
    <w:rsid w:val="00F74CD1"/>
    <w:rsid w:val="00F754CB"/>
    <w:rsid w:val="00F75996"/>
    <w:rsid w:val="00F75AE7"/>
    <w:rsid w:val="00F76756"/>
    <w:rsid w:val="00F76C1D"/>
    <w:rsid w:val="00F778DE"/>
    <w:rsid w:val="00F803AD"/>
    <w:rsid w:val="00F815A9"/>
    <w:rsid w:val="00F830A6"/>
    <w:rsid w:val="00F84E92"/>
    <w:rsid w:val="00F8696B"/>
    <w:rsid w:val="00F86981"/>
    <w:rsid w:val="00F86BF7"/>
    <w:rsid w:val="00F8720F"/>
    <w:rsid w:val="00F919E3"/>
    <w:rsid w:val="00F929A6"/>
    <w:rsid w:val="00F942D4"/>
    <w:rsid w:val="00F95022"/>
    <w:rsid w:val="00F950E2"/>
    <w:rsid w:val="00F953E7"/>
    <w:rsid w:val="00F955B0"/>
    <w:rsid w:val="00F96039"/>
    <w:rsid w:val="00F962D9"/>
    <w:rsid w:val="00F965C2"/>
    <w:rsid w:val="00F96DF7"/>
    <w:rsid w:val="00F979DC"/>
    <w:rsid w:val="00F97B7F"/>
    <w:rsid w:val="00F97C06"/>
    <w:rsid w:val="00FA06B9"/>
    <w:rsid w:val="00FA1CA5"/>
    <w:rsid w:val="00FA1FFA"/>
    <w:rsid w:val="00FA2104"/>
    <w:rsid w:val="00FA2E6C"/>
    <w:rsid w:val="00FA35F0"/>
    <w:rsid w:val="00FA378A"/>
    <w:rsid w:val="00FA53DF"/>
    <w:rsid w:val="00FA5957"/>
    <w:rsid w:val="00FA705C"/>
    <w:rsid w:val="00FA75CD"/>
    <w:rsid w:val="00FA7755"/>
    <w:rsid w:val="00FA7AFF"/>
    <w:rsid w:val="00FB048F"/>
    <w:rsid w:val="00FB06CE"/>
    <w:rsid w:val="00FB0F7B"/>
    <w:rsid w:val="00FB128C"/>
    <w:rsid w:val="00FB233C"/>
    <w:rsid w:val="00FB2AB6"/>
    <w:rsid w:val="00FB3818"/>
    <w:rsid w:val="00FB38D9"/>
    <w:rsid w:val="00FB468C"/>
    <w:rsid w:val="00FB625C"/>
    <w:rsid w:val="00FB64CE"/>
    <w:rsid w:val="00FC0DF6"/>
    <w:rsid w:val="00FC1822"/>
    <w:rsid w:val="00FC1BBD"/>
    <w:rsid w:val="00FC2957"/>
    <w:rsid w:val="00FC2AD0"/>
    <w:rsid w:val="00FC4006"/>
    <w:rsid w:val="00FC4637"/>
    <w:rsid w:val="00FC5844"/>
    <w:rsid w:val="00FC615B"/>
    <w:rsid w:val="00FC6A30"/>
    <w:rsid w:val="00FD0230"/>
    <w:rsid w:val="00FD170B"/>
    <w:rsid w:val="00FD1B5F"/>
    <w:rsid w:val="00FD1DD7"/>
    <w:rsid w:val="00FD2E51"/>
    <w:rsid w:val="00FD2E5A"/>
    <w:rsid w:val="00FD3119"/>
    <w:rsid w:val="00FD36C1"/>
    <w:rsid w:val="00FD46FA"/>
    <w:rsid w:val="00FD6610"/>
    <w:rsid w:val="00FD75EA"/>
    <w:rsid w:val="00FD7BD3"/>
    <w:rsid w:val="00FE2A70"/>
    <w:rsid w:val="00FE2C6F"/>
    <w:rsid w:val="00FE33C0"/>
    <w:rsid w:val="00FE481C"/>
    <w:rsid w:val="00FE5701"/>
    <w:rsid w:val="00FE5C4E"/>
    <w:rsid w:val="00FE6931"/>
    <w:rsid w:val="00FF2843"/>
    <w:rsid w:val="00FF297C"/>
    <w:rsid w:val="00FF2BCD"/>
    <w:rsid w:val="00FF30C9"/>
    <w:rsid w:val="00FF4AE4"/>
    <w:rsid w:val="00FF50E0"/>
    <w:rsid w:val="00FF5227"/>
    <w:rsid w:val="00FF5F93"/>
    <w:rsid w:val="00FF6711"/>
    <w:rsid w:val="00FF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97905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9790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97905"/>
  </w:style>
  <w:style w:type="paragraph" w:styleId="a3">
    <w:name w:val="Plain Text"/>
    <w:basedOn w:val="a"/>
    <w:link w:val="a4"/>
    <w:rsid w:val="0059790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59790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59790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59790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597905"/>
  </w:style>
  <w:style w:type="paragraph" w:styleId="a8">
    <w:name w:val="footer"/>
    <w:basedOn w:val="a"/>
    <w:link w:val="a9"/>
    <w:uiPriority w:val="99"/>
    <w:rsid w:val="0059790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5979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rsid w:val="0059790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FFFFFF"/>
      <w:sz w:val="28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597905"/>
    <w:rPr>
      <w:rFonts w:ascii="Times New Roman" w:eastAsia="Times New Roman" w:hAnsi="Times New Roman" w:cs="Times New Roman"/>
      <w:color w:val="FFFFFF"/>
      <w:sz w:val="28"/>
      <w:szCs w:val="24"/>
      <w:lang w:eastAsia="ru-RU"/>
    </w:rPr>
  </w:style>
  <w:style w:type="paragraph" w:styleId="2">
    <w:name w:val="Body Text 2"/>
    <w:basedOn w:val="a"/>
    <w:link w:val="20"/>
    <w:rsid w:val="00597905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5979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Subtitle"/>
    <w:basedOn w:val="a"/>
    <w:next w:val="a"/>
    <w:link w:val="ad"/>
    <w:qFormat/>
    <w:rsid w:val="00597905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d">
    <w:name w:val="Подзаголовок Знак"/>
    <w:basedOn w:val="a0"/>
    <w:link w:val="ac"/>
    <w:rsid w:val="00597905"/>
    <w:rPr>
      <w:rFonts w:ascii="Cambria" w:eastAsia="Times New Roman" w:hAnsi="Cambria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9790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597905"/>
    <w:rPr>
      <w:rFonts w:ascii="Tahoma" w:eastAsia="Times New Roman" w:hAnsi="Tahoma" w:cs="Tahoma"/>
      <w:sz w:val="16"/>
      <w:szCs w:val="16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597905"/>
    <w:pPr>
      <w:tabs>
        <w:tab w:val="right" w:leader="dot" w:pos="10773"/>
      </w:tabs>
      <w:spacing w:before="120" w:after="360" w:line="240" w:lineRule="auto"/>
      <w:ind w:left="993"/>
    </w:pPr>
    <w:rPr>
      <w:rFonts w:eastAsia="Times New Roman" w:cstheme="minorHAnsi"/>
      <w:b/>
      <w:bCs/>
      <w:caps/>
      <w:sz w:val="20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97905"/>
    <w:pPr>
      <w:spacing w:after="0" w:line="240" w:lineRule="auto"/>
      <w:ind w:left="240"/>
    </w:pPr>
    <w:rPr>
      <w:rFonts w:eastAsia="Times New Roman" w:cstheme="minorHAnsi"/>
      <w:smallCaps/>
      <w:sz w:val="20"/>
      <w:szCs w:val="20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597905"/>
    <w:pPr>
      <w:spacing w:after="0" w:line="240" w:lineRule="auto"/>
      <w:ind w:left="480"/>
    </w:pPr>
    <w:rPr>
      <w:rFonts w:eastAsia="Times New Roman" w:cstheme="minorHAnsi"/>
      <w:i/>
      <w:iCs/>
      <w:sz w:val="20"/>
      <w:szCs w:val="20"/>
      <w:lang w:eastAsia="ru-RU"/>
    </w:rPr>
  </w:style>
  <w:style w:type="paragraph" w:styleId="4">
    <w:name w:val="toc 4"/>
    <w:basedOn w:val="a"/>
    <w:next w:val="a"/>
    <w:autoRedefine/>
    <w:uiPriority w:val="39"/>
    <w:unhideWhenUsed/>
    <w:rsid w:val="00597905"/>
    <w:pPr>
      <w:spacing w:after="0" w:line="240" w:lineRule="auto"/>
      <w:ind w:left="720"/>
    </w:pPr>
    <w:rPr>
      <w:rFonts w:eastAsia="Times New Roman" w:cstheme="minorHAnsi"/>
      <w:sz w:val="18"/>
      <w:szCs w:val="18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597905"/>
    <w:pPr>
      <w:spacing w:after="0" w:line="240" w:lineRule="auto"/>
      <w:ind w:left="960"/>
    </w:pPr>
    <w:rPr>
      <w:rFonts w:eastAsia="Times New Roman" w:cstheme="minorHAnsi"/>
      <w:sz w:val="18"/>
      <w:szCs w:val="18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97905"/>
    <w:pPr>
      <w:spacing w:after="0" w:line="240" w:lineRule="auto"/>
      <w:ind w:left="1200"/>
    </w:pPr>
    <w:rPr>
      <w:rFonts w:eastAsia="Times New Roman" w:cstheme="minorHAnsi"/>
      <w:sz w:val="18"/>
      <w:szCs w:val="18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597905"/>
    <w:pPr>
      <w:spacing w:after="0" w:line="240" w:lineRule="auto"/>
      <w:ind w:left="1440"/>
    </w:pPr>
    <w:rPr>
      <w:rFonts w:eastAsia="Times New Roman" w:cstheme="minorHAnsi"/>
      <w:sz w:val="18"/>
      <w:szCs w:val="18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597905"/>
    <w:pPr>
      <w:spacing w:after="0" w:line="240" w:lineRule="auto"/>
      <w:ind w:left="1680"/>
    </w:pPr>
    <w:rPr>
      <w:rFonts w:eastAsia="Times New Roman" w:cstheme="minorHAnsi"/>
      <w:sz w:val="18"/>
      <w:szCs w:val="18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97905"/>
    <w:pPr>
      <w:spacing w:after="0" w:line="240" w:lineRule="auto"/>
      <w:ind w:left="1920"/>
    </w:pPr>
    <w:rPr>
      <w:rFonts w:eastAsia="Times New Roman" w:cstheme="minorHAnsi"/>
      <w:sz w:val="18"/>
      <w:szCs w:val="18"/>
      <w:lang w:eastAsia="ru-RU"/>
    </w:rPr>
  </w:style>
  <w:style w:type="character" w:styleId="af0">
    <w:name w:val="Hyperlink"/>
    <w:basedOn w:val="a0"/>
    <w:uiPriority w:val="99"/>
    <w:unhideWhenUsed/>
    <w:rsid w:val="00597905"/>
    <w:rPr>
      <w:color w:val="0000FF" w:themeColor="hyperlink"/>
      <w:u w:val="single"/>
    </w:rPr>
  </w:style>
  <w:style w:type="paragraph" w:styleId="af1">
    <w:name w:val="Intense Quote"/>
    <w:basedOn w:val="a"/>
    <w:next w:val="a"/>
    <w:link w:val="af2"/>
    <w:uiPriority w:val="30"/>
    <w:qFormat/>
    <w:rsid w:val="00597905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2">
    <w:name w:val="Выделенная цитата Знак"/>
    <w:basedOn w:val="a0"/>
    <w:link w:val="af1"/>
    <w:uiPriority w:val="30"/>
    <w:rsid w:val="00597905"/>
    <w:rPr>
      <w:rFonts w:eastAsiaTheme="minorEastAsia"/>
      <w:b/>
      <w:bCs/>
      <w:i/>
      <w:iCs/>
      <w:color w:val="4F81BD" w:themeColor="accent1"/>
      <w:lang w:eastAsia="ru-RU"/>
    </w:rPr>
  </w:style>
  <w:style w:type="paragraph" w:customStyle="1" w:styleId="ConsPlusNormal">
    <w:name w:val="ConsPlusNormal"/>
    <w:rsid w:val="0059790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3">
    <w:name w:val="footnote text"/>
    <w:basedOn w:val="a"/>
    <w:link w:val="af4"/>
    <w:semiHidden/>
    <w:rsid w:val="005979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5979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semiHidden/>
    <w:rsid w:val="00597905"/>
    <w:rPr>
      <w:vertAlign w:val="superscript"/>
    </w:rPr>
  </w:style>
  <w:style w:type="paragraph" w:styleId="22">
    <w:name w:val="Body Text First Indent 2"/>
    <w:basedOn w:val="aa"/>
    <w:link w:val="23"/>
    <w:rsid w:val="00597905"/>
    <w:pPr>
      <w:spacing w:after="120"/>
      <w:ind w:left="283" w:firstLine="210"/>
      <w:jc w:val="left"/>
    </w:pPr>
    <w:rPr>
      <w:color w:val="auto"/>
      <w:sz w:val="24"/>
    </w:rPr>
  </w:style>
  <w:style w:type="character" w:customStyle="1" w:styleId="23">
    <w:name w:val="Красная строка 2 Знак"/>
    <w:basedOn w:val="ab"/>
    <w:link w:val="22"/>
    <w:rsid w:val="00597905"/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styleId="af6">
    <w:name w:val="Body Text"/>
    <w:basedOn w:val="a"/>
    <w:link w:val="af7"/>
    <w:rsid w:val="0059790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 Знак"/>
    <w:basedOn w:val="a0"/>
    <w:link w:val="af6"/>
    <w:rsid w:val="005979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Подзагол"/>
    <w:basedOn w:val="a"/>
    <w:next w:val="a"/>
    <w:rsid w:val="00597905"/>
    <w:pPr>
      <w:spacing w:before="120" w:after="40" w:line="288" w:lineRule="auto"/>
      <w:ind w:firstLine="397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af9">
    <w:name w:val="Обычный после табл"/>
    <w:basedOn w:val="a"/>
    <w:rsid w:val="00597905"/>
    <w:pPr>
      <w:spacing w:before="320" w:after="0" w:line="288" w:lineRule="auto"/>
      <w:ind w:firstLine="397"/>
      <w:jc w:val="both"/>
    </w:pPr>
    <w:rPr>
      <w:rFonts w:ascii="Arial" w:eastAsia="Times New Roman" w:hAnsi="Arial" w:cs="Times New Roman"/>
      <w:szCs w:val="20"/>
      <w:lang w:eastAsia="ru-RU"/>
    </w:rPr>
  </w:style>
  <w:style w:type="paragraph" w:styleId="afa">
    <w:name w:val="caption"/>
    <w:basedOn w:val="a"/>
    <w:next w:val="a"/>
    <w:qFormat/>
    <w:rsid w:val="00597905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b">
    <w:name w:val="Title"/>
    <w:basedOn w:val="a"/>
    <w:next w:val="a"/>
    <w:link w:val="afc"/>
    <w:qFormat/>
    <w:rsid w:val="00597905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c">
    <w:name w:val="Название Знак"/>
    <w:basedOn w:val="a0"/>
    <w:link w:val="afb"/>
    <w:rsid w:val="00597905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30">
    <w:name w:val="Body Text Indent 3"/>
    <w:basedOn w:val="a"/>
    <w:link w:val="31"/>
    <w:rsid w:val="0059790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">
    <w:name w:val="Основной текст с отступом 3 Знак"/>
    <w:basedOn w:val="a0"/>
    <w:link w:val="30"/>
    <w:rsid w:val="00597905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-3">
    <w:name w:val="Light List Accent 3"/>
    <w:basedOn w:val="a1"/>
    <w:uiPriority w:val="61"/>
    <w:rsid w:val="005979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afd">
    <w:name w:val="No Spacing"/>
    <w:link w:val="afe"/>
    <w:uiPriority w:val="99"/>
    <w:qFormat/>
    <w:rsid w:val="00597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Normal (Web)"/>
    <w:basedOn w:val="a"/>
    <w:uiPriority w:val="99"/>
    <w:rsid w:val="00597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unhideWhenUsed/>
    <w:rsid w:val="00597905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597905"/>
  </w:style>
  <w:style w:type="paragraph" w:customStyle="1" w:styleId="0-">
    <w:name w:val="Таблица 0-ж"/>
    <w:basedOn w:val="a"/>
    <w:rsid w:val="00212D50"/>
    <w:pPr>
      <w:spacing w:before="80" w:after="80" w:line="240" w:lineRule="auto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aff0">
    <w:name w:val="Обычны"/>
    <w:rsid w:val="00063055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Strong"/>
    <w:basedOn w:val="a0"/>
    <w:uiPriority w:val="22"/>
    <w:qFormat/>
    <w:rsid w:val="009010BE"/>
    <w:rPr>
      <w:b/>
      <w:bCs/>
    </w:rPr>
  </w:style>
  <w:style w:type="character" w:customStyle="1" w:styleId="ucoz-forum-post">
    <w:name w:val="ucoz-forum-post"/>
    <w:basedOn w:val="a0"/>
    <w:rsid w:val="00D52984"/>
  </w:style>
  <w:style w:type="paragraph" w:customStyle="1" w:styleId="aff2">
    <w:name w:val="Абзац"/>
    <w:basedOn w:val="a"/>
    <w:rsid w:val="00E17D51"/>
    <w:pPr>
      <w:overflowPunct w:val="0"/>
      <w:autoSpaceDE w:val="0"/>
      <w:autoSpaceDN w:val="0"/>
      <w:adjustRightInd w:val="0"/>
      <w:spacing w:before="120"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f3">
    <w:name w:val="TOC Heading"/>
    <w:basedOn w:val="1"/>
    <w:next w:val="a"/>
    <w:uiPriority w:val="39"/>
    <w:semiHidden/>
    <w:unhideWhenUsed/>
    <w:qFormat/>
    <w:rsid w:val="0027570F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fe">
    <w:name w:val="Без интервала Знак"/>
    <w:link w:val="afd"/>
    <w:uiPriority w:val="99"/>
    <w:locked/>
    <w:rsid w:val="006B64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endnote text"/>
    <w:basedOn w:val="a"/>
    <w:link w:val="aff5"/>
    <w:uiPriority w:val="99"/>
    <w:semiHidden/>
    <w:unhideWhenUsed/>
    <w:rsid w:val="00A058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A058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Дата1"/>
    <w:basedOn w:val="a"/>
    <w:rsid w:val="00A05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E48C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97905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9790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97905"/>
  </w:style>
  <w:style w:type="paragraph" w:styleId="a3">
    <w:name w:val="Plain Text"/>
    <w:basedOn w:val="a"/>
    <w:link w:val="a4"/>
    <w:rsid w:val="0059790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59790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59790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59790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597905"/>
  </w:style>
  <w:style w:type="paragraph" w:styleId="a8">
    <w:name w:val="footer"/>
    <w:basedOn w:val="a"/>
    <w:link w:val="a9"/>
    <w:uiPriority w:val="99"/>
    <w:rsid w:val="0059790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5979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rsid w:val="0059790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FFFFFF"/>
      <w:sz w:val="28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597905"/>
    <w:rPr>
      <w:rFonts w:ascii="Times New Roman" w:eastAsia="Times New Roman" w:hAnsi="Times New Roman" w:cs="Times New Roman"/>
      <w:color w:val="FFFFFF"/>
      <w:sz w:val="28"/>
      <w:szCs w:val="24"/>
      <w:lang w:eastAsia="ru-RU"/>
    </w:rPr>
  </w:style>
  <w:style w:type="paragraph" w:styleId="2">
    <w:name w:val="Body Text 2"/>
    <w:basedOn w:val="a"/>
    <w:link w:val="20"/>
    <w:rsid w:val="00597905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5979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Subtitle"/>
    <w:basedOn w:val="a"/>
    <w:next w:val="a"/>
    <w:link w:val="ad"/>
    <w:qFormat/>
    <w:rsid w:val="00597905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d">
    <w:name w:val="Подзаголовок Знак"/>
    <w:basedOn w:val="a0"/>
    <w:link w:val="ac"/>
    <w:rsid w:val="00597905"/>
    <w:rPr>
      <w:rFonts w:ascii="Cambria" w:eastAsia="Times New Roman" w:hAnsi="Cambria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9790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597905"/>
    <w:rPr>
      <w:rFonts w:ascii="Tahoma" w:eastAsia="Times New Roman" w:hAnsi="Tahoma" w:cs="Tahoma"/>
      <w:sz w:val="16"/>
      <w:szCs w:val="16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597905"/>
    <w:pPr>
      <w:tabs>
        <w:tab w:val="right" w:leader="dot" w:pos="10773"/>
      </w:tabs>
      <w:spacing w:before="120" w:after="360" w:line="240" w:lineRule="auto"/>
      <w:ind w:left="993"/>
    </w:pPr>
    <w:rPr>
      <w:rFonts w:eastAsia="Times New Roman" w:cstheme="minorHAnsi"/>
      <w:b/>
      <w:bCs/>
      <w:caps/>
      <w:sz w:val="20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97905"/>
    <w:pPr>
      <w:spacing w:after="0" w:line="240" w:lineRule="auto"/>
      <w:ind w:left="240"/>
    </w:pPr>
    <w:rPr>
      <w:rFonts w:eastAsia="Times New Roman" w:cstheme="minorHAnsi"/>
      <w:smallCaps/>
      <w:sz w:val="20"/>
      <w:szCs w:val="20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597905"/>
    <w:pPr>
      <w:spacing w:after="0" w:line="240" w:lineRule="auto"/>
      <w:ind w:left="480"/>
    </w:pPr>
    <w:rPr>
      <w:rFonts w:eastAsia="Times New Roman" w:cstheme="minorHAnsi"/>
      <w:i/>
      <w:iCs/>
      <w:sz w:val="20"/>
      <w:szCs w:val="20"/>
      <w:lang w:eastAsia="ru-RU"/>
    </w:rPr>
  </w:style>
  <w:style w:type="paragraph" w:styleId="4">
    <w:name w:val="toc 4"/>
    <w:basedOn w:val="a"/>
    <w:next w:val="a"/>
    <w:autoRedefine/>
    <w:uiPriority w:val="39"/>
    <w:unhideWhenUsed/>
    <w:rsid w:val="00597905"/>
    <w:pPr>
      <w:spacing w:after="0" w:line="240" w:lineRule="auto"/>
      <w:ind w:left="720"/>
    </w:pPr>
    <w:rPr>
      <w:rFonts w:eastAsia="Times New Roman" w:cstheme="minorHAnsi"/>
      <w:sz w:val="18"/>
      <w:szCs w:val="18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597905"/>
    <w:pPr>
      <w:spacing w:after="0" w:line="240" w:lineRule="auto"/>
      <w:ind w:left="960"/>
    </w:pPr>
    <w:rPr>
      <w:rFonts w:eastAsia="Times New Roman" w:cstheme="minorHAnsi"/>
      <w:sz w:val="18"/>
      <w:szCs w:val="18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97905"/>
    <w:pPr>
      <w:spacing w:after="0" w:line="240" w:lineRule="auto"/>
      <w:ind w:left="1200"/>
    </w:pPr>
    <w:rPr>
      <w:rFonts w:eastAsia="Times New Roman" w:cstheme="minorHAnsi"/>
      <w:sz w:val="18"/>
      <w:szCs w:val="18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597905"/>
    <w:pPr>
      <w:spacing w:after="0" w:line="240" w:lineRule="auto"/>
      <w:ind w:left="1440"/>
    </w:pPr>
    <w:rPr>
      <w:rFonts w:eastAsia="Times New Roman" w:cstheme="minorHAnsi"/>
      <w:sz w:val="18"/>
      <w:szCs w:val="18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597905"/>
    <w:pPr>
      <w:spacing w:after="0" w:line="240" w:lineRule="auto"/>
      <w:ind w:left="1680"/>
    </w:pPr>
    <w:rPr>
      <w:rFonts w:eastAsia="Times New Roman" w:cstheme="minorHAnsi"/>
      <w:sz w:val="18"/>
      <w:szCs w:val="18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97905"/>
    <w:pPr>
      <w:spacing w:after="0" w:line="240" w:lineRule="auto"/>
      <w:ind w:left="1920"/>
    </w:pPr>
    <w:rPr>
      <w:rFonts w:eastAsia="Times New Roman" w:cstheme="minorHAnsi"/>
      <w:sz w:val="18"/>
      <w:szCs w:val="18"/>
      <w:lang w:eastAsia="ru-RU"/>
    </w:rPr>
  </w:style>
  <w:style w:type="character" w:styleId="af0">
    <w:name w:val="Hyperlink"/>
    <w:basedOn w:val="a0"/>
    <w:uiPriority w:val="99"/>
    <w:unhideWhenUsed/>
    <w:rsid w:val="00597905"/>
    <w:rPr>
      <w:color w:val="0000FF" w:themeColor="hyperlink"/>
      <w:u w:val="single"/>
    </w:rPr>
  </w:style>
  <w:style w:type="paragraph" w:styleId="af1">
    <w:name w:val="Intense Quote"/>
    <w:basedOn w:val="a"/>
    <w:next w:val="a"/>
    <w:link w:val="af2"/>
    <w:uiPriority w:val="30"/>
    <w:qFormat/>
    <w:rsid w:val="00597905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2">
    <w:name w:val="Выделенная цитата Знак"/>
    <w:basedOn w:val="a0"/>
    <w:link w:val="af1"/>
    <w:uiPriority w:val="30"/>
    <w:rsid w:val="00597905"/>
    <w:rPr>
      <w:rFonts w:eastAsiaTheme="minorEastAsia"/>
      <w:b/>
      <w:bCs/>
      <w:i/>
      <w:iCs/>
      <w:color w:val="4F81BD" w:themeColor="accent1"/>
      <w:lang w:eastAsia="ru-RU"/>
    </w:rPr>
  </w:style>
  <w:style w:type="paragraph" w:customStyle="1" w:styleId="ConsPlusNormal">
    <w:name w:val="ConsPlusNormal"/>
    <w:rsid w:val="0059790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3">
    <w:name w:val="footnote text"/>
    <w:basedOn w:val="a"/>
    <w:link w:val="af4"/>
    <w:semiHidden/>
    <w:rsid w:val="005979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5979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semiHidden/>
    <w:rsid w:val="00597905"/>
    <w:rPr>
      <w:vertAlign w:val="superscript"/>
    </w:rPr>
  </w:style>
  <w:style w:type="paragraph" w:styleId="22">
    <w:name w:val="Body Text First Indent 2"/>
    <w:basedOn w:val="aa"/>
    <w:link w:val="23"/>
    <w:rsid w:val="00597905"/>
    <w:pPr>
      <w:spacing w:after="120"/>
      <w:ind w:left="283" w:firstLine="210"/>
      <w:jc w:val="left"/>
    </w:pPr>
    <w:rPr>
      <w:color w:val="auto"/>
      <w:sz w:val="24"/>
    </w:rPr>
  </w:style>
  <w:style w:type="character" w:customStyle="1" w:styleId="23">
    <w:name w:val="Красная строка 2 Знак"/>
    <w:basedOn w:val="ab"/>
    <w:link w:val="22"/>
    <w:rsid w:val="00597905"/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styleId="af6">
    <w:name w:val="Body Text"/>
    <w:basedOn w:val="a"/>
    <w:link w:val="af7"/>
    <w:rsid w:val="0059790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 Знак"/>
    <w:basedOn w:val="a0"/>
    <w:link w:val="af6"/>
    <w:rsid w:val="005979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Подзагол"/>
    <w:basedOn w:val="a"/>
    <w:next w:val="a"/>
    <w:rsid w:val="00597905"/>
    <w:pPr>
      <w:spacing w:before="120" w:after="40" w:line="288" w:lineRule="auto"/>
      <w:ind w:firstLine="397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af9">
    <w:name w:val="Обычный после табл"/>
    <w:basedOn w:val="a"/>
    <w:rsid w:val="00597905"/>
    <w:pPr>
      <w:spacing w:before="320" w:after="0" w:line="288" w:lineRule="auto"/>
      <w:ind w:firstLine="397"/>
      <w:jc w:val="both"/>
    </w:pPr>
    <w:rPr>
      <w:rFonts w:ascii="Arial" w:eastAsia="Times New Roman" w:hAnsi="Arial" w:cs="Times New Roman"/>
      <w:szCs w:val="20"/>
      <w:lang w:eastAsia="ru-RU"/>
    </w:rPr>
  </w:style>
  <w:style w:type="paragraph" w:styleId="afa">
    <w:name w:val="caption"/>
    <w:basedOn w:val="a"/>
    <w:next w:val="a"/>
    <w:qFormat/>
    <w:rsid w:val="00597905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b">
    <w:name w:val="Title"/>
    <w:basedOn w:val="a"/>
    <w:next w:val="a"/>
    <w:link w:val="afc"/>
    <w:qFormat/>
    <w:rsid w:val="00597905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c">
    <w:name w:val="Название Знак"/>
    <w:basedOn w:val="a0"/>
    <w:link w:val="afb"/>
    <w:rsid w:val="00597905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30">
    <w:name w:val="Body Text Indent 3"/>
    <w:basedOn w:val="a"/>
    <w:link w:val="31"/>
    <w:rsid w:val="0059790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">
    <w:name w:val="Основной текст с отступом 3 Знак"/>
    <w:basedOn w:val="a0"/>
    <w:link w:val="30"/>
    <w:rsid w:val="00597905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-3">
    <w:name w:val="Light List Accent 3"/>
    <w:basedOn w:val="a1"/>
    <w:uiPriority w:val="61"/>
    <w:rsid w:val="005979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afd">
    <w:name w:val="No Spacing"/>
    <w:link w:val="afe"/>
    <w:uiPriority w:val="99"/>
    <w:qFormat/>
    <w:rsid w:val="00597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Normal (Web)"/>
    <w:basedOn w:val="a"/>
    <w:uiPriority w:val="99"/>
    <w:rsid w:val="00597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unhideWhenUsed/>
    <w:rsid w:val="00597905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597905"/>
  </w:style>
  <w:style w:type="paragraph" w:customStyle="1" w:styleId="0-">
    <w:name w:val="Таблица 0-ж"/>
    <w:basedOn w:val="a"/>
    <w:rsid w:val="00212D50"/>
    <w:pPr>
      <w:spacing w:before="80" w:after="80" w:line="240" w:lineRule="auto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aff0">
    <w:name w:val="Обычны"/>
    <w:rsid w:val="00063055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Strong"/>
    <w:basedOn w:val="a0"/>
    <w:uiPriority w:val="22"/>
    <w:qFormat/>
    <w:rsid w:val="009010BE"/>
    <w:rPr>
      <w:b/>
      <w:bCs/>
    </w:rPr>
  </w:style>
  <w:style w:type="character" w:customStyle="1" w:styleId="ucoz-forum-post">
    <w:name w:val="ucoz-forum-post"/>
    <w:basedOn w:val="a0"/>
    <w:rsid w:val="00D52984"/>
  </w:style>
  <w:style w:type="paragraph" w:customStyle="1" w:styleId="aff2">
    <w:name w:val="Абзац"/>
    <w:basedOn w:val="a"/>
    <w:rsid w:val="00E17D51"/>
    <w:pPr>
      <w:overflowPunct w:val="0"/>
      <w:autoSpaceDE w:val="0"/>
      <w:autoSpaceDN w:val="0"/>
      <w:adjustRightInd w:val="0"/>
      <w:spacing w:before="120"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f3">
    <w:name w:val="TOC Heading"/>
    <w:basedOn w:val="1"/>
    <w:next w:val="a"/>
    <w:uiPriority w:val="39"/>
    <w:semiHidden/>
    <w:unhideWhenUsed/>
    <w:qFormat/>
    <w:rsid w:val="0027570F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fe">
    <w:name w:val="Без интервала Знак"/>
    <w:link w:val="afd"/>
    <w:uiPriority w:val="99"/>
    <w:locked/>
    <w:rsid w:val="006B64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endnote text"/>
    <w:basedOn w:val="a"/>
    <w:link w:val="aff5"/>
    <w:uiPriority w:val="99"/>
    <w:semiHidden/>
    <w:unhideWhenUsed/>
    <w:rsid w:val="00A058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A058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Дата1"/>
    <w:basedOn w:val="a"/>
    <w:rsid w:val="00A05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E48C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header" Target="header2.xml"/><Relationship Id="rId26" Type="http://schemas.openxmlformats.org/officeDocument/2006/relationships/chart" Target="charts/chart12.xml"/><Relationship Id="rId39" Type="http://schemas.openxmlformats.org/officeDocument/2006/relationships/chart" Target="charts/chart2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34" Type="http://schemas.openxmlformats.org/officeDocument/2006/relationships/chart" Target="charts/chart20.xm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header" Target="header1.xml"/><Relationship Id="rId25" Type="http://schemas.openxmlformats.org/officeDocument/2006/relationships/chart" Target="charts/chart11.xml"/><Relationship Id="rId33" Type="http://schemas.openxmlformats.org/officeDocument/2006/relationships/chart" Target="charts/chart19.xml"/><Relationship Id="rId38" Type="http://schemas.openxmlformats.org/officeDocument/2006/relationships/chart" Target="charts/chart2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footer" Target="footer2.xml"/><Relationship Id="rId29" Type="http://schemas.openxmlformats.org/officeDocument/2006/relationships/chart" Target="charts/chart15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0.xml"/><Relationship Id="rId32" Type="http://schemas.openxmlformats.org/officeDocument/2006/relationships/chart" Target="charts/chart18.xml"/><Relationship Id="rId37" Type="http://schemas.openxmlformats.org/officeDocument/2006/relationships/image" Target="media/image3.emf"/><Relationship Id="rId40" Type="http://schemas.openxmlformats.org/officeDocument/2006/relationships/chart" Target="charts/chart23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36" Type="http://schemas.openxmlformats.org/officeDocument/2006/relationships/image" Target="media/image2.emf"/><Relationship Id="rId10" Type="http://schemas.openxmlformats.org/officeDocument/2006/relationships/chart" Target="charts/chart2.xml"/><Relationship Id="rId19" Type="http://schemas.openxmlformats.org/officeDocument/2006/relationships/footer" Target="footer1.xml"/><Relationship Id="rId31" Type="http://schemas.openxmlformats.org/officeDocument/2006/relationships/chart" Target="charts/chart17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3.xml"/><Relationship Id="rId27" Type="http://schemas.openxmlformats.org/officeDocument/2006/relationships/chart" Target="charts/chart13.xml"/><Relationship Id="rId30" Type="http://schemas.openxmlformats.org/officeDocument/2006/relationships/chart" Target="charts/chart16.xml"/><Relationship Id="rId35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7.bin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../embeddings/oleObject8.bin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Excel6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_____Microsoft_Excel7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_____Microsoft_Excel8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package" Target="../embeddings/_____Microsoft_Excel9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9.bin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../embeddings/oleObject1.bin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.xml"/><Relationship Id="rId1" Type="http://schemas.openxmlformats.org/officeDocument/2006/relationships/oleObject" Target="../embeddings/oleObject10.bin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package" Target="../embeddings/_____Microsoft_Excel1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4.bin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5.bin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3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../embeddings/oleObject6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1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ru-RU" sz="1100" b="0" i="0" u="none" strike="noStrike" baseline="0">
                <a:solidFill>
                  <a:srgbClr val="000000"/>
                </a:solidFill>
                <a:latin typeface="+mn-lt"/>
                <a:cs typeface="Arial"/>
              </a:rPr>
              <a:t>Диаграмма 1.</a:t>
            </a:r>
            <a:r>
              <a:rPr lang="ru-RU" sz="1100" b="1" i="0" u="none" strike="noStrike" baseline="0">
                <a:solidFill>
                  <a:srgbClr val="000000"/>
                </a:solidFill>
                <a:latin typeface="+mn-lt"/>
                <a:cs typeface="Arial"/>
              </a:rPr>
              <a:t> Численность  населения Новосибирской области </a:t>
            </a:r>
          </a:p>
          <a:p>
            <a:pPr algn="ctr">
              <a:defRPr sz="11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ru-RU" sz="1100" b="1" i="0" u="none" strike="noStrike" baseline="0">
                <a:solidFill>
                  <a:srgbClr val="000000"/>
                </a:solidFill>
                <a:latin typeface="+mn-lt"/>
                <a:cs typeface="Arial"/>
              </a:rPr>
              <a:t>на начало 2006 - 2019 гг., </a:t>
            </a:r>
            <a:r>
              <a:rPr lang="ru-RU" sz="1100" b="0" i="0" u="none" strike="noStrike" baseline="0">
                <a:solidFill>
                  <a:srgbClr val="000000"/>
                </a:solidFill>
                <a:latin typeface="+mn-lt"/>
                <a:cs typeface="Arial"/>
              </a:rPr>
              <a:t>тыс. человек</a:t>
            </a:r>
            <a:endParaRPr lang="ru-RU" sz="1100" b="0" baseline="0">
              <a:latin typeface="+mn-lt"/>
            </a:endParaRPr>
          </a:p>
        </c:rich>
      </c:tx>
      <c:layout>
        <c:manualLayout>
          <c:xMode val="edge"/>
          <c:yMode val="edge"/>
          <c:x val="0.1684281750837768"/>
          <c:y val="3.9114269594805323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3750218722659651E-2"/>
          <c:y val="0.11111146820933097"/>
          <c:w val="0.90416850620220179"/>
          <c:h val="0.78571689558386337"/>
        </c:manualLayout>
      </c:layout>
      <c:barChart>
        <c:barDir val="col"/>
        <c:grouping val="clustered"/>
        <c:varyColors val="0"/>
        <c:ser>
          <c:idx val="1"/>
          <c:order val="0"/>
          <c:spPr>
            <a:solidFill>
              <a:schemeClr val="accent3">
                <a:lumMod val="50000"/>
                <a:alpha val="8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bg2">
                    <a:lumMod val="2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65100" prst="coolSlant"/>
              </a:sp3d>
            </c:spPr>
            <c:txPr>
              <a:bodyPr rot="-5400000" vert="horz"/>
              <a:lstStyle/>
              <a:p>
                <a:pPr>
                  <a:defRPr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Лист1!$G$4:$T$4</c:f>
              <c:numCache>
                <c:formatCode>0</c:formatCode>
                <c:ptCount val="14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  <c:pt idx="10">
                  <c:v>2016</c:v>
                </c:pt>
                <c:pt idx="11" formatCode="General">
                  <c:v>2017</c:v>
                </c:pt>
                <c:pt idx="12" formatCode="General">
                  <c:v>2018</c:v>
                </c:pt>
                <c:pt idx="13" formatCode="General">
                  <c:v>2019</c:v>
                </c:pt>
              </c:numCache>
            </c:numRef>
          </c:cat>
          <c:val>
            <c:numRef>
              <c:f>Лист1!$G$5:$T$5</c:f>
              <c:numCache>
                <c:formatCode>#,##0.0</c:formatCode>
                <c:ptCount val="14"/>
                <c:pt idx="0">
                  <c:v>2654.9</c:v>
                </c:pt>
                <c:pt idx="1">
                  <c:v>2647.2</c:v>
                </c:pt>
                <c:pt idx="2">
                  <c:v>2642.7</c:v>
                </c:pt>
                <c:pt idx="3">
                  <c:v>2648.9</c:v>
                </c:pt>
                <c:pt idx="4">
                  <c:v>2661.6</c:v>
                </c:pt>
                <c:pt idx="5">
                  <c:v>2666.5</c:v>
                </c:pt>
                <c:pt idx="6">
                  <c:v>2686.9</c:v>
                </c:pt>
                <c:pt idx="7" formatCode="0.0">
                  <c:v>2709.5</c:v>
                </c:pt>
                <c:pt idx="8" formatCode="0.0">
                  <c:v>2731.2</c:v>
                </c:pt>
                <c:pt idx="9" formatCode="0.0">
                  <c:v>2746.8</c:v>
                </c:pt>
                <c:pt idx="10" formatCode="0">
                  <c:v>2762.2</c:v>
                </c:pt>
                <c:pt idx="11" formatCode="General">
                  <c:v>2779.5</c:v>
                </c:pt>
                <c:pt idx="12" formatCode="General">
                  <c:v>2788.8</c:v>
                </c:pt>
                <c:pt idx="13" formatCode="General">
                  <c:v>2793.4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6"/>
        <c:overlap val="-5"/>
        <c:axId val="194752896"/>
        <c:axId val="194754432"/>
      </c:barChart>
      <c:catAx>
        <c:axId val="194752896"/>
        <c:scaling>
          <c:orientation val="minMax"/>
        </c:scaling>
        <c:delete val="0"/>
        <c:axPos val="b"/>
        <c:numFmt formatCode="0" sourceLinked="1"/>
        <c:majorTickMark val="cross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baseline="0">
                <a:latin typeface="+mn-lt"/>
              </a:defRPr>
            </a:pPr>
            <a:endParaRPr lang="ru-RU"/>
          </a:p>
        </c:txPr>
        <c:crossAx val="194754432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94754432"/>
        <c:scaling>
          <c:orientation val="minMax"/>
        </c:scaling>
        <c:delete val="0"/>
        <c:axPos val="l"/>
        <c:majorGridlines>
          <c:spPr>
            <a:ln>
              <a:solidFill>
                <a:schemeClr val="accent2">
                  <a:lumMod val="40000"/>
                  <a:lumOff val="60000"/>
                </a:schemeClr>
              </a:solidFill>
            </a:ln>
          </c:spPr>
        </c:majorGridlines>
        <c:numFmt formatCode="#,##0" sourceLinked="0"/>
        <c:majorTickMark val="out"/>
        <c:minorTickMark val="none"/>
        <c:tickLblPos val="nextTo"/>
        <c:crossAx val="19475289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 w="25400">
      <a:noFill/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 pitchFamily="34" charset="0"/>
          <a:ea typeface="Times New Roman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/>
              <a:t>Диаграмма 10. </a:t>
            </a:r>
            <a:r>
              <a:rPr lang="ru-RU" sz="1200"/>
              <a:t>Численность занятых в экономике области по видам экономической деятельности, </a:t>
            </a:r>
            <a:r>
              <a:rPr lang="ru-RU" sz="1200" b="0"/>
              <a:t>в % к общей численности занятых в экономике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49574555926649627"/>
          <c:y val="0.17922800410818213"/>
          <c:w val="0.49496900683279071"/>
          <c:h val="0.8063754588501794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'[Диаграмма в Microsoft Word]Лист8'!$B$1</c:f>
              <c:strCache>
                <c:ptCount val="1"/>
                <c:pt idx="0">
                  <c:v>На 01 января 2019</c:v>
                </c:pt>
              </c:strCache>
            </c:strRef>
          </c:tx>
          <c:spPr>
            <a:pattFill prst="trellis">
              <a:fgClr>
                <a:schemeClr val="accent5">
                  <a:lumMod val="75000"/>
                </a:schemeClr>
              </a:fgClr>
              <a:bgClr>
                <a:schemeClr val="bg1"/>
              </a:bgClr>
            </a:pattFill>
            <a:ln w="6350">
              <a:solidFill>
                <a:schemeClr val="accent5">
                  <a:lumMod val="50000"/>
                </a:schemeClr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2.0733460213161012E-2"/>
                  <c:y val="5.87476255204321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644613617548018E-2"/>
                  <c:y val="2.93738127602155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chemeClr val="tx2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Word]Лист8'!$A$2:$A$21</c:f>
              <c:strCache>
                <c:ptCount val="20"/>
                <c:pt idx="0">
                  <c:v>Добыча полезных ископаемых</c:v>
                </c:pt>
                <c:pt idx="1">
                  <c:v>Водоснабжение, водоотведение, организация сбора и утилизация отходов, деятельность по ликвидации загрязнений</c:v>
                </c:pt>
                <c:pt idx="2">
                  <c:v>Деятельность в области культуры, спорта, организации досуга и развлечений</c:v>
                </c:pt>
                <c:pt idx="3">
                  <c:v>Предоставление прочих видов услуг</c:v>
                </c:pt>
                <c:pt idx="4">
                  <c:v>Деятельность гостиниц и предприятий общественного питания</c:v>
                </c:pt>
                <c:pt idx="5">
                  <c:v>Обеспечение электрической энергией, газом и паром; кондиционирование воздуха</c:v>
                </c:pt>
                <c:pt idx="6">
                  <c:v>Деятельность финансов и страхования</c:v>
                </c:pt>
                <c:pt idx="7">
                  <c:v>Деятельность административная и сопутствующие дополнительные услуги</c:v>
                </c:pt>
                <c:pt idx="8">
                  <c:v>Деятельность в области информации и связи</c:v>
                </c:pt>
                <c:pt idx="9">
                  <c:v>Сельское,  лесное хозяйство, охота, рыболовство и рыбоводство</c:v>
                </c:pt>
                <c:pt idx="10">
                  <c:v>Деятельность по операциям с недвижимым имуществам</c:v>
                </c:pt>
                <c:pt idx="11">
                  <c:v>Деятельность профессиональная, научная и техническая</c:v>
                </c:pt>
                <c:pt idx="12">
                  <c:v>Государственное управление и обеспечение военной безопасности; социальное обеспечение</c:v>
                </c:pt>
                <c:pt idx="13">
                  <c:v>Деятельность домашних хозяйств как работодателей; недифференцированная деятельность частных домашних хозяйств по производству товаров и оказанию услуг для собственного потребления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Строительство</c:v>
                </c:pt>
                <c:pt idx="16">
                  <c:v>Транспортировка и хранение</c:v>
                </c:pt>
                <c:pt idx="17">
                  <c:v>Образование</c:v>
                </c:pt>
                <c:pt idx="18">
                  <c:v>Обрабатывающие производства</c:v>
                </c:pt>
                <c:pt idx="19">
                  <c:v>Торговля оптовая и розничная; ремонт автотранспортных средств и мотоциклов</c:v>
                </c:pt>
              </c:strCache>
            </c:strRef>
          </c:cat>
          <c:val>
            <c:numRef>
              <c:f>'[Диаграмма в Microsoft Word]Лист8'!$B$2:$B$21</c:f>
              <c:numCache>
                <c:formatCode>General</c:formatCode>
                <c:ptCount val="20"/>
                <c:pt idx="0">
                  <c:v>0.5</c:v>
                </c:pt>
                <c:pt idx="1">
                  <c:v>0.8</c:v>
                </c:pt>
                <c:pt idx="2">
                  <c:v>1.6</c:v>
                </c:pt>
                <c:pt idx="3">
                  <c:v>1.7</c:v>
                </c:pt>
                <c:pt idx="4">
                  <c:v>1.7</c:v>
                </c:pt>
                <c:pt idx="5">
                  <c:v>2.1</c:v>
                </c:pt>
                <c:pt idx="6">
                  <c:v>2.4</c:v>
                </c:pt>
                <c:pt idx="7">
                  <c:v>2.5</c:v>
                </c:pt>
                <c:pt idx="8">
                  <c:v>2.7</c:v>
                </c:pt>
                <c:pt idx="9">
                  <c:v>3.4</c:v>
                </c:pt>
                <c:pt idx="10">
                  <c:v>3.6</c:v>
                </c:pt>
                <c:pt idx="11">
                  <c:v>4.4000000000000004</c:v>
                </c:pt>
                <c:pt idx="12">
                  <c:v>4.5999999999999996</c:v>
                </c:pt>
                <c:pt idx="13">
                  <c:v>5.2</c:v>
                </c:pt>
                <c:pt idx="14">
                  <c:v>6.2</c:v>
                </c:pt>
                <c:pt idx="15">
                  <c:v>6.9</c:v>
                </c:pt>
                <c:pt idx="16">
                  <c:v>7.8</c:v>
                </c:pt>
                <c:pt idx="17">
                  <c:v>7.8</c:v>
                </c:pt>
                <c:pt idx="18">
                  <c:v>13.1</c:v>
                </c:pt>
                <c:pt idx="19" formatCode="0.0">
                  <c:v>21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Word]Лист8'!$C$1</c:f>
              <c:strCache>
                <c:ptCount val="1"/>
                <c:pt idx="0">
                  <c:v>На 1 января 2018</c:v>
                </c:pt>
              </c:strCache>
            </c:strRef>
          </c:tx>
          <c:spPr>
            <a:pattFill prst="trellis">
              <a:fgClr>
                <a:schemeClr val="accent4">
                  <a:lumMod val="60000"/>
                  <a:lumOff val="40000"/>
                </a:schemeClr>
              </a:fgClr>
              <a:bgClr>
                <a:schemeClr val="bg1"/>
              </a:bgClr>
            </a:pattFill>
            <a:ln w="6350">
              <a:solidFill>
                <a:schemeClr val="accent4">
                  <a:lumMod val="75000"/>
                </a:schemeClr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-1.1518589007311673E-2"/>
                  <c:y val="1.0770273592959426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6126024610236343E-2"/>
                  <c:y val="-2.93738127602155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911153404387004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214871205849338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9.214871205849338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Word]Лист8'!$A$2:$A$21</c:f>
              <c:strCache>
                <c:ptCount val="20"/>
                <c:pt idx="0">
                  <c:v>Добыча полезных ископаемых</c:v>
                </c:pt>
                <c:pt idx="1">
                  <c:v>Водоснабжение, водоотведение, организация сбора и утилизация отходов, деятельность по ликвидации загрязнений</c:v>
                </c:pt>
                <c:pt idx="2">
                  <c:v>Деятельность в области культуры, спорта, организации досуга и развлечений</c:v>
                </c:pt>
                <c:pt idx="3">
                  <c:v>Предоставление прочих видов услуг</c:v>
                </c:pt>
                <c:pt idx="4">
                  <c:v>Деятельность гостиниц и предприятий общественного питания</c:v>
                </c:pt>
                <c:pt idx="5">
                  <c:v>Обеспечение электрической энергией, газом и паром; кондиционирование воздуха</c:v>
                </c:pt>
                <c:pt idx="6">
                  <c:v>Деятельность финансов и страхования</c:v>
                </c:pt>
                <c:pt idx="7">
                  <c:v>Деятельность административная и сопутствующие дополнительные услуги</c:v>
                </c:pt>
                <c:pt idx="8">
                  <c:v>Деятельность в области информации и связи</c:v>
                </c:pt>
                <c:pt idx="9">
                  <c:v>Сельское,  лесное хозяйство, охота, рыболовство и рыбоводство</c:v>
                </c:pt>
                <c:pt idx="10">
                  <c:v>Деятельность по операциям с недвижимым имуществам</c:v>
                </c:pt>
                <c:pt idx="11">
                  <c:v>Деятельность профессиональная, научная и техническая</c:v>
                </c:pt>
                <c:pt idx="12">
                  <c:v>Государственное управление и обеспечение военной безопасности; социальное обеспечение</c:v>
                </c:pt>
                <c:pt idx="13">
                  <c:v>Деятельность домашних хозяйств как работодателей; недифференцированная деятельность частных домашних хозяйств по производству товаров и оказанию услуг для собственного потребления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Строительство</c:v>
                </c:pt>
                <c:pt idx="16">
                  <c:v>Транспортировка и хранение</c:v>
                </c:pt>
                <c:pt idx="17">
                  <c:v>Образование</c:v>
                </c:pt>
                <c:pt idx="18">
                  <c:v>Обрабатывающие производства</c:v>
                </c:pt>
                <c:pt idx="19">
                  <c:v>Торговля оптовая и розничная; ремонт автотранспортных средств и мотоциклов</c:v>
                </c:pt>
              </c:strCache>
            </c:strRef>
          </c:cat>
          <c:val>
            <c:numRef>
              <c:f>'[Диаграмма в Microsoft Word]Лист8'!$C$2:$C$21</c:f>
              <c:numCache>
                <c:formatCode>General</c:formatCode>
                <c:ptCount val="20"/>
                <c:pt idx="0">
                  <c:v>0.5</c:v>
                </c:pt>
                <c:pt idx="1">
                  <c:v>0.9</c:v>
                </c:pt>
                <c:pt idx="2">
                  <c:v>1.8</c:v>
                </c:pt>
                <c:pt idx="3">
                  <c:v>1.4</c:v>
                </c:pt>
                <c:pt idx="4">
                  <c:v>1.7</c:v>
                </c:pt>
                <c:pt idx="5">
                  <c:v>2.5</c:v>
                </c:pt>
                <c:pt idx="6">
                  <c:v>2.2999999999999998</c:v>
                </c:pt>
                <c:pt idx="7">
                  <c:v>2.2000000000000002</c:v>
                </c:pt>
                <c:pt idx="8">
                  <c:v>2.6</c:v>
                </c:pt>
                <c:pt idx="9">
                  <c:v>3.6</c:v>
                </c:pt>
                <c:pt idx="10">
                  <c:v>3.5</c:v>
                </c:pt>
                <c:pt idx="11">
                  <c:v>4.4000000000000004</c:v>
                </c:pt>
                <c:pt idx="12">
                  <c:v>4.7</c:v>
                </c:pt>
                <c:pt idx="13">
                  <c:v>5.3</c:v>
                </c:pt>
                <c:pt idx="14">
                  <c:v>6.3</c:v>
                </c:pt>
                <c:pt idx="15">
                  <c:v>6.6</c:v>
                </c:pt>
                <c:pt idx="16">
                  <c:v>7.8</c:v>
                </c:pt>
                <c:pt idx="17">
                  <c:v>7.8</c:v>
                </c:pt>
                <c:pt idx="18">
                  <c:v>13.1</c:v>
                </c:pt>
                <c:pt idx="19">
                  <c:v>20.9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9"/>
        <c:overlap val="100"/>
        <c:axId val="302371200"/>
        <c:axId val="302372736"/>
      </c:barChart>
      <c:catAx>
        <c:axId val="30237120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ru-RU"/>
          </a:p>
        </c:txPr>
        <c:crossAx val="302372736"/>
        <c:crosses val="autoZero"/>
        <c:auto val="1"/>
        <c:lblAlgn val="ctr"/>
        <c:lblOffset val="100"/>
        <c:noMultiLvlLbl val="0"/>
      </c:catAx>
      <c:valAx>
        <c:axId val="3023727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02371200"/>
        <c:crosses val="autoZero"/>
        <c:crossBetween val="between"/>
        <c:majorUnit val="1"/>
      </c:valAx>
      <c:spPr>
        <a:ln>
          <a:noFill/>
        </a:ln>
      </c:spPr>
    </c:plotArea>
    <c:legend>
      <c:legendPos val="b"/>
      <c:layout>
        <c:manualLayout>
          <c:xMode val="edge"/>
          <c:yMode val="edge"/>
          <c:x val="0.71519700459053037"/>
          <c:y val="0.69331263941998544"/>
          <c:w val="0.23545265696662401"/>
          <c:h val="0.14306247633347582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/>
              <a:t>Диаграмма 11. </a:t>
            </a:r>
            <a:r>
              <a:rPr lang="ru-RU" sz="1200"/>
              <a:t>Структура занятых в экономике по организационно-правовой форме и форме собственности работодателя, </a:t>
            </a:r>
            <a:r>
              <a:rPr lang="ru-RU" sz="1100" b="0" baseline="0"/>
              <a:t>в % к общей численности занятых в экономике</a:t>
            </a:r>
          </a:p>
        </c:rich>
      </c:tx>
      <c:layout>
        <c:manualLayout>
          <c:xMode val="edge"/>
          <c:yMode val="edge"/>
          <c:x val="0.12746522309711286"/>
          <c:y val="0"/>
        </c:manualLayout>
      </c:layout>
      <c:overlay val="0"/>
    </c:title>
    <c:autoTitleDeleted val="0"/>
    <c:view3D>
      <c:rotX val="10"/>
      <c:rotY val="10"/>
      <c:rAngAx val="1"/>
    </c:view3D>
    <c:floor>
      <c:thickness val="0"/>
      <c:spPr>
        <a:solidFill>
          <a:schemeClr val="accent5">
            <a:lumMod val="20000"/>
            <a:lumOff val="80000"/>
          </a:schemeClr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058484738877609E-2"/>
          <c:y val="0.23189961528781503"/>
          <c:w val="0.60918490832640126"/>
          <c:h val="0.6320031639880631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'струк.заняхпо форме'!$S$16</c:f>
              <c:strCache>
                <c:ptCount val="1"/>
                <c:pt idx="0">
                  <c:v>в бюджетных организациях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1.4134275618374558E-2"/>
                  <c:y val="-9.13242009132420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42285041224970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1342756183745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7785630153121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'струк.заняхпо форме'!$R$17:$R$18</c:f>
              <c:strCache>
                <c:ptCount val="2"/>
                <c:pt idx="0">
                  <c:v>на 1 янв.2019г.</c:v>
                </c:pt>
                <c:pt idx="1">
                  <c:v>на 1 янв.2019г. без г.Новосибирска</c:v>
                </c:pt>
              </c:strCache>
            </c:strRef>
          </c:cat>
          <c:val>
            <c:numRef>
              <c:f>'струк.заняхпо форме'!$S$17:$S$18</c:f>
              <c:numCache>
                <c:formatCode>General</c:formatCode>
                <c:ptCount val="2"/>
                <c:pt idx="0" formatCode="0.0">
                  <c:v>26.7</c:v>
                </c:pt>
                <c:pt idx="1">
                  <c:v>29.7</c:v>
                </c:pt>
              </c:numCache>
            </c:numRef>
          </c:val>
        </c:ser>
        <c:ser>
          <c:idx val="1"/>
          <c:order val="1"/>
          <c:tx>
            <c:strRef>
              <c:f>'струк.заняхпо форме'!$T$16</c:f>
              <c:strCache>
                <c:ptCount val="1"/>
                <c:pt idx="0">
                  <c:v>в общественных объединениях и организациях</c:v>
                </c:pt>
              </c:strCache>
            </c:strRef>
          </c:tx>
          <c:invertIfNegative val="0"/>
          <c:cat>
            <c:strRef>
              <c:f>'струк.заняхпо форме'!$R$17:$R$18</c:f>
              <c:strCache>
                <c:ptCount val="2"/>
                <c:pt idx="0">
                  <c:v>на 1 янв.2019г.</c:v>
                </c:pt>
                <c:pt idx="1">
                  <c:v>на 1 янв.2019г. без г.Новосибирска</c:v>
                </c:pt>
              </c:strCache>
            </c:strRef>
          </c:cat>
          <c:val>
            <c:numRef>
              <c:f>'струк.заняхпо форме'!$T$17:$T$18</c:f>
              <c:numCache>
                <c:formatCode>General</c:formatCode>
                <c:ptCount val="2"/>
                <c:pt idx="0">
                  <c:v>0.2</c:v>
                </c:pt>
                <c:pt idx="1">
                  <c:v>0.1</c:v>
                </c:pt>
              </c:numCache>
            </c:numRef>
          </c:val>
        </c:ser>
        <c:ser>
          <c:idx val="2"/>
          <c:order val="2"/>
          <c:tx>
            <c:strRef>
              <c:f>'струк.заняхпо форме'!$U$16</c:f>
              <c:strCache>
                <c:ptCount val="1"/>
                <c:pt idx="0">
                  <c:v>в организациях смешанной формы собственности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'струк.заняхпо форме'!$R$17:$R$18</c:f>
              <c:strCache>
                <c:ptCount val="2"/>
                <c:pt idx="0">
                  <c:v>на 1 янв.2019г.</c:v>
                </c:pt>
                <c:pt idx="1">
                  <c:v>на 1 янв.2019г. без г.Новосибирска</c:v>
                </c:pt>
              </c:strCache>
            </c:strRef>
          </c:cat>
          <c:val>
            <c:numRef>
              <c:f>'струк.заняхпо форме'!$U$17:$U$18</c:f>
              <c:numCache>
                <c:formatCode>0.0</c:formatCode>
                <c:ptCount val="2"/>
                <c:pt idx="0" formatCode="General">
                  <c:v>6.9</c:v>
                </c:pt>
                <c:pt idx="1">
                  <c:v>3</c:v>
                </c:pt>
              </c:numCache>
            </c:numRef>
          </c:val>
        </c:ser>
        <c:ser>
          <c:idx val="3"/>
          <c:order val="3"/>
          <c:tx>
            <c:strRef>
              <c:f>'струк.заняхпо форме'!$V$16</c:f>
              <c:strCache>
                <c:ptCount val="1"/>
                <c:pt idx="0">
                  <c:v>в крестьянских фермерских хозяйствах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7.9153343892794881E-2"/>
                  <c:y val="-3.04408918582146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679752042572102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41813898704358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6537102473498232E-2"/>
                  <c:y val="-3.04414003044140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'струк.заняхпо форме'!$R$17:$R$18</c:f>
              <c:strCache>
                <c:ptCount val="2"/>
                <c:pt idx="0">
                  <c:v>на 1 янв.2019г.</c:v>
                </c:pt>
                <c:pt idx="1">
                  <c:v>на 1 янв.2019г. без г.Новосибирска</c:v>
                </c:pt>
              </c:strCache>
            </c:strRef>
          </c:cat>
          <c:val>
            <c:numRef>
              <c:f>'струк.заняхпо форме'!$V$17:$V$18</c:f>
              <c:numCache>
                <c:formatCode>0.0</c:formatCode>
                <c:ptCount val="2"/>
                <c:pt idx="0" formatCode="General">
                  <c:v>0.3</c:v>
                </c:pt>
                <c:pt idx="1">
                  <c:v>1</c:v>
                </c:pt>
              </c:numCache>
            </c:numRef>
          </c:val>
        </c:ser>
        <c:ser>
          <c:idx val="4"/>
          <c:order val="4"/>
          <c:tx>
            <c:strRef>
              <c:f>'струк.заняхпо форме'!$W$16</c:f>
              <c:strCache>
                <c:ptCount val="1"/>
                <c:pt idx="0">
                  <c:v>на частных предприятиях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7.067137809187279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0671378091872791E-3"/>
                  <c:y val="5.580858918584106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42285041224970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42285041224970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'струк.заняхпо форме'!$R$17:$R$18</c:f>
              <c:strCache>
                <c:ptCount val="2"/>
                <c:pt idx="0">
                  <c:v>на 1 янв.2019г.</c:v>
                </c:pt>
                <c:pt idx="1">
                  <c:v>на 1 янв.2019г. без г.Новосибирска</c:v>
                </c:pt>
              </c:strCache>
            </c:strRef>
          </c:cat>
          <c:val>
            <c:numRef>
              <c:f>'струк.заняхпо форме'!$W$17:$W$18</c:f>
              <c:numCache>
                <c:formatCode>General</c:formatCode>
                <c:ptCount val="2"/>
                <c:pt idx="0" formatCode="0.0">
                  <c:v>39.200000000000003</c:v>
                </c:pt>
                <c:pt idx="1">
                  <c:v>38.1</c:v>
                </c:pt>
              </c:numCache>
            </c:numRef>
          </c:val>
        </c:ser>
        <c:ser>
          <c:idx val="5"/>
          <c:order val="5"/>
          <c:tx>
            <c:strRef>
              <c:f>'струк.заняхпо форме'!$X$16</c:f>
              <c:strCache>
                <c:ptCount val="1"/>
                <c:pt idx="0">
                  <c:v>заняты индивидуальным трудом и по найму у отдельных граждан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solidFill>
                <a:schemeClr val="bg1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1.17785630153121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067137809187279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134275618374558E-2"/>
                  <c:y val="-3.04414003044140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41342756183745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'струк.заняхпо форме'!$R$17:$R$18</c:f>
              <c:strCache>
                <c:ptCount val="2"/>
                <c:pt idx="0">
                  <c:v>на 1 янв.2019г.</c:v>
                </c:pt>
                <c:pt idx="1">
                  <c:v>на 1 янв.2019г. без г.Новосибирска</c:v>
                </c:pt>
              </c:strCache>
            </c:strRef>
          </c:cat>
          <c:val>
            <c:numRef>
              <c:f>'струк.заняхпо форме'!$X$17:$X$18</c:f>
              <c:numCache>
                <c:formatCode>0.0</c:formatCode>
                <c:ptCount val="2"/>
                <c:pt idx="0" formatCode="General">
                  <c:v>21.4</c:v>
                </c:pt>
                <c:pt idx="1">
                  <c:v>12.7</c:v>
                </c:pt>
              </c:numCache>
            </c:numRef>
          </c:val>
        </c:ser>
        <c:ser>
          <c:idx val="6"/>
          <c:order val="6"/>
          <c:tx>
            <c:strRef>
              <c:f>'струк.заняхпо форме'!$Y$16</c:f>
              <c:strCache>
                <c:ptCount val="1"/>
                <c:pt idx="0">
                  <c:v>Заняты в домашнем хозяйстве  производством  товаров и оказанием услуг для собственного потребления и реализации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9.42285041224970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067137809187322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1342756183745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41342756183745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'струк.заняхпо форме'!$R$17:$R$18</c:f>
              <c:strCache>
                <c:ptCount val="2"/>
                <c:pt idx="0">
                  <c:v>на 1 янв.2019г.</c:v>
                </c:pt>
                <c:pt idx="1">
                  <c:v>на 1 янв.2019г. без г.Новосибирска</c:v>
                </c:pt>
              </c:strCache>
            </c:strRef>
          </c:cat>
          <c:val>
            <c:numRef>
              <c:f>'струк.заняхпо форме'!$Y$17:$Y$18</c:f>
              <c:numCache>
                <c:formatCode>General</c:formatCode>
                <c:ptCount val="2"/>
                <c:pt idx="0">
                  <c:v>5.2</c:v>
                </c:pt>
                <c:pt idx="1">
                  <c:v>15.3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6"/>
        <c:shape val="cylinder"/>
        <c:axId val="302695936"/>
        <c:axId val="302697472"/>
        <c:axId val="0"/>
      </c:bar3DChart>
      <c:catAx>
        <c:axId val="302695936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txPr>
          <a:bodyPr rot="0" anchor="b" anchorCtr="1"/>
          <a:lstStyle/>
          <a:p>
            <a:pPr>
              <a:defRPr sz="900" b="1" i="0" baseline="0"/>
            </a:pPr>
            <a:endParaRPr lang="ru-RU"/>
          </a:p>
        </c:txPr>
        <c:crossAx val="302697472"/>
        <c:crosses val="autoZero"/>
        <c:auto val="0"/>
        <c:lblAlgn val="ctr"/>
        <c:lblOffset val="100"/>
        <c:noMultiLvlLbl val="0"/>
      </c:catAx>
      <c:valAx>
        <c:axId val="302697472"/>
        <c:scaling>
          <c:orientation val="minMax"/>
        </c:scaling>
        <c:delete val="0"/>
        <c:axPos val="l"/>
        <c:majorGridlines>
          <c:spPr>
            <a:ln>
              <a:solidFill>
                <a:schemeClr val="accent4">
                  <a:lumMod val="40000"/>
                  <a:lumOff val="60000"/>
                </a:schemeClr>
              </a:solidFill>
              <a:prstDash val="dash"/>
            </a:ln>
          </c:spPr>
        </c:majorGridlines>
        <c:numFmt formatCode="0%" sourceLinked="1"/>
        <c:majorTickMark val="out"/>
        <c:minorTickMark val="none"/>
        <c:tickLblPos val="nextTo"/>
        <c:crossAx val="3026959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471993903987803"/>
          <c:y val="0.19919609275644667"/>
          <c:w val="0.33299895175641747"/>
          <c:h val="0.76152899660105666"/>
        </c:manualLayout>
      </c:layout>
      <c:overlay val="0"/>
      <c:txPr>
        <a:bodyPr/>
        <a:lstStyle/>
        <a:p>
          <a:pPr>
            <a:defRPr sz="65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000" b="0"/>
              <a:t>Диаграмма 12. </a:t>
            </a:r>
            <a:r>
              <a:rPr lang="ru-RU" sz="1000"/>
              <a:t>Заняты</a:t>
            </a:r>
            <a:r>
              <a:rPr lang="ru-RU" sz="1000" baseline="0"/>
              <a:t> в крестьянских, фермерских хозяйствах, индивидуальным трудом и по найму у отдельных граждан, в домашнем хозяйстве производством товаров и оказанием услуг для собственного потребления и реализации, </a:t>
            </a:r>
            <a:r>
              <a:rPr lang="ru-RU" sz="1000" b="0" baseline="0"/>
              <a:t>на 01.01.2019, в % к общей численност</a:t>
            </a:r>
            <a:endParaRPr lang="ru-RU" sz="1200" b="0"/>
          </a:p>
        </c:rich>
      </c:tx>
      <c:layout>
        <c:manualLayout>
          <c:xMode val="edge"/>
          <c:yMode val="edge"/>
          <c:x val="0.124359185515782"/>
          <c:y val="1.427381943618413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0636699029473463"/>
          <c:y val="0.17999243637816681"/>
          <c:w val="0.56082947568537456"/>
          <c:h val="0.7923864297207524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Заняты в домашнем хозяйстве производством товаров и оказанием услуг для собственного потребления и реализации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solidFill>
                <a:schemeClr val="accent4">
                  <a:lumMod val="75000"/>
                </a:scheme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9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Лист3!$A$2:$A$36</c:f>
              <c:strCache>
                <c:ptCount val="35"/>
                <c:pt idx="0">
                  <c:v>Колыванский</c:v>
                </c:pt>
                <c:pt idx="1">
                  <c:v>Болотнинский</c:v>
                </c:pt>
                <c:pt idx="2">
                  <c:v>Купинский</c:v>
                </c:pt>
                <c:pt idx="3">
                  <c:v>Черепановский</c:v>
                </c:pt>
                <c:pt idx="4">
                  <c:v>Убинский</c:v>
                </c:pt>
                <c:pt idx="5">
                  <c:v>Мошковский</c:v>
                </c:pt>
                <c:pt idx="6">
                  <c:v>Венгеровский</c:v>
                </c:pt>
                <c:pt idx="7">
                  <c:v>Чистоозерный</c:v>
                </c:pt>
                <c:pt idx="8">
                  <c:v>Доволенский</c:v>
                </c:pt>
                <c:pt idx="9">
                  <c:v>Коченевский</c:v>
                </c:pt>
                <c:pt idx="10">
                  <c:v>Чулымский</c:v>
                </c:pt>
                <c:pt idx="11">
                  <c:v>Краснозерский</c:v>
                </c:pt>
                <c:pt idx="12">
                  <c:v>Баганский</c:v>
                </c:pt>
                <c:pt idx="13">
                  <c:v>Чановский</c:v>
                </c:pt>
                <c:pt idx="14">
                  <c:v>Тогучинский</c:v>
                </c:pt>
                <c:pt idx="15">
                  <c:v>Здвинский</c:v>
                </c:pt>
                <c:pt idx="16">
                  <c:v>Кыштовский</c:v>
                </c:pt>
                <c:pt idx="17">
                  <c:v>Усть-Таркский</c:v>
                </c:pt>
                <c:pt idx="18">
                  <c:v>Маслянинский</c:v>
                </c:pt>
                <c:pt idx="19">
                  <c:v>Куйбышевский</c:v>
                </c:pt>
                <c:pt idx="20">
                  <c:v>Татарский</c:v>
                </c:pt>
                <c:pt idx="21">
                  <c:v>Каргатский</c:v>
                </c:pt>
                <c:pt idx="22">
                  <c:v>Искитимский</c:v>
                </c:pt>
                <c:pt idx="23">
                  <c:v>Барабинский</c:v>
                </c:pt>
                <c:pt idx="24">
                  <c:v>Ордынский</c:v>
                </c:pt>
                <c:pt idx="25">
                  <c:v>Карасукский</c:v>
                </c:pt>
                <c:pt idx="26">
                  <c:v>Сузунский</c:v>
                </c:pt>
                <c:pt idx="27">
                  <c:v>Северный</c:v>
                </c:pt>
                <c:pt idx="28">
                  <c:v>Кочковский</c:v>
                </c:pt>
                <c:pt idx="29">
                  <c:v>Новосибирский</c:v>
                </c:pt>
                <c:pt idx="30">
                  <c:v>г.Искитим</c:v>
                </c:pt>
                <c:pt idx="31">
                  <c:v>г.Бердск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Лист3!$B$2:$B$36</c:f>
              <c:numCache>
                <c:formatCode>0.0</c:formatCode>
                <c:ptCount val="35"/>
                <c:pt idx="0">
                  <c:v>36.625564644121596</c:v>
                </c:pt>
                <c:pt idx="1">
                  <c:v>31.003230437903806</c:v>
                </c:pt>
                <c:pt idx="2">
                  <c:v>30.359251138471919</c:v>
                </c:pt>
                <c:pt idx="3">
                  <c:v>29.114336976023488</c:v>
                </c:pt>
                <c:pt idx="4">
                  <c:v>28.426395939086294</c:v>
                </c:pt>
                <c:pt idx="5">
                  <c:v>28.041064049586776</c:v>
                </c:pt>
                <c:pt idx="6">
                  <c:v>27.340823970037452</c:v>
                </c:pt>
                <c:pt idx="7">
                  <c:v>26.441611127209505</c:v>
                </c:pt>
                <c:pt idx="8">
                  <c:v>22.071209800918837</c:v>
                </c:pt>
                <c:pt idx="9">
                  <c:v>21.880341880341881</c:v>
                </c:pt>
                <c:pt idx="10">
                  <c:v>21.105454545454545</c:v>
                </c:pt>
                <c:pt idx="11">
                  <c:v>20.898577422986389</c:v>
                </c:pt>
                <c:pt idx="12">
                  <c:v>19.220779220779221</c:v>
                </c:pt>
                <c:pt idx="13">
                  <c:v>19.182423154114293</c:v>
                </c:pt>
                <c:pt idx="14">
                  <c:v>19.041283831538685</c:v>
                </c:pt>
                <c:pt idx="15">
                  <c:v>18.56971153846154</c:v>
                </c:pt>
                <c:pt idx="16">
                  <c:v>18.283764017552414</c:v>
                </c:pt>
                <c:pt idx="17">
                  <c:v>16.844097468653892</c:v>
                </c:pt>
                <c:pt idx="18">
                  <c:v>16.475972540045767</c:v>
                </c:pt>
                <c:pt idx="19">
                  <c:v>16.419244520441474</c:v>
                </c:pt>
                <c:pt idx="20">
                  <c:v>16.19838605171703</c:v>
                </c:pt>
                <c:pt idx="21">
                  <c:v>15.923566878980891</c:v>
                </c:pt>
                <c:pt idx="22">
                  <c:v>15.359554756167917</c:v>
                </c:pt>
                <c:pt idx="23">
                  <c:v>14.975960111592569</c:v>
                </c:pt>
                <c:pt idx="24">
                  <c:v>12.355878347707671</c:v>
                </c:pt>
                <c:pt idx="25">
                  <c:v>11.170062651690467</c:v>
                </c:pt>
                <c:pt idx="26">
                  <c:v>9.9840255591054312</c:v>
                </c:pt>
                <c:pt idx="27">
                  <c:v>9.5238095238095237</c:v>
                </c:pt>
                <c:pt idx="28">
                  <c:v>8.4334395685216972</c:v>
                </c:pt>
                <c:pt idx="29">
                  <c:v>8.148839035884345</c:v>
                </c:pt>
                <c:pt idx="30">
                  <c:v>5.4545454545454541</c:v>
                </c:pt>
                <c:pt idx="31">
                  <c:v>1.4229396533625698</c:v>
                </c:pt>
              </c:numCache>
            </c:numRef>
          </c:val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Заняты индивидуальным трудом и по найму у отдельных граждан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75000"/>
                </a:scheme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900" b="1">
                    <a:solidFill>
                      <a:schemeClr val="accent2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Лист3!$A$2:$A$36</c:f>
              <c:strCache>
                <c:ptCount val="35"/>
                <c:pt idx="0">
                  <c:v>Колыванский</c:v>
                </c:pt>
                <c:pt idx="1">
                  <c:v>Болотнинский</c:v>
                </c:pt>
                <c:pt idx="2">
                  <c:v>Купинский</c:v>
                </c:pt>
                <c:pt idx="3">
                  <c:v>Черепановский</c:v>
                </c:pt>
                <c:pt idx="4">
                  <c:v>Убинский</c:v>
                </c:pt>
                <c:pt idx="5">
                  <c:v>Мошковский</c:v>
                </c:pt>
                <c:pt idx="6">
                  <c:v>Венгеровский</c:v>
                </c:pt>
                <c:pt idx="7">
                  <c:v>Чистоозерный</c:v>
                </c:pt>
                <c:pt idx="8">
                  <c:v>Доволенский</c:v>
                </c:pt>
                <c:pt idx="9">
                  <c:v>Коченевский</c:v>
                </c:pt>
                <c:pt idx="10">
                  <c:v>Чулымский</c:v>
                </c:pt>
                <c:pt idx="11">
                  <c:v>Краснозерский</c:v>
                </c:pt>
                <c:pt idx="12">
                  <c:v>Баганский</c:v>
                </c:pt>
                <c:pt idx="13">
                  <c:v>Чановский</c:v>
                </c:pt>
                <c:pt idx="14">
                  <c:v>Тогучинский</c:v>
                </c:pt>
                <c:pt idx="15">
                  <c:v>Здвинский</c:v>
                </c:pt>
                <c:pt idx="16">
                  <c:v>Кыштовский</c:v>
                </c:pt>
                <c:pt idx="17">
                  <c:v>Усть-Таркский</c:v>
                </c:pt>
                <c:pt idx="18">
                  <c:v>Маслянинский</c:v>
                </c:pt>
                <c:pt idx="19">
                  <c:v>Куйбышевский</c:v>
                </c:pt>
                <c:pt idx="20">
                  <c:v>Татарский</c:v>
                </c:pt>
                <c:pt idx="21">
                  <c:v>Каргатский</c:v>
                </c:pt>
                <c:pt idx="22">
                  <c:v>Искитимский</c:v>
                </c:pt>
                <c:pt idx="23">
                  <c:v>Барабинский</c:v>
                </c:pt>
                <c:pt idx="24">
                  <c:v>Ордынский</c:v>
                </c:pt>
                <c:pt idx="25">
                  <c:v>Карасукский</c:v>
                </c:pt>
                <c:pt idx="26">
                  <c:v>Сузунский</c:v>
                </c:pt>
                <c:pt idx="27">
                  <c:v>Северный</c:v>
                </c:pt>
                <c:pt idx="28">
                  <c:v>Кочковский</c:v>
                </c:pt>
                <c:pt idx="29">
                  <c:v>Новосибирский</c:v>
                </c:pt>
                <c:pt idx="30">
                  <c:v>г.Искитим</c:v>
                </c:pt>
                <c:pt idx="31">
                  <c:v>г.Бердск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Лист3!$C$2:$C$36</c:f>
              <c:numCache>
                <c:formatCode>0.0</c:formatCode>
                <c:ptCount val="35"/>
                <c:pt idx="0">
                  <c:v>7.5448663166890491</c:v>
                </c:pt>
                <c:pt idx="1">
                  <c:v>11.270638908829863</c:v>
                </c:pt>
                <c:pt idx="2">
                  <c:v>6.8982965086861192</c:v>
                </c:pt>
                <c:pt idx="3">
                  <c:v>13.048442342195401</c:v>
                </c:pt>
                <c:pt idx="4">
                  <c:v>8.0609137055837561</c:v>
                </c:pt>
                <c:pt idx="5">
                  <c:v>15.185950413223141</c:v>
                </c:pt>
                <c:pt idx="6">
                  <c:v>14.394506866416979</c:v>
                </c:pt>
                <c:pt idx="7">
                  <c:v>5.0999710228919151</c:v>
                </c:pt>
                <c:pt idx="8">
                  <c:v>11.006891271056661</c:v>
                </c:pt>
                <c:pt idx="9">
                  <c:v>23.680911680911681</c:v>
                </c:pt>
                <c:pt idx="10">
                  <c:v>10.618181818181819</c:v>
                </c:pt>
                <c:pt idx="11">
                  <c:v>9.661242452154335</c:v>
                </c:pt>
                <c:pt idx="12">
                  <c:v>7.5497835497835499</c:v>
                </c:pt>
                <c:pt idx="13">
                  <c:v>9.6440266187810284</c:v>
                </c:pt>
                <c:pt idx="14">
                  <c:v>19.727268947740406</c:v>
                </c:pt>
                <c:pt idx="15">
                  <c:v>13.321314102564102</c:v>
                </c:pt>
                <c:pt idx="16">
                  <c:v>13.164310092637738</c:v>
                </c:pt>
                <c:pt idx="17">
                  <c:v>8.5166784953867989</c:v>
                </c:pt>
                <c:pt idx="18">
                  <c:v>12.840071192473939</c:v>
                </c:pt>
                <c:pt idx="19">
                  <c:v>10.613244209544536</c:v>
                </c:pt>
                <c:pt idx="20">
                  <c:v>10.007657418860811</c:v>
                </c:pt>
                <c:pt idx="21">
                  <c:v>7.6245784938179098</c:v>
                </c:pt>
                <c:pt idx="22">
                  <c:v>4.7307157158855668</c:v>
                </c:pt>
                <c:pt idx="23">
                  <c:v>12.761916068142696</c:v>
                </c:pt>
                <c:pt idx="24">
                  <c:v>14.480254198819791</c:v>
                </c:pt>
                <c:pt idx="25">
                  <c:v>15.256533273127504</c:v>
                </c:pt>
                <c:pt idx="26">
                  <c:v>14.281150159744408</c:v>
                </c:pt>
                <c:pt idx="27">
                  <c:v>10.884353741496598</c:v>
                </c:pt>
                <c:pt idx="28">
                  <c:v>9.7818092669772003</c:v>
                </c:pt>
                <c:pt idx="29">
                  <c:v>15.939325511756909</c:v>
                </c:pt>
                <c:pt idx="30">
                  <c:v>12.705454545454545</c:v>
                </c:pt>
                <c:pt idx="31">
                  <c:v>16.622734376822411</c:v>
                </c:pt>
                <c:pt idx="32">
                  <c:v>5.5038759689922481</c:v>
                </c:pt>
                <c:pt idx="33">
                  <c:v>12.529788034616832</c:v>
                </c:pt>
                <c:pt idx="34">
                  <c:v>25.950028210246778</c:v>
                </c:pt>
              </c:numCache>
            </c:numRef>
          </c:val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Заняты в крестьянских фермерских хозяйствах,  включая наемных работников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solidFill>
                <a:schemeClr val="accent5">
                  <a:lumMod val="75000"/>
                </a:schemeClr>
              </a:solidFill>
            </a:ln>
          </c:spPr>
          <c:invertIfNegative val="0"/>
          <c:dLbls>
            <c:dLbl>
              <c:idx val="2"/>
              <c:layout>
                <c:manualLayout>
                  <c:x val="2.6194739869417363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5155705752925049E-2"/>
                  <c:y val="9.5450521548714404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2.405946048800738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2.9858063848003737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1.9164829482715261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2.626444332556810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8269909524913915E-2"/>
                  <c:y val="-2.60322611458048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chemeClr val="accent5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Лист3!$A$2:$A$36</c:f>
              <c:strCache>
                <c:ptCount val="35"/>
                <c:pt idx="0">
                  <c:v>Колыванский</c:v>
                </c:pt>
                <c:pt idx="1">
                  <c:v>Болотнинский</c:v>
                </c:pt>
                <c:pt idx="2">
                  <c:v>Купинский</c:v>
                </c:pt>
                <c:pt idx="3">
                  <c:v>Черепановский</c:v>
                </c:pt>
                <c:pt idx="4">
                  <c:v>Убинский</c:v>
                </c:pt>
                <c:pt idx="5">
                  <c:v>Мошковский</c:v>
                </c:pt>
                <c:pt idx="6">
                  <c:v>Венгеровский</c:v>
                </c:pt>
                <c:pt idx="7">
                  <c:v>Чистоозерный</c:v>
                </c:pt>
                <c:pt idx="8">
                  <c:v>Доволенский</c:v>
                </c:pt>
                <c:pt idx="9">
                  <c:v>Коченевский</c:v>
                </c:pt>
                <c:pt idx="10">
                  <c:v>Чулымский</c:v>
                </c:pt>
                <c:pt idx="11">
                  <c:v>Краснозерский</c:v>
                </c:pt>
                <c:pt idx="12">
                  <c:v>Баганский</c:v>
                </c:pt>
                <c:pt idx="13">
                  <c:v>Чановский</c:v>
                </c:pt>
                <c:pt idx="14">
                  <c:v>Тогучинский</c:v>
                </c:pt>
                <c:pt idx="15">
                  <c:v>Здвинский</c:v>
                </c:pt>
                <c:pt idx="16">
                  <c:v>Кыштовский</c:v>
                </c:pt>
                <c:pt idx="17">
                  <c:v>Усть-Таркский</c:v>
                </c:pt>
                <c:pt idx="18">
                  <c:v>Маслянинский</c:v>
                </c:pt>
                <c:pt idx="19">
                  <c:v>Куйбышевский</c:v>
                </c:pt>
                <c:pt idx="20">
                  <c:v>Татарский</c:v>
                </c:pt>
                <c:pt idx="21">
                  <c:v>Каргатский</c:v>
                </c:pt>
                <c:pt idx="22">
                  <c:v>Искитимский</c:v>
                </c:pt>
                <c:pt idx="23">
                  <c:v>Барабинский</c:v>
                </c:pt>
                <c:pt idx="24">
                  <c:v>Ордынский</c:v>
                </c:pt>
                <c:pt idx="25">
                  <c:v>Карасукский</c:v>
                </c:pt>
                <c:pt idx="26">
                  <c:v>Сузунский</c:v>
                </c:pt>
                <c:pt idx="27">
                  <c:v>Северный</c:v>
                </c:pt>
                <c:pt idx="28">
                  <c:v>Кочковский</c:v>
                </c:pt>
                <c:pt idx="29">
                  <c:v>Новосибирский</c:v>
                </c:pt>
                <c:pt idx="30">
                  <c:v>г.Искитим</c:v>
                </c:pt>
                <c:pt idx="31">
                  <c:v>г.Бердск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Лист3!$D$2:$D$36</c:f>
              <c:numCache>
                <c:formatCode>0.0</c:formatCode>
                <c:ptCount val="35"/>
                <c:pt idx="0">
                  <c:v>0.3052130387010133</c:v>
                </c:pt>
                <c:pt idx="1">
                  <c:v>0.2243359655419957</c:v>
                </c:pt>
                <c:pt idx="2">
                  <c:v>2.074548827795581</c:v>
                </c:pt>
                <c:pt idx="3">
                  <c:v>0.47300603490458326</c:v>
                </c:pt>
                <c:pt idx="5">
                  <c:v>2.2598140495867769</c:v>
                </c:pt>
                <c:pt idx="6">
                  <c:v>0.33707865168539325</c:v>
                </c:pt>
                <c:pt idx="7">
                  <c:v>5.2303680092726745</c:v>
                </c:pt>
                <c:pt idx="8">
                  <c:v>3.215926493108729</c:v>
                </c:pt>
                <c:pt idx="9">
                  <c:v>1.6353276353276354</c:v>
                </c:pt>
                <c:pt idx="11">
                  <c:v>2.2413263739637705</c:v>
                </c:pt>
                <c:pt idx="13">
                  <c:v>1.2781240097179676</c:v>
                </c:pt>
                <c:pt idx="14">
                  <c:v>2.0621128341579014</c:v>
                </c:pt>
                <c:pt idx="15">
                  <c:v>0.46073717948717946</c:v>
                </c:pt>
                <c:pt idx="16">
                  <c:v>0.68259385665529015</c:v>
                </c:pt>
                <c:pt idx="18">
                  <c:v>0.66107297228578699</c:v>
                </c:pt>
                <c:pt idx="19">
                  <c:v>0.40416601896471321</c:v>
                </c:pt>
                <c:pt idx="20">
                  <c:v>0.58903222006243738</c:v>
                </c:pt>
                <c:pt idx="21">
                  <c:v>0.13113525665043088</c:v>
                </c:pt>
                <c:pt idx="22">
                  <c:v>3.8347982488885872</c:v>
                </c:pt>
                <c:pt idx="23">
                  <c:v>0.4155042440790645</c:v>
                </c:pt>
                <c:pt idx="24">
                  <c:v>9.9863822060826141E-2</c:v>
                </c:pt>
                <c:pt idx="25">
                  <c:v>0.48540949370660946</c:v>
                </c:pt>
                <c:pt idx="26">
                  <c:v>1.4376996805111821</c:v>
                </c:pt>
                <c:pt idx="27">
                  <c:v>0.3401360544217687</c:v>
                </c:pt>
                <c:pt idx="28">
                  <c:v>1.1032115714635939</c:v>
                </c:pt>
                <c:pt idx="29">
                  <c:v>0.44180452604192233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7"/>
        <c:overlap val="100"/>
        <c:axId val="302910080"/>
        <c:axId val="302928256"/>
      </c:barChart>
      <c:catAx>
        <c:axId val="30291008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750"/>
            </a:pPr>
            <a:endParaRPr lang="ru-RU"/>
          </a:p>
        </c:txPr>
        <c:crossAx val="302928256"/>
        <c:crosses val="autoZero"/>
        <c:auto val="1"/>
        <c:lblAlgn val="ctr"/>
        <c:lblOffset val="100"/>
        <c:noMultiLvlLbl val="0"/>
      </c:catAx>
      <c:valAx>
        <c:axId val="302928256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3029100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4801947134364188"/>
          <c:y val="0.23105961989065349"/>
          <c:w val="0.25014252998923309"/>
          <c:h val="0.62262752835774149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/>
              <a:t>Диаграмма 13. </a:t>
            </a:r>
            <a:r>
              <a:rPr lang="ru-RU" sz="1200"/>
              <a:t>Среднесписочная численность работников крупных, средних, малых предприятий (с учетом микропредприятий), </a:t>
            </a:r>
            <a:r>
              <a:rPr lang="ru-RU" sz="1200" b="0"/>
              <a:t>в % к общей численности занятых в экономике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1950620880458"/>
          <c:y val="0.10022794673211192"/>
          <c:w val="0.74520724789760207"/>
          <c:h val="0.88127281344319819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'[Диаграмма в Microsoft Word]Лист10'!$B$1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dPt>
            <c:idx val="29"/>
            <c:invertIfNegative val="0"/>
            <c:bubble3D val="0"/>
            <c:spPr>
              <a:pattFill prst="trellis">
                <a:fgClr>
                  <a:schemeClr val="accent2">
                    <a:lumMod val="40000"/>
                    <a:lumOff val="60000"/>
                  </a:schemeClr>
                </a:fgClr>
                <a:bgClr>
                  <a:schemeClr val="bg1"/>
                </a:bgClr>
              </a:pattFill>
            </c:spPr>
          </c:dPt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Word]Лист10'!$A$2:$A$37</c:f>
              <c:strCache>
                <c:ptCount val="36"/>
                <c:pt idx="0">
                  <c:v>Мошковский</c:v>
                </c:pt>
                <c:pt idx="1">
                  <c:v>Болотнинский</c:v>
                </c:pt>
                <c:pt idx="2">
                  <c:v>Кыштовский</c:v>
                </c:pt>
                <c:pt idx="3">
                  <c:v>Коченевский</c:v>
                </c:pt>
                <c:pt idx="4">
                  <c:v>Куйбышевский</c:v>
                </c:pt>
                <c:pt idx="5">
                  <c:v>Сузунский</c:v>
                </c:pt>
                <c:pt idx="6">
                  <c:v>Колыванский</c:v>
                </c:pt>
                <c:pt idx="7">
                  <c:v>Тогучинский</c:v>
                </c:pt>
                <c:pt idx="8">
                  <c:v>Татарский</c:v>
                </c:pt>
                <c:pt idx="9">
                  <c:v>Купинский</c:v>
                </c:pt>
                <c:pt idx="10">
                  <c:v>Черепановский</c:v>
                </c:pt>
                <c:pt idx="11">
                  <c:v>Чистоозерный</c:v>
                </c:pt>
                <c:pt idx="12">
                  <c:v>Здвинский</c:v>
                </c:pt>
                <c:pt idx="13">
                  <c:v>Венгеровский</c:v>
                </c:pt>
                <c:pt idx="14">
                  <c:v>г.Бердск</c:v>
                </c:pt>
                <c:pt idx="15">
                  <c:v>Искитимский</c:v>
                </c:pt>
                <c:pt idx="16">
                  <c:v>г.Искитим</c:v>
                </c:pt>
                <c:pt idx="17">
                  <c:v>Убинский</c:v>
                </c:pt>
                <c:pt idx="18">
                  <c:v>Чановский</c:v>
                </c:pt>
                <c:pt idx="19">
                  <c:v>Ордынский</c:v>
                </c:pt>
                <c:pt idx="20">
                  <c:v>Краснозерский</c:v>
                </c:pt>
                <c:pt idx="21">
                  <c:v>Доволенский</c:v>
                </c:pt>
                <c:pt idx="22">
                  <c:v>Маслянинский</c:v>
                </c:pt>
                <c:pt idx="23">
                  <c:v>Барабинский</c:v>
                </c:pt>
                <c:pt idx="24">
                  <c:v>Карасукский</c:v>
                </c:pt>
                <c:pt idx="25">
                  <c:v>Усть-Таркский</c:v>
                </c:pt>
                <c:pt idx="26">
                  <c:v>Чулымский</c:v>
                </c:pt>
                <c:pt idx="27">
                  <c:v>Каргатский</c:v>
                </c:pt>
                <c:pt idx="28">
                  <c:v>Баганский</c:v>
                </c:pt>
                <c:pt idx="29">
                  <c:v>Средняя по области</c:v>
                </c:pt>
                <c:pt idx="30">
                  <c:v>Северный</c:v>
                </c:pt>
                <c:pt idx="31">
                  <c:v>г.Обь</c:v>
                </c:pt>
                <c:pt idx="32">
                  <c:v>г.Новосибирск </c:v>
                </c:pt>
                <c:pt idx="33">
                  <c:v>Новосибирский</c:v>
                </c:pt>
                <c:pt idx="34">
                  <c:v>Кочковский</c:v>
                </c:pt>
                <c:pt idx="35">
                  <c:v>р.п. Кольцово</c:v>
                </c:pt>
              </c:strCache>
            </c:strRef>
          </c:cat>
          <c:val>
            <c:numRef>
              <c:f>'[Диаграмма в Microsoft Word]Лист10'!$B$2:$B$37</c:f>
              <c:numCache>
                <c:formatCode>General</c:formatCode>
                <c:ptCount val="36"/>
                <c:pt idx="0">
                  <c:v>39.4</c:v>
                </c:pt>
                <c:pt idx="1">
                  <c:v>42.7</c:v>
                </c:pt>
                <c:pt idx="2">
                  <c:v>43.2</c:v>
                </c:pt>
                <c:pt idx="3">
                  <c:v>43.7</c:v>
                </c:pt>
                <c:pt idx="4">
                  <c:v>45.4</c:v>
                </c:pt>
                <c:pt idx="5">
                  <c:v>46.9</c:v>
                </c:pt>
                <c:pt idx="6">
                  <c:v>48.1</c:v>
                </c:pt>
                <c:pt idx="7">
                  <c:v>48.7</c:v>
                </c:pt>
                <c:pt idx="8">
                  <c:v>48.8</c:v>
                </c:pt>
                <c:pt idx="9">
                  <c:v>49.3</c:v>
                </c:pt>
                <c:pt idx="10">
                  <c:v>50.4</c:v>
                </c:pt>
                <c:pt idx="11">
                  <c:v>51.2</c:v>
                </c:pt>
                <c:pt idx="12">
                  <c:v>51.3</c:v>
                </c:pt>
                <c:pt idx="13" formatCode="0.0">
                  <c:v>52</c:v>
                </c:pt>
                <c:pt idx="14">
                  <c:v>52.3</c:v>
                </c:pt>
                <c:pt idx="15">
                  <c:v>52.5</c:v>
                </c:pt>
                <c:pt idx="16">
                  <c:v>52.8</c:v>
                </c:pt>
                <c:pt idx="17">
                  <c:v>53.2</c:v>
                </c:pt>
                <c:pt idx="18">
                  <c:v>55.2</c:v>
                </c:pt>
                <c:pt idx="19">
                  <c:v>55.4</c:v>
                </c:pt>
                <c:pt idx="20" formatCode="0.0">
                  <c:v>56</c:v>
                </c:pt>
                <c:pt idx="21">
                  <c:v>57.4</c:v>
                </c:pt>
                <c:pt idx="22">
                  <c:v>58.4</c:v>
                </c:pt>
                <c:pt idx="23">
                  <c:v>62.3</c:v>
                </c:pt>
                <c:pt idx="24">
                  <c:v>62.3</c:v>
                </c:pt>
                <c:pt idx="25">
                  <c:v>64.8</c:v>
                </c:pt>
                <c:pt idx="26">
                  <c:v>65.2</c:v>
                </c:pt>
                <c:pt idx="27">
                  <c:v>66.5</c:v>
                </c:pt>
                <c:pt idx="28">
                  <c:v>67.8</c:v>
                </c:pt>
                <c:pt idx="29">
                  <c:v>69.3</c:v>
                </c:pt>
                <c:pt idx="30">
                  <c:v>69.8</c:v>
                </c:pt>
                <c:pt idx="31">
                  <c:v>73.8</c:v>
                </c:pt>
                <c:pt idx="32">
                  <c:v>76.400000000000006</c:v>
                </c:pt>
                <c:pt idx="33">
                  <c:v>76.7</c:v>
                </c:pt>
                <c:pt idx="34">
                  <c:v>76.900000000000006</c:v>
                </c:pt>
                <c:pt idx="35">
                  <c:v>84.4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Word]Лист10'!$C$1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dPt>
            <c:idx val="29"/>
            <c:invertIfNegative val="0"/>
            <c:bubble3D val="0"/>
            <c:spPr>
              <a:pattFill prst="trellis">
                <a:fgClr>
                  <a:schemeClr val="accent3">
                    <a:lumMod val="60000"/>
                    <a:lumOff val="40000"/>
                  </a:schemeClr>
                </a:fgClr>
                <a:bgClr>
                  <a:schemeClr val="bg1"/>
                </a:bgClr>
              </a:pattFill>
            </c:spPr>
          </c:dPt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Word]Лист10'!$A$2:$A$37</c:f>
              <c:strCache>
                <c:ptCount val="36"/>
                <c:pt idx="0">
                  <c:v>Мошковский</c:v>
                </c:pt>
                <c:pt idx="1">
                  <c:v>Болотнинский</c:v>
                </c:pt>
                <c:pt idx="2">
                  <c:v>Кыштовский</c:v>
                </c:pt>
                <c:pt idx="3">
                  <c:v>Коченевский</c:v>
                </c:pt>
                <c:pt idx="4">
                  <c:v>Куйбышевский</c:v>
                </c:pt>
                <c:pt idx="5">
                  <c:v>Сузунский</c:v>
                </c:pt>
                <c:pt idx="6">
                  <c:v>Колыванский</c:v>
                </c:pt>
                <c:pt idx="7">
                  <c:v>Тогучинский</c:v>
                </c:pt>
                <c:pt idx="8">
                  <c:v>Татарский</c:v>
                </c:pt>
                <c:pt idx="9">
                  <c:v>Купинский</c:v>
                </c:pt>
                <c:pt idx="10">
                  <c:v>Черепановский</c:v>
                </c:pt>
                <c:pt idx="11">
                  <c:v>Чистоозерный</c:v>
                </c:pt>
                <c:pt idx="12">
                  <c:v>Здвинский</c:v>
                </c:pt>
                <c:pt idx="13">
                  <c:v>Венгеровский</c:v>
                </c:pt>
                <c:pt idx="14">
                  <c:v>г.Бердск</c:v>
                </c:pt>
                <c:pt idx="15">
                  <c:v>Искитимский</c:v>
                </c:pt>
                <c:pt idx="16">
                  <c:v>г.Искитим</c:v>
                </c:pt>
                <c:pt idx="17">
                  <c:v>Убинский</c:v>
                </c:pt>
                <c:pt idx="18">
                  <c:v>Чановский</c:v>
                </c:pt>
                <c:pt idx="19">
                  <c:v>Ордынский</c:v>
                </c:pt>
                <c:pt idx="20">
                  <c:v>Краснозерский</c:v>
                </c:pt>
                <c:pt idx="21">
                  <c:v>Доволенский</c:v>
                </c:pt>
                <c:pt idx="22">
                  <c:v>Маслянинский</c:v>
                </c:pt>
                <c:pt idx="23">
                  <c:v>Барабинский</c:v>
                </c:pt>
                <c:pt idx="24">
                  <c:v>Карасукский</c:v>
                </c:pt>
                <c:pt idx="25">
                  <c:v>Усть-Таркский</c:v>
                </c:pt>
                <c:pt idx="26">
                  <c:v>Чулымский</c:v>
                </c:pt>
                <c:pt idx="27">
                  <c:v>Каргатский</c:v>
                </c:pt>
                <c:pt idx="28">
                  <c:v>Баганский</c:v>
                </c:pt>
                <c:pt idx="29">
                  <c:v>Средняя по области</c:v>
                </c:pt>
                <c:pt idx="30">
                  <c:v>Северный</c:v>
                </c:pt>
                <c:pt idx="31">
                  <c:v>г.Обь</c:v>
                </c:pt>
                <c:pt idx="32">
                  <c:v>г.Новосибирск </c:v>
                </c:pt>
                <c:pt idx="33">
                  <c:v>Новосибирский</c:v>
                </c:pt>
                <c:pt idx="34">
                  <c:v>Кочковский</c:v>
                </c:pt>
                <c:pt idx="35">
                  <c:v>р.п. Кольцово</c:v>
                </c:pt>
              </c:strCache>
            </c:strRef>
          </c:cat>
          <c:val>
            <c:numRef>
              <c:f>'[Диаграмма в Microsoft Word]Лист10'!$C$2:$C$37</c:f>
              <c:numCache>
                <c:formatCode>0.0</c:formatCode>
                <c:ptCount val="36"/>
                <c:pt idx="0">
                  <c:v>40.189934750306868</c:v>
                </c:pt>
                <c:pt idx="1">
                  <c:v>45.601934790397706</c:v>
                </c:pt>
                <c:pt idx="2">
                  <c:v>49.474199070677429</c:v>
                </c:pt>
                <c:pt idx="3">
                  <c:v>45.482030804335423</c:v>
                </c:pt>
                <c:pt idx="4">
                  <c:v>46.064318529862177</c:v>
                </c:pt>
                <c:pt idx="5">
                  <c:v>50.949806949806948</c:v>
                </c:pt>
                <c:pt idx="6">
                  <c:v>53.378628783199503</c:v>
                </c:pt>
                <c:pt idx="7">
                  <c:v>50.911740216486258</c:v>
                </c:pt>
                <c:pt idx="8">
                  <c:v>50.517370946297476</c:v>
                </c:pt>
                <c:pt idx="9">
                  <c:v>48.482098663586868</c:v>
                </c:pt>
                <c:pt idx="10">
                  <c:v>49.971492251075517</c:v>
                </c:pt>
                <c:pt idx="11">
                  <c:v>55.385944700460833</c:v>
                </c:pt>
                <c:pt idx="12">
                  <c:v>58.174465626805315</c:v>
                </c:pt>
                <c:pt idx="13">
                  <c:v>53.722627737226276</c:v>
                </c:pt>
                <c:pt idx="14">
                  <c:v>54.039357845675816</c:v>
                </c:pt>
                <c:pt idx="15">
                  <c:v>48.97032809318781</c:v>
                </c:pt>
                <c:pt idx="16">
                  <c:v>53.008787346221439</c:v>
                </c:pt>
                <c:pt idx="17">
                  <c:v>58.032009484291642</c:v>
                </c:pt>
                <c:pt idx="18">
                  <c:v>52.865064695009245</c:v>
                </c:pt>
                <c:pt idx="19">
                  <c:v>58.516215015548646</c:v>
                </c:pt>
                <c:pt idx="20">
                  <c:v>57.79942919004035</c:v>
                </c:pt>
                <c:pt idx="21">
                  <c:v>59.688905547226383</c:v>
                </c:pt>
                <c:pt idx="22">
                  <c:v>53.084519687059128</c:v>
                </c:pt>
                <c:pt idx="23">
                  <c:v>62.373110760207531</c:v>
                </c:pt>
                <c:pt idx="24">
                  <c:v>61.506576765778711</c:v>
                </c:pt>
                <c:pt idx="25">
                  <c:v>68.102471094989795</c:v>
                </c:pt>
                <c:pt idx="26">
                  <c:v>69.059656218402424</c:v>
                </c:pt>
                <c:pt idx="27">
                  <c:v>65.529558849794611</c:v>
                </c:pt>
                <c:pt idx="28">
                  <c:v>66.699507389162562</c:v>
                </c:pt>
                <c:pt idx="29">
                  <c:v>68.348814114666808</c:v>
                </c:pt>
                <c:pt idx="30">
                  <c:v>60.331125827814567</c:v>
                </c:pt>
                <c:pt idx="31">
                  <c:v>68.206101504287929</c:v>
                </c:pt>
                <c:pt idx="32">
                  <c:v>74.560348603707894</c:v>
                </c:pt>
                <c:pt idx="33">
                  <c:v>82.659448919903539</c:v>
                </c:pt>
                <c:pt idx="34">
                  <c:v>75.134502923976612</c:v>
                </c:pt>
                <c:pt idx="35">
                  <c:v>85.55742152176721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6"/>
        <c:shape val="box"/>
        <c:axId val="302939136"/>
        <c:axId val="302949120"/>
        <c:axId val="0"/>
      </c:bar3DChart>
      <c:catAx>
        <c:axId val="30293913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850"/>
            </a:pPr>
            <a:endParaRPr lang="ru-RU"/>
          </a:p>
        </c:txPr>
        <c:crossAx val="302949120"/>
        <c:crosses val="autoZero"/>
        <c:auto val="1"/>
        <c:lblAlgn val="ctr"/>
        <c:lblOffset val="100"/>
        <c:noMultiLvlLbl val="0"/>
      </c:catAx>
      <c:valAx>
        <c:axId val="3029491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029391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350234667257439"/>
          <c:y val="0.74919089707239606"/>
          <c:w val="0.23003549009739935"/>
          <c:h val="0.13910007360594284"/>
        </c:manualLayout>
      </c:layout>
      <c:overlay val="0"/>
      <c:txPr>
        <a:bodyPr/>
        <a:lstStyle/>
        <a:p>
          <a:pPr>
            <a:defRPr sz="1100" b="1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200"/>
            </a:pPr>
            <a:r>
              <a:rPr lang="ru-RU" sz="1200" b="0"/>
              <a:t>Диаграмма 14. </a:t>
            </a:r>
            <a:r>
              <a:rPr lang="ru-RU" sz="1200"/>
              <a:t>Маятниковая миграция работающих, </a:t>
            </a:r>
            <a:r>
              <a:rPr lang="ru-RU" sz="1200" b="0"/>
              <a:t>на 1 января 2019 года,</a:t>
            </a:r>
            <a:r>
              <a:rPr lang="ru-RU" sz="1200"/>
              <a:t> </a:t>
            </a:r>
            <a:r>
              <a:rPr lang="ru-RU" sz="1200" b="0"/>
              <a:t>в % к общей численности трудовых ресурсов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0078965866367447E-2"/>
          <c:y val="0.10855620418137388"/>
          <c:w val="0.74703757958076755"/>
          <c:h val="0.87114407035327479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>
              <a:gsLst>
                <a:gs pos="58000">
                  <a:srgbClr val="8488C4"/>
                </a:gs>
                <a:gs pos="78000">
                  <a:srgbClr val="D4DEFF"/>
                </a:gs>
                <a:gs pos="83000">
                  <a:srgbClr val="D4DEFF"/>
                </a:gs>
                <a:gs pos="100000">
                  <a:srgbClr val="96AB94"/>
                </a:gs>
              </a:gsLst>
              <a:lin ang="5400000" scaled="0"/>
            </a:gradFill>
            <a:ln>
              <a:solidFill>
                <a:schemeClr val="accent4">
                  <a:lumMod val="60000"/>
                  <a:lumOff val="40000"/>
                </a:schemeClr>
              </a:solidFill>
            </a:ln>
            <a:effectLst>
              <a:innerShdw blurRad="114300">
                <a:prstClr val="black"/>
              </a:inn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миграция!$B$1:$AJ$1</c:f>
              <c:strCache>
                <c:ptCount val="35"/>
                <c:pt idx="0">
                  <c:v>Баганский</c:v>
                </c:pt>
                <c:pt idx="1">
                  <c:v>Барабинский</c:v>
                </c:pt>
                <c:pt idx="2">
                  <c:v>Болотнинский</c:v>
                </c:pt>
                <c:pt idx="3">
                  <c:v>Венгеровский</c:v>
                </c:pt>
                <c:pt idx="4">
                  <c:v>Доволенский</c:v>
                </c:pt>
                <c:pt idx="5">
                  <c:v>Здвинский</c:v>
                </c:pt>
                <c:pt idx="6">
                  <c:v>Искитимский</c:v>
                </c:pt>
                <c:pt idx="7">
                  <c:v>Карасукский</c:v>
                </c:pt>
                <c:pt idx="8">
                  <c:v>Каргатский</c:v>
                </c:pt>
                <c:pt idx="9">
                  <c:v>Колыванский</c:v>
                </c:pt>
                <c:pt idx="10">
                  <c:v>Коченевский</c:v>
                </c:pt>
                <c:pt idx="11">
                  <c:v>Кочковский</c:v>
                </c:pt>
                <c:pt idx="12">
                  <c:v>Краснозерский</c:v>
                </c:pt>
                <c:pt idx="13">
                  <c:v>Куйбышевский</c:v>
                </c:pt>
                <c:pt idx="14">
                  <c:v>Купинский</c:v>
                </c:pt>
                <c:pt idx="15">
                  <c:v>Кыштовский</c:v>
                </c:pt>
                <c:pt idx="16">
                  <c:v>Маслянинский</c:v>
                </c:pt>
                <c:pt idx="17">
                  <c:v>Мошковский</c:v>
                </c:pt>
                <c:pt idx="18">
                  <c:v>Новосибирский</c:v>
                </c:pt>
                <c:pt idx="19">
                  <c:v>Ордынский</c:v>
                </c:pt>
                <c:pt idx="20">
                  <c:v>Северный</c:v>
                </c:pt>
                <c:pt idx="21">
                  <c:v>Сузунский</c:v>
                </c:pt>
                <c:pt idx="22">
                  <c:v>Татарский</c:v>
                </c:pt>
                <c:pt idx="23">
                  <c:v>Тогучинский</c:v>
                </c:pt>
                <c:pt idx="24">
                  <c:v>Убинский</c:v>
                </c:pt>
                <c:pt idx="25">
                  <c:v>Усть-Таркский</c:v>
                </c:pt>
                <c:pt idx="26">
                  <c:v>Чановский</c:v>
                </c:pt>
                <c:pt idx="27">
                  <c:v>Черепановский</c:v>
                </c:pt>
                <c:pt idx="28">
                  <c:v>Чистоозерный</c:v>
                </c:pt>
                <c:pt idx="29">
                  <c:v>Чулымский</c:v>
                </c:pt>
                <c:pt idx="30">
                  <c:v>г.Бердск</c:v>
                </c:pt>
                <c:pt idx="31">
                  <c:v>г.Искитим</c:v>
                </c:pt>
                <c:pt idx="32">
                  <c:v>г.Обь</c:v>
                </c:pt>
                <c:pt idx="33">
                  <c:v>р.п. Кольцово</c:v>
                </c:pt>
                <c:pt idx="34">
                  <c:v>г.Новосибирск </c:v>
                </c:pt>
              </c:strCache>
            </c:strRef>
          </c:cat>
          <c:val>
            <c:numRef>
              <c:f>миграция!$B$2:$AJ$2</c:f>
              <c:numCache>
                <c:formatCode>0.0</c:formatCode>
                <c:ptCount val="35"/>
                <c:pt idx="0">
                  <c:v>-7.6658601808226159</c:v>
                </c:pt>
                <c:pt idx="1">
                  <c:v>-3.4925127830533236</c:v>
                </c:pt>
                <c:pt idx="2">
                  <c:v>-3.7277820042879868</c:v>
                </c:pt>
                <c:pt idx="3">
                  <c:v>-4.0652063168619463</c:v>
                </c:pt>
                <c:pt idx="4">
                  <c:v>-9.2611728235598036</c:v>
                </c:pt>
                <c:pt idx="5">
                  <c:v>-11.33095897638834</c:v>
                </c:pt>
                <c:pt idx="6">
                  <c:v>5.5977694711685766</c:v>
                </c:pt>
                <c:pt idx="7">
                  <c:v>-7.1896280775275017</c:v>
                </c:pt>
                <c:pt idx="8">
                  <c:v>-11.095594769582329</c:v>
                </c:pt>
                <c:pt idx="9">
                  <c:v>-18.220371655486158</c:v>
                </c:pt>
                <c:pt idx="10">
                  <c:v>-15.299351819890308</c:v>
                </c:pt>
                <c:pt idx="11">
                  <c:v>-21.877921731000402</c:v>
                </c:pt>
                <c:pt idx="12">
                  <c:v>-9.1318194405981714</c:v>
                </c:pt>
                <c:pt idx="13">
                  <c:v>-3.7304229868047849</c:v>
                </c:pt>
                <c:pt idx="14">
                  <c:v>-3.7732121691031213</c:v>
                </c:pt>
                <c:pt idx="15">
                  <c:v>-4.7461368653421632</c:v>
                </c:pt>
                <c:pt idx="16">
                  <c:v>-9.8961766644693476</c:v>
                </c:pt>
                <c:pt idx="17">
                  <c:v>-11.638551065777429</c:v>
                </c:pt>
                <c:pt idx="18">
                  <c:v>-25.591924948383902</c:v>
                </c:pt>
                <c:pt idx="19">
                  <c:v>-13.291173160405167</c:v>
                </c:pt>
                <c:pt idx="20">
                  <c:v>-20.21505376344086</c:v>
                </c:pt>
                <c:pt idx="21">
                  <c:v>-6.3000942951437997</c:v>
                </c:pt>
                <c:pt idx="22">
                  <c:v>-0.73993685872138915</c:v>
                </c:pt>
                <c:pt idx="23">
                  <c:v>-3.8462769191385875</c:v>
                </c:pt>
                <c:pt idx="24">
                  <c:v>-16.792738275340394</c:v>
                </c:pt>
                <c:pt idx="25">
                  <c:v>-10.900316192378099</c:v>
                </c:pt>
                <c:pt idx="26">
                  <c:v>-3.1586740149707988</c:v>
                </c:pt>
                <c:pt idx="27">
                  <c:v>-6.1062617083183861</c:v>
                </c:pt>
                <c:pt idx="28">
                  <c:v>-9.5068632435180476</c:v>
                </c:pt>
                <c:pt idx="29">
                  <c:v>-16.016760731999316</c:v>
                </c:pt>
                <c:pt idx="30">
                  <c:v>-11.198818334868651</c:v>
                </c:pt>
                <c:pt idx="31">
                  <c:v>-3.2994141227258713</c:v>
                </c:pt>
                <c:pt idx="32">
                  <c:v>0.52095259903824132</c:v>
                </c:pt>
                <c:pt idx="33">
                  <c:v>-1.3529411764705883</c:v>
                </c:pt>
                <c:pt idx="34">
                  <c:v>6.9896568955601026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6"/>
        <c:axId val="302618496"/>
        <c:axId val="302620032"/>
      </c:barChart>
      <c:catAx>
        <c:axId val="30261849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high"/>
        <c:txPr>
          <a:bodyPr/>
          <a:lstStyle/>
          <a:p>
            <a:pPr>
              <a:defRPr sz="850" baseline="0"/>
            </a:pPr>
            <a:endParaRPr lang="ru-RU"/>
          </a:p>
        </c:txPr>
        <c:crossAx val="302620032"/>
        <c:crosses val="autoZero"/>
        <c:auto val="1"/>
        <c:lblAlgn val="ctr"/>
        <c:lblOffset val="0"/>
        <c:noMultiLvlLbl val="0"/>
      </c:catAx>
      <c:valAx>
        <c:axId val="302620032"/>
        <c:scaling>
          <c:orientation val="minMax"/>
        </c:scaling>
        <c:delete val="1"/>
        <c:axPos val="t"/>
        <c:majorGridlines>
          <c:spPr>
            <a:ln>
              <a:solidFill>
                <a:schemeClr val="accent4">
                  <a:lumMod val="40000"/>
                  <a:lumOff val="60000"/>
                </a:schemeClr>
              </a:solidFill>
              <a:prstDash val="dash"/>
            </a:ln>
          </c:spPr>
        </c:majorGridlines>
        <c:numFmt formatCode="0.0" sourceLinked="1"/>
        <c:majorTickMark val="none"/>
        <c:minorTickMark val="none"/>
        <c:tickLblPos val="nextTo"/>
        <c:crossAx val="3026184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 baseline="0"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3545608062346212E-4"/>
          <c:y val="6.4814814814814811E-2"/>
          <c:w val="0.6193815697894397"/>
          <c:h val="0.93518521236776164"/>
        </c:manualLayout>
      </c:layout>
      <c:pie3DChart>
        <c:varyColors val="1"/>
        <c:ser>
          <c:idx val="0"/>
          <c:order val="0"/>
          <c:dLbls>
            <c:dLbl>
              <c:idx val="2"/>
              <c:layout>
                <c:manualLayout>
                  <c:x val="2.8094925634295459E-3"/>
                  <c:y val="2.12131816856226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7205599300087511E-2"/>
                  <c:y val="-1.136227763196267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7995844269466315E-2"/>
                  <c:y val="9.162000583260425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2">
                  <a:lumMod val="90000"/>
                </a:schemeClr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Продолжили обучение в 10 классе</c:v>
                </c:pt>
                <c:pt idx="1">
                  <c:v>Продолжили обучение в профессиональных образовательных организациях</c:v>
                </c:pt>
                <c:pt idx="2">
                  <c:v>Призваны в Вооруженные Силы РФ</c:v>
                </c:pt>
                <c:pt idx="3">
                  <c:v>Трудоустроены</c:v>
                </c:pt>
                <c:pt idx="4">
                  <c:v>Не определились с трудоустройством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57.5</c:v>
                </c:pt>
                <c:pt idx="1">
                  <c:v>38.200000000000003</c:v>
                </c:pt>
                <c:pt idx="2">
                  <c:v>0.1</c:v>
                </c:pt>
                <c:pt idx="3">
                  <c:v>2.1</c:v>
                </c:pt>
                <c:pt idx="4">
                  <c:v>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0293705264922881"/>
          <c:y val="0.13832646086485645"/>
          <c:w val="0.38838554595796781"/>
          <c:h val="0.86167353913514355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657723265619012E-3"/>
          <c:y val="5.7009587976159626E-2"/>
          <c:w val="0.61887500264076811"/>
          <c:h val="0.94299041202384037"/>
        </c:manualLayout>
      </c:layout>
      <c:pie3DChart>
        <c:varyColors val="1"/>
        <c:ser>
          <c:idx val="0"/>
          <c:order val="0"/>
          <c:dLbls>
            <c:dLbl>
              <c:idx val="1"/>
              <c:layout>
                <c:manualLayout>
                  <c:x val="0.12233077211382992"/>
                  <c:y val="-0.23517256238492576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2370394467234844E-3"/>
                  <c:y val="-4.4332145049033522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886129037904075E-2"/>
                  <c:y val="-7.5589898277641145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1034719803873878E-2"/>
                  <c:y val="8.265308953918074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2">
                  <a:lumMod val="90000"/>
                </a:schemeClr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Лист1!$A$11:$A$15</c:f>
              <c:strCache>
                <c:ptCount val="5"/>
                <c:pt idx="0">
                  <c:v>Продолжили обучение в профессиональных образовательных организациях</c:v>
                </c:pt>
                <c:pt idx="1">
                  <c:v>Продолжили обучение в образовательных организациях высшего образования</c:v>
                </c:pt>
                <c:pt idx="2">
                  <c:v>Призваны в Вооруженные Силы РФ</c:v>
                </c:pt>
                <c:pt idx="3">
                  <c:v>Трудоустроены</c:v>
                </c:pt>
                <c:pt idx="4">
                  <c:v>Не определились с трудоустройством</c:v>
                </c:pt>
              </c:strCache>
            </c:strRef>
          </c:cat>
          <c:val>
            <c:numRef>
              <c:f>Лист1!$B$11:$B$15</c:f>
              <c:numCache>
                <c:formatCode>General</c:formatCode>
                <c:ptCount val="5"/>
                <c:pt idx="0" formatCode="0.0">
                  <c:v>23.7</c:v>
                </c:pt>
                <c:pt idx="1">
                  <c:v>66.599999999999994</c:v>
                </c:pt>
                <c:pt idx="2">
                  <c:v>2.8</c:v>
                </c:pt>
                <c:pt idx="3">
                  <c:v>5.2</c:v>
                </c:pt>
                <c:pt idx="4">
                  <c:v>1.7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ln>
          <a:noFill/>
        </a:ln>
      </c:spPr>
    </c:plotArea>
    <c:legend>
      <c:legendPos val="r"/>
      <c:layout>
        <c:manualLayout>
          <c:xMode val="edge"/>
          <c:yMode val="edge"/>
          <c:x val="0.64191079327391687"/>
          <c:y val="0.15964673025946383"/>
          <c:w val="0.35491985488332595"/>
          <c:h val="0.84035315746195105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4350633819660369E-2"/>
          <c:y val="7.2206382312426695E-2"/>
          <c:w val="0.6014730042127745"/>
          <c:h val="0.92779361768757329"/>
        </c:manualLayout>
      </c:layout>
      <c:pie3DChart>
        <c:varyColors val="1"/>
        <c:ser>
          <c:idx val="0"/>
          <c:order val="0"/>
          <c:dLbls>
            <c:dLbl>
              <c:idx val="2"/>
              <c:layout>
                <c:manualLayout>
                  <c:x val="-8.5145192721486768E-3"/>
                  <c:y val="3.1122670167663064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0024010797671846E-2"/>
                  <c:y val="-3.451755637312030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0055483862432776E-2"/>
                  <c:y val="4.273732043985683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2">
                  <a:lumMod val="90000"/>
                </a:schemeClr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Лист1!$A$1:$A$5</c:f>
              <c:strCache>
                <c:ptCount val="5"/>
                <c:pt idx="0">
                  <c:v>Продолжат обучение в 10 классе</c:v>
                </c:pt>
                <c:pt idx="1">
                  <c:v>Продолжат обучение в профессиональных образовательных организациях</c:v>
                </c:pt>
                <c:pt idx="2">
                  <c:v>Призваны в Вооруженные Силы РФ</c:v>
                </c:pt>
                <c:pt idx="3">
                  <c:v>Будут трудоустроены</c:v>
                </c:pt>
                <c:pt idx="4">
                  <c:v>Не определятся с трудоустройством</c:v>
                </c:pt>
              </c:strCache>
            </c:strRef>
          </c:cat>
          <c:val>
            <c:numRef>
              <c:f>Лист1!$B$1:$B$5</c:f>
              <c:numCache>
                <c:formatCode>0.0</c:formatCode>
                <c:ptCount val="5"/>
                <c:pt idx="0">
                  <c:v>56.5</c:v>
                </c:pt>
                <c:pt idx="1">
                  <c:v>40.9</c:v>
                </c:pt>
                <c:pt idx="2">
                  <c:v>0.2</c:v>
                </c:pt>
                <c:pt idx="3">
                  <c:v>1.5</c:v>
                </c:pt>
                <c:pt idx="4">
                  <c:v>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2865841978149439"/>
          <c:y val="0.1504791418263646"/>
          <c:w val="0.36779105108135701"/>
          <c:h val="0.84803650702650435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5.7187566004783003E-2"/>
          <c:w val="0.63260633282803458"/>
          <c:h val="0.94281258123212897"/>
        </c:manualLayout>
      </c:layout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11211074436785878"/>
                  <c:y val="9.10510760752874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9449511619642783E-3"/>
                  <c:y val="-1.449160287597353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9216414446198125E-2"/>
                  <c:y val="-1.726983882711620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3610461040021257E-2"/>
                  <c:y val="8.713256826794506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2">
                  <a:lumMod val="90000"/>
                </a:schemeClr>
              </a:soli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Лист1!$A$10:$A$14</c:f>
              <c:strCache>
                <c:ptCount val="5"/>
                <c:pt idx="0">
                  <c:v>Продолжат обучение в профессиональных образовательных организациях</c:v>
                </c:pt>
                <c:pt idx="1">
                  <c:v>Продолжат обучение в образовательных организациях высшего образования</c:v>
                </c:pt>
                <c:pt idx="2">
                  <c:v>Призваны в Вооруженные Силы РФ</c:v>
                </c:pt>
                <c:pt idx="3">
                  <c:v>Будут трудоустроены</c:v>
                </c:pt>
                <c:pt idx="4">
                  <c:v>Не определятся с трудоустройством</c:v>
                </c:pt>
              </c:strCache>
            </c:strRef>
          </c:cat>
          <c:val>
            <c:numRef>
              <c:f>Лист1!$B$10:$B$14</c:f>
              <c:numCache>
                <c:formatCode>General</c:formatCode>
                <c:ptCount val="5"/>
                <c:pt idx="0" formatCode="0.0">
                  <c:v>21.4</c:v>
                </c:pt>
                <c:pt idx="1">
                  <c:v>72.2</c:v>
                </c:pt>
                <c:pt idx="2">
                  <c:v>2.2999999999999998</c:v>
                </c:pt>
                <c:pt idx="3">
                  <c:v>3.4</c:v>
                </c:pt>
                <c:pt idx="4">
                  <c:v>0.7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074094231317169"/>
          <c:y val="0.16000523979212763"/>
          <c:w val="0.3429957196687145"/>
          <c:h val="0.83999481024869482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/>
              <a:t>Диаграмма</a:t>
            </a:r>
            <a:r>
              <a:rPr lang="ru-RU" sz="1200" b="0" baseline="0"/>
              <a:t> 17</a:t>
            </a:r>
            <a:r>
              <a:rPr lang="ru-RU" sz="1200" baseline="0"/>
              <a:t>. Распределение прочих категорий населения в трудоспособном возрасте, не занятого в экономике, </a:t>
            </a:r>
          </a:p>
          <a:p>
            <a:pPr>
              <a:defRPr/>
            </a:pPr>
            <a:r>
              <a:rPr lang="ru-RU" sz="1200" b="1" baseline="0"/>
              <a:t>на 1 января 2019 года</a:t>
            </a:r>
          </a:p>
          <a:p>
            <a:pPr>
              <a:defRPr/>
            </a:pPr>
            <a:r>
              <a:rPr lang="ru-RU" sz="1200" b="0" baseline="0"/>
              <a:t>в % к общей численности не занятого населения </a:t>
            </a:r>
            <a:endParaRPr lang="ru-RU" sz="1200" b="0"/>
          </a:p>
        </c:rich>
      </c:tx>
      <c:layout>
        <c:manualLayout>
          <c:xMode val="edge"/>
          <c:yMode val="edge"/>
          <c:x val="0.15633055948908972"/>
          <c:y val="3.1122572465148062E-3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1"/>
          <c:dLbls>
            <c:dLbl>
              <c:idx val="0"/>
              <c:layout>
                <c:manualLayout>
                  <c:x val="-1.0494706632765732E-2"/>
                  <c:y val="2.051710717192088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5240594925634298E-3"/>
                  <c:y val="1.502948920161285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3870365486610826E-2"/>
                  <c:y val="6.052693919885111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7015534541435915E-2"/>
                  <c:y val="-0.19516659404324266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Word]Лист1'!$A$1:$A$6</c:f>
              <c:strCache>
                <c:ptCount val="6"/>
                <c:pt idx="0">
                  <c:v>Граждане Российской Федерации, работающие за границей</c:v>
                </c:pt>
                <c:pt idx="1">
                  <c:v>Граждане, призванные на военную службу, а также поступившие на военную службу по контракту</c:v>
                </c:pt>
                <c:pt idx="2">
                  <c:v>Граждане, находящиеся в местах лишения свободы </c:v>
                </c:pt>
                <c:pt idx="3">
                  <c:v>Граждане, выполняющие домашние обязанности, осуществляющие уход за детьми и другими членами семьи</c:v>
                </c:pt>
                <c:pt idx="4">
                  <c:v>Граждане, находящиеся в отпусках по беременности и родам и по уходу за ребенком до достижения им возраста трех лет</c:v>
                </c:pt>
                <c:pt idx="5">
                  <c:v>Граждане, не имеющие работы, занимающиеся поиском работы самостоятельно, без обращения в учреждения занятости населения</c:v>
                </c:pt>
              </c:strCache>
            </c:strRef>
          </c:cat>
          <c:val>
            <c:numRef>
              <c:f>'[Диаграмма в Microsoft Word]Лист1'!$B$1:$B$6</c:f>
              <c:numCache>
                <c:formatCode>General</c:formatCode>
                <c:ptCount val="6"/>
                <c:pt idx="0">
                  <c:v>0.3</c:v>
                </c:pt>
                <c:pt idx="1">
                  <c:v>1.8</c:v>
                </c:pt>
                <c:pt idx="2">
                  <c:v>3.7</c:v>
                </c:pt>
                <c:pt idx="3">
                  <c:v>17.399999999999999</c:v>
                </c:pt>
                <c:pt idx="4">
                  <c:v>37.4</c:v>
                </c:pt>
                <c:pt idx="5">
                  <c:v>39.4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2037314713651226"/>
          <c:y val="0.20689478780349668"/>
          <c:w val="0.36686768220958027"/>
          <c:h val="0.77801219163149848"/>
        </c:manualLayout>
      </c:layout>
      <c:overlay val="0"/>
      <c:txPr>
        <a:bodyPr/>
        <a:lstStyle/>
        <a:p>
          <a:pPr>
            <a:defRPr sz="900" i="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 b="0"/>
              <a:t>Диаграмма 2</a:t>
            </a:r>
            <a:r>
              <a:rPr lang="ru-RU" sz="1200"/>
              <a:t>. Компоненты изменения численности</a:t>
            </a:r>
          </a:p>
          <a:p>
            <a:pPr>
              <a:defRPr sz="1200"/>
            </a:pPr>
            <a:r>
              <a:rPr lang="ru-RU" sz="1200"/>
              <a:t> населения, </a:t>
            </a:r>
            <a:r>
              <a:rPr lang="ru-RU" sz="1200" b="0"/>
              <a:t>чел.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"/>
          <c:y val="0.17195709404248996"/>
          <c:w val="0.99482179403683202"/>
          <c:h val="0.507920508903507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Word]Изменение числ. насел'!$C$2</c:f>
              <c:strCache>
                <c:ptCount val="1"/>
                <c:pt idx="0">
                  <c:v>естественный прирост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75000"/>
                </a:schemeClr>
              </a:solidFill>
            </a:ln>
            <a:effectLst>
              <a:innerShdw blurRad="63500" dist="50800" dir="81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3.6704878002677296E-4"/>
                  <c:y val="6.65923258361852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0382239375604662E-4"/>
                  <c:y val="5.58291938981250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4510575850733492E-4"/>
                  <c:y val="1.54574302693629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1823593194475709E-3"/>
                  <c:y val="1.2166481234864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6062869132331737E-3"/>
                  <c:y val="8.32624842030411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1.16703136396790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6.03713025251123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1823593194475709E-3"/>
                  <c:y val="9.0556953787669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2.1823593194475709E-3"/>
                  <c:y val="9.056170743353748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-</a:t>
                    </a:r>
                    <a:r>
                      <a:rPr lang="ru-RU"/>
                      <a:t>3495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 baseline="0">
                    <a:solidFill>
                      <a:schemeClr val="accent2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Word]Изменение числ. насел'!$B$3:$B$11</c:f>
              <c:numCache>
                <c:formatCode>General</c:formatCode>
                <c:ptCount val="9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</c:numCache>
            </c:numRef>
          </c:cat>
          <c:val>
            <c:numRef>
              <c:f>'[Диаграмма в Microsoft Word]Изменение числ. насел'!$C$3:$C$11</c:f>
              <c:numCache>
                <c:formatCode>General</c:formatCode>
                <c:ptCount val="9"/>
                <c:pt idx="0">
                  <c:v>-1982</c:v>
                </c:pt>
                <c:pt idx="1">
                  <c:v>-1403</c:v>
                </c:pt>
                <c:pt idx="2">
                  <c:v>913</c:v>
                </c:pt>
                <c:pt idx="3">
                  <c:v>1724</c:v>
                </c:pt>
                <c:pt idx="4">
                  <c:v>2031</c:v>
                </c:pt>
                <c:pt idx="5">
                  <c:v>3050</c:v>
                </c:pt>
                <c:pt idx="6">
                  <c:v>2034</c:v>
                </c:pt>
                <c:pt idx="7">
                  <c:v>-1382</c:v>
                </c:pt>
                <c:pt idx="8">
                  <c:v>-3378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Word]Изменение числ. насел'!$D$2</c:f>
              <c:strCache>
                <c:ptCount val="1"/>
                <c:pt idx="0">
                  <c:v>миграционный прирост</c:v>
                </c:pt>
              </c:strCache>
            </c:strRef>
          </c:tx>
          <c:spPr>
            <a:solidFill>
              <a:srgbClr val="A4B1CC"/>
            </a:solidFill>
            <a:ln>
              <a:solidFill>
                <a:schemeClr val="accent1">
                  <a:lumMod val="75000"/>
                </a:schemeClr>
              </a:solidFill>
            </a:ln>
            <a:effectLst>
              <a:innerShdw blurRad="63500" dist="50800" dir="135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1.5312601492596303E-3"/>
                  <c:y val="0.1071033801948005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97527232235681E-4"/>
                  <c:y val="0.2293249086052161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5493945188017845E-3"/>
                  <c:y val="0.1620004939207544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9189296472654751E-3"/>
                  <c:y val="0.1713656059935868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6704878002677258E-4"/>
                  <c:y val="0.106511615414837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1823593194475709E-3"/>
                  <c:y val="8.86806897635227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0.13519463921848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 baseline="0">
                    <a:solidFill>
                      <a:srgbClr val="002060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Word]Изменение числ. насел'!$B$3:$B$11</c:f>
              <c:numCache>
                <c:formatCode>General</c:formatCode>
                <c:ptCount val="9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</c:numCache>
            </c:numRef>
          </c:cat>
          <c:val>
            <c:numRef>
              <c:f>'[Диаграмма в Microsoft Word]Изменение числ. насел'!$D$3:$D$11</c:f>
              <c:numCache>
                <c:formatCode>General</c:formatCode>
                <c:ptCount val="9"/>
                <c:pt idx="0">
                  <c:v>6853</c:v>
                </c:pt>
                <c:pt idx="1">
                  <c:v>21801</c:v>
                </c:pt>
                <c:pt idx="2">
                  <c:v>21685</c:v>
                </c:pt>
                <c:pt idx="3">
                  <c:v>19991</c:v>
                </c:pt>
                <c:pt idx="4">
                  <c:v>13615</c:v>
                </c:pt>
                <c:pt idx="5">
                  <c:v>12365</c:v>
                </c:pt>
                <c:pt idx="6">
                  <c:v>15284</c:v>
                </c:pt>
                <c:pt idx="7">
                  <c:v>10676</c:v>
                </c:pt>
                <c:pt idx="8">
                  <c:v>8030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"/>
        <c:axId val="197964544"/>
        <c:axId val="197966080"/>
      </c:barChart>
      <c:lineChart>
        <c:grouping val="standard"/>
        <c:varyColors val="0"/>
        <c:ser>
          <c:idx val="2"/>
          <c:order val="2"/>
          <c:tx>
            <c:strRef>
              <c:f>'[Диаграмма в Microsoft Word]Изменение числ. насел'!$E$2</c:f>
              <c:strCache>
                <c:ptCount val="1"/>
                <c:pt idx="0">
                  <c:v>общий прирост</c:v>
                </c:pt>
              </c:strCache>
            </c:strRef>
          </c:tx>
          <c:spPr>
            <a:ln w="38100">
              <a:solidFill>
                <a:schemeClr val="accent1">
                  <a:lumMod val="50000"/>
                </a:schemeClr>
              </a:solidFill>
            </a:ln>
          </c:spPr>
          <c:marker>
            <c:symbol val="triangle"/>
            <c:size val="9"/>
            <c:spPr>
              <a:solidFill>
                <a:schemeClr val="accent2">
                  <a:lumMod val="60000"/>
                  <a:lumOff val="40000"/>
                </a:schemeClr>
              </a:solidFill>
              <a:ln cap="sq">
                <a:solidFill>
                  <a:schemeClr val="accent2">
                    <a:lumMod val="75000"/>
                  </a:schemeClr>
                </a:solidFill>
                <a:bevel/>
              </a:ln>
            </c:spPr>
          </c:marker>
          <c:dLbls>
            <c:dLbl>
              <c:idx val="0"/>
              <c:layout>
                <c:manualLayout>
                  <c:x val="-6.8133429792469655E-2"/>
                  <c:y val="-5.94505213204582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0977696975112509E-2"/>
                  <c:y val="-4.71663873503581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9047752427659942E-2"/>
                  <c:y val="-4.76569636039480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9365827002486512E-2"/>
                  <c:y val="-4.0944815638163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2136890636303805E-2"/>
                  <c:y val="-5.53483626185648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8011905027846559E-2"/>
                  <c:y val="-3.62227815150677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4.3647186388951417E-2"/>
                  <c:y val="-3.62227815150677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146482706950385E-2"/>
                  <c:y val="-4.82970420200903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3.7100108430608708E-2"/>
                  <c:y val="-4.225991176757898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535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 baseline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Word]Изменение числ. насел'!$B$3:$B$11</c:f>
              <c:numCache>
                <c:formatCode>General</c:formatCode>
                <c:ptCount val="9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</c:numCache>
            </c:numRef>
          </c:cat>
          <c:val>
            <c:numRef>
              <c:f>'[Диаграмма в Microsoft Word]Изменение числ. насел'!$E$3:$E$11</c:f>
              <c:numCache>
                <c:formatCode>General</c:formatCode>
                <c:ptCount val="9"/>
                <c:pt idx="0">
                  <c:v>4871</c:v>
                </c:pt>
                <c:pt idx="1">
                  <c:v>20398</c:v>
                </c:pt>
                <c:pt idx="2">
                  <c:v>22598</c:v>
                </c:pt>
                <c:pt idx="3">
                  <c:v>21715</c:v>
                </c:pt>
                <c:pt idx="4">
                  <c:v>15646</c:v>
                </c:pt>
                <c:pt idx="5">
                  <c:v>15415</c:v>
                </c:pt>
                <c:pt idx="6">
                  <c:v>17318</c:v>
                </c:pt>
                <c:pt idx="7">
                  <c:v>9294</c:v>
                </c:pt>
                <c:pt idx="8">
                  <c:v>4652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964544"/>
        <c:axId val="197966080"/>
      </c:lineChart>
      <c:catAx>
        <c:axId val="197964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anchor="b" anchorCtr="1"/>
          <a:lstStyle/>
          <a:p>
            <a:pPr>
              <a:defRPr sz="1100" b="1" i="0" baseline="0"/>
            </a:pPr>
            <a:endParaRPr lang="ru-RU"/>
          </a:p>
        </c:txPr>
        <c:crossAx val="197966080"/>
        <c:crosses val="autoZero"/>
        <c:auto val="1"/>
        <c:lblAlgn val="ctr"/>
        <c:lblOffset val="800"/>
        <c:noMultiLvlLbl val="0"/>
      </c:catAx>
      <c:valAx>
        <c:axId val="19796608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79645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0911796597237854E-2"/>
          <c:y val="0.73183859419879282"/>
          <c:w val="0.96925189322653982"/>
          <c:h val="0.10212948764336624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 b="0"/>
              <a:t>Диаграмма 18. </a:t>
            </a:r>
            <a:r>
              <a:rPr lang="ru-RU" sz="1200"/>
              <a:t>Незанятые трудовые ресурсы, </a:t>
            </a:r>
          </a:p>
          <a:p>
            <a:pPr>
              <a:defRPr sz="1200"/>
            </a:pPr>
            <a:r>
              <a:rPr lang="ru-RU" sz="1200" b="0"/>
              <a:t>в % к общей численности трудовых ресурсов </a:t>
            </a:r>
          </a:p>
        </c:rich>
      </c:tx>
      <c:layout>
        <c:manualLayout>
          <c:xMode val="edge"/>
          <c:yMode val="edge"/>
          <c:x val="0.1993534160270998"/>
          <c:y val="1.5221598328075596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71436256437329"/>
          <c:y val="0.10213055254799408"/>
          <c:w val="0.74896332156893786"/>
          <c:h val="0.87947010967117045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 начало 2019 года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50000"/>
                </a:schemeClr>
              </a:solidFill>
            </a:ln>
          </c:spPr>
          <c:invertIfNegative val="0"/>
          <c:dPt>
            <c:idx val="4"/>
            <c:invertIfNegative val="0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  <a:ln>
                <a:solidFill>
                  <a:schemeClr val="accent1">
                    <a:lumMod val="50000"/>
                  </a:schemeClr>
                </a:solidFill>
              </a:ln>
            </c:spPr>
          </c:dPt>
          <c:dLbls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Лист1!$A$2:$A$37</c:f>
              <c:strCache>
                <c:ptCount val="36"/>
                <c:pt idx="0">
                  <c:v>Новосибирский</c:v>
                </c:pt>
                <c:pt idx="1">
                  <c:v>Ордынский</c:v>
                </c:pt>
                <c:pt idx="2">
                  <c:v>г.Новосибирск </c:v>
                </c:pt>
                <c:pt idx="3">
                  <c:v>Чулымский</c:v>
                </c:pt>
                <c:pt idx="4">
                  <c:v>В среднем по области</c:v>
                </c:pt>
                <c:pt idx="5">
                  <c:v>Кочковский</c:v>
                </c:pt>
                <c:pt idx="6">
                  <c:v>Чистоозерный</c:v>
                </c:pt>
                <c:pt idx="7">
                  <c:v>Северный</c:v>
                </c:pt>
                <c:pt idx="8">
                  <c:v>Доволенский</c:v>
                </c:pt>
                <c:pt idx="9">
                  <c:v>Сузунский</c:v>
                </c:pt>
                <c:pt idx="10">
                  <c:v>Маслянинский</c:v>
                </c:pt>
                <c:pt idx="11">
                  <c:v>р.п. Кольцово</c:v>
                </c:pt>
                <c:pt idx="12">
                  <c:v>Каргатский</c:v>
                </c:pt>
                <c:pt idx="13">
                  <c:v>Усть-Таркский</c:v>
                </c:pt>
                <c:pt idx="14">
                  <c:v>Баганский</c:v>
                </c:pt>
                <c:pt idx="15">
                  <c:v>Тогучинский</c:v>
                </c:pt>
                <c:pt idx="16">
                  <c:v>Краснозерский</c:v>
                </c:pt>
                <c:pt idx="17">
                  <c:v>Убинский</c:v>
                </c:pt>
                <c:pt idx="18">
                  <c:v>г.Бердск</c:v>
                </c:pt>
                <c:pt idx="19">
                  <c:v>Кыштовский</c:v>
                </c:pt>
                <c:pt idx="20">
                  <c:v>Черепановский</c:v>
                </c:pt>
                <c:pt idx="21">
                  <c:v>Здвинский</c:v>
                </c:pt>
                <c:pt idx="22">
                  <c:v>Чановский</c:v>
                </c:pt>
                <c:pt idx="23">
                  <c:v>Татарский</c:v>
                </c:pt>
                <c:pt idx="24">
                  <c:v>г.Обь</c:v>
                </c:pt>
                <c:pt idx="25">
                  <c:v>Колыванский</c:v>
                </c:pt>
                <c:pt idx="26">
                  <c:v>Болотнинский</c:v>
                </c:pt>
                <c:pt idx="27">
                  <c:v>Купинский</c:v>
                </c:pt>
                <c:pt idx="28">
                  <c:v>Мошковский</c:v>
                </c:pt>
                <c:pt idx="29">
                  <c:v>Коченевский</c:v>
                </c:pt>
                <c:pt idx="30">
                  <c:v>Венгеровский</c:v>
                </c:pt>
                <c:pt idx="31">
                  <c:v>Барабинский</c:v>
                </c:pt>
                <c:pt idx="32">
                  <c:v>г.Искитим</c:v>
                </c:pt>
                <c:pt idx="33">
                  <c:v>Искитимский</c:v>
                </c:pt>
                <c:pt idx="34">
                  <c:v>Карасукский</c:v>
                </c:pt>
                <c:pt idx="35">
                  <c:v>Куйбышевский</c:v>
                </c:pt>
              </c:strCache>
            </c:strRef>
          </c:cat>
          <c:val>
            <c:numRef>
              <c:f>Лист1!$B$2:$B$37</c:f>
              <c:numCache>
                <c:formatCode>0.0</c:formatCode>
                <c:ptCount val="36"/>
                <c:pt idx="0">
                  <c:v>8.1462878668968752</c:v>
                </c:pt>
                <c:pt idx="1">
                  <c:v>8.097968808617825</c:v>
                </c:pt>
                <c:pt idx="2">
                  <c:v>7.7394141107475889</c:v>
                </c:pt>
                <c:pt idx="3">
                  <c:v>6.7213955874807594</c:v>
                </c:pt>
                <c:pt idx="4">
                  <c:v>6.4</c:v>
                </c:pt>
                <c:pt idx="5">
                  <c:v>6.0104180579671427</c:v>
                </c:pt>
                <c:pt idx="6">
                  <c:v>5.7346212506354854</c:v>
                </c:pt>
                <c:pt idx="7">
                  <c:v>5.591397849462366</c:v>
                </c:pt>
                <c:pt idx="8">
                  <c:v>5.3603719969000254</c:v>
                </c:pt>
                <c:pt idx="9">
                  <c:v>5.2392739273927393</c:v>
                </c:pt>
                <c:pt idx="10">
                  <c:v>5.1005273566249176</c:v>
                </c:pt>
                <c:pt idx="11">
                  <c:v>5.0294117647058822</c:v>
                </c:pt>
                <c:pt idx="12">
                  <c:v>4.8876475815665863</c:v>
                </c:pt>
                <c:pt idx="13">
                  <c:v>4.809452487934764</c:v>
                </c:pt>
                <c:pt idx="14">
                  <c:v>4.5969693110913026</c:v>
                </c:pt>
                <c:pt idx="15">
                  <c:v>4.4734568493808196</c:v>
                </c:pt>
                <c:pt idx="16">
                  <c:v>4.3893658266408195</c:v>
                </c:pt>
                <c:pt idx="17">
                  <c:v>4.299041855774079</c:v>
                </c:pt>
                <c:pt idx="18">
                  <c:v>4.2946539182363965</c:v>
                </c:pt>
                <c:pt idx="19">
                  <c:v>3.9735099337748347</c:v>
                </c:pt>
                <c:pt idx="20">
                  <c:v>3.6828889154609592</c:v>
                </c:pt>
                <c:pt idx="21">
                  <c:v>3.6011080332409975</c:v>
                </c:pt>
                <c:pt idx="22">
                  <c:v>3.5617339804228014</c:v>
                </c:pt>
                <c:pt idx="23">
                  <c:v>3.3543804262036305</c:v>
                </c:pt>
                <c:pt idx="24">
                  <c:v>3.0112205175177467</c:v>
                </c:pt>
                <c:pt idx="25">
                  <c:v>2.914642609299098</c:v>
                </c:pt>
                <c:pt idx="26">
                  <c:v>2.8494363372294074</c:v>
                </c:pt>
                <c:pt idx="27">
                  <c:v>2.6735150796786513</c:v>
                </c:pt>
                <c:pt idx="28">
                  <c:v>2.6154047338825683</c:v>
                </c:pt>
                <c:pt idx="29">
                  <c:v>2.5812142829747251</c:v>
                </c:pt>
                <c:pt idx="30">
                  <c:v>2.4554253693326542</c:v>
                </c:pt>
                <c:pt idx="31">
                  <c:v>2.4470416362308254</c:v>
                </c:pt>
                <c:pt idx="32">
                  <c:v>2.4205982115325315</c:v>
                </c:pt>
                <c:pt idx="33">
                  <c:v>2.2979349224829955</c:v>
                </c:pt>
                <c:pt idx="34">
                  <c:v>2.2830452243757642</c:v>
                </c:pt>
                <c:pt idx="35">
                  <c:v>1.8744604760143051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начало 2018 года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solidFill>
                <a:schemeClr val="accent3">
                  <a:lumMod val="50000"/>
                </a:schemeClr>
              </a:solidFill>
            </a:ln>
          </c:spPr>
          <c:invertIfNegative val="0"/>
          <c:dPt>
            <c:idx val="4"/>
            <c:invertIfNegative val="0"/>
            <c:bubble3D val="0"/>
            <c:spPr>
              <a:solidFill>
                <a:schemeClr val="accent3">
                  <a:lumMod val="20000"/>
                  <a:lumOff val="80000"/>
                </a:schemeClr>
              </a:solidFill>
              <a:ln>
                <a:solidFill>
                  <a:schemeClr val="accent3">
                    <a:lumMod val="50000"/>
                  </a:schemeClr>
                </a:solidFill>
              </a:ln>
            </c:spPr>
          </c:dPt>
          <c:dLbls>
            <c:spPr>
              <a:noFill/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Лист1!$A$2:$A$37</c:f>
              <c:strCache>
                <c:ptCount val="36"/>
                <c:pt idx="0">
                  <c:v>Новосибирский</c:v>
                </c:pt>
                <c:pt idx="1">
                  <c:v>Ордынский</c:v>
                </c:pt>
                <c:pt idx="2">
                  <c:v>г.Новосибирск </c:v>
                </c:pt>
                <c:pt idx="3">
                  <c:v>Чулымский</c:v>
                </c:pt>
                <c:pt idx="4">
                  <c:v>В среднем по области</c:v>
                </c:pt>
                <c:pt idx="5">
                  <c:v>Кочковский</c:v>
                </c:pt>
                <c:pt idx="6">
                  <c:v>Чистоозерный</c:v>
                </c:pt>
                <c:pt idx="7">
                  <c:v>Северный</c:v>
                </c:pt>
                <c:pt idx="8">
                  <c:v>Доволенский</c:v>
                </c:pt>
                <c:pt idx="9">
                  <c:v>Сузунский</c:v>
                </c:pt>
                <c:pt idx="10">
                  <c:v>Маслянинский</c:v>
                </c:pt>
                <c:pt idx="11">
                  <c:v>р.п. Кольцово</c:v>
                </c:pt>
                <c:pt idx="12">
                  <c:v>Каргатский</c:v>
                </c:pt>
                <c:pt idx="13">
                  <c:v>Усть-Таркский</c:v>
                </c:pt>
                <c:pt idx="14">
                  <c:v>Баганский</c:v>
                </c:pt>
                <c:pt idx="15">
                  <c:v>Тогучинский</c:v>
                </c:pt>
                <c:pt idx="16">
                  <c:v>Краснозерский</c:v>
                </c:pt>
                <c:pt idx="17">
                  <c:v>Убинский</c:v>
                </c:pt>
                <c:pt idx="18">
                  <c:v>г.Бердск</c:v>
                </c:pt>
                <c:pt idx="19">
                  <c:v>Кыштовский</c:v>
                </c:pt>
                <c:pt idx="20">
                  <c:v>Черепановский</c:v>
                </c:pt>
                <c:pt idx="21">
                  <c:v>Здвинский</c:v>
                </c:pt>
                <c:pt idx="22">
                  <c:v>Чановский</c:v>
                </c:pt>
                <c:pt idx="23">
                  <c:v>Татарский</c:v>
                </c:pt>
                <c:pt idx="24">
                  <c:v>г.Обь</c:v>
                </c:pt>
                <c:pt idx="25">
                  <c:v>Колыванский</c:v>
                </c:pt>
                <c:pt idx="26">
                  <c:v>Болотнинский</c:v>
                </c:pt>
                <c:pt idx="27">
                  <c:v>Купинский</c:v>
                </c:pt>
                <c:pt idx="28">
                  <c:v>Мошковский</c:v>
                </c:pt>
                <c:pt idx="29">
                  <c:v>Коченевский</c:v>
                </c:pt>
                <c:pt idx="30">
                  <c:v>Венгеровский</c:v>
                </c:pt>
                <c:pt idx="31">
                  <c:v>Барабинский</c:v>
                </c:pt>
                <c:pt idx="32">
                  <c:v>г.Искитим</c:v>
                </c:pt>
                <c:pt idx="33">
                  <c:v>Искитимский</c:v>
                </c:pt>
                <c:pt idx="34">
                  <c:v>Карасукский</c:v>
                </c:pt>
                <c:pt idx="35">
                  <c:v>Куйбышевский</c:v>
                </c:pt>
              </c:strCache>
            </c:strRef>
          </c:cat>
          <c:val>
            <c:numRef>
              <c:f>Лист1!$C$2:$C$37</c:f>
              <c:numCache>
                <c:formatCode>0.0</c:formatCode>
                <c:ptCount val="36"/>
                <c:pt idx="0">
                  <c:v>7.8257790368271944</c:v>
                </c:pt>
                <c:pt idx="1">
                  <c:v>7.3420325951594565</c:v>
                </c:pt>
                <c:pt idx="2">
                  <c:v>8.2835883224584066</c:v>
                </c:pt>
                <c:pt idx="3">
                  <c:v>6.7963639452892703</c:v>
                </c:pt>
                <c:pt idx="4">
                  <c:v>6.8</c:v>
                </c:pt>
                <c:pt idx="5">
                  <c:v>6.0310016933698058</c:v>
                </c:pt>
                <c:pt idx="6">
                  <c:v>5.9348063013970078</c:v>
                </c:pt>
                <c:pt idx="7">
                  <c:v>5.6751095029518188</c:v>
                </c:pt>
                <c:pt idx="8">
                  <c:v>5.745418524021793</c:v>
                </c:pt>
                <c:pt idx="9">
                  <c:v>5.2554744525547443</c:v>
                </c:pt>
                <c:pt idx="10">
                  <c:v>5.2661989269500626</c:v>
                </c:pt>
                <c:pt idx="11">
                  <c:v>5.0531914893617014</c:v>
                </c:pt>
                <c:pt idx="12">
                  <c:v>5.0178329848727099</c:v>
                </c:pt>
                <c:pt idx="13">
                  <c:v>4.8713384042725361</c:v>
                </c:pt>
                <c:pt idx="14">
                  <c:v>4.6079027355623099</c:v>
                </c:pt>
                <c:pt idx="15">
                  <c:v>4.6648435512592217</c:v>
                </c:pt>
                <c:pt idx="16">
                  <c:v>4.0446398376733175</c:v>
                </c:pt>
                <c:pt idx="17">
                  <c:v>4.3005437469105292</c:v>
                </c:pt>
                <c:pt idx="18">
                  <c:v>4.4637101972412019</c:v>
                </c:pt>
                <c:pt idx="19">
                  <c:v>4.0313754104341477</c:v>
                </c:pt>
                <c:pt idx="20">
                  <c:v>3.7473651338902334</c:v>
                </c:pt>
                <c:pt idx="21">
                  <c:v>3.7474332648870639</c:v>
                </c:pt>
                <c:pt idx="22">
                  <c:v>3.6878881987577641</c:v>
                </c:pt>
                <c:pt idx="23">
                  <c:v>3.4489535226491106</c:v>
                </c:pt>
                <c:pt idx="24">
                  <c:v>3.1716951966565521</c:v>
                </c:pt>
                <c:pt idx="25">
                  <c:v>2.9027137349761887</c:v>
                </c:pt>
                <c:pt idx="26">
                  <c:v>2.7629173156362161</c:v>
                </c:pt>
                <c:pt idx="27">
                  <c:v>2.7947088574763326</c:v>
                </c:pt>
                <c:pt idx="28">
                  <c:v>3.4206099296898591</c:v>
                </c:pt>
                <c:pt idx="29">
                  <c:v>3.0739747029513222</c:v>
                </c:pt>
                <c:pt idx="30">
                  <c:v>2.5072420337628607</c:v>
                </c:pt>
                <c:pt idx="31">
                  <c:v>2.4157801418439715</c:v>
                </c:pt>
                <c:pt idx="32">
                  <c:v>2.1989338502544222</c:v>
                </c:pt>
                <c:pt idx="33">
                  <c:v>2.3802285992217898</c:v>
                </c:pt>
                <c:pt idx="34">
                  <c:v>2.2826552462526766</c:v>
                </c:pt>
                <c:pt idx="35">
                  <c:v>1.8748100881191128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9"/>
        <c:shape val="cylinder"/>
        <c:axId val="349159808"/>
        <c:axId val="349161344"/>
        <c:axId val="0"/>
      </c:bar3DChart>
      <c:catAx>
        <c:axId val="34915980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ru-RU"/>
          </a:p>
        </c:txPr>
        <c:crossAx val="349161344"/>
        <c:crosses val="autoZero"/>
        <c:auto val="1"/>
        <c:lblAlgn val="ctr"/>
        <c:lblOffset val="100"/>
        <c:noMultiLvlLbl val="0"/>
      </c:catAx>
      <c:valAx>
        <c:axId val="349161344"/>
        <c:scaling>
          <c:orientation val="minMax"/>
        </c:scaling>
        <c:delete val="1"/>
        <c:axPos val="b"/>
        <c:majorGridlines>
          <c:spPr>
            <a:ln w="3175">
              <a:solidFill>
                <a:schemeClr val="accent3">
                  <a:lumMod val="60000"/>
                  <a:lumOff val="40000"/>
                </a:schemeClr>
              </a:solidFill>
            </a:ln>
          </c:spPr>
        </c:majorGridlines>
        <c:numFmt formatCode="0.0" sourceLinked="1"/>
        <c:majorTickMark val="out"/>
        <c:minorTickMark val="none"/>
        <c:tickLblPos val="nextTo"/>
        <c:crossAx val="3491598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075241433848741"/>
          <c:y val="0.57130434260868523"/>
          <c:w val="0.27115080222409799"/>
          <c:h val="8.2603094707086558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Динамика численности населения Новосибирской</a:t>
            </a:r>
            <a:r>
              <a:rPr lang="ru-RU" sz="1400" baseline="0"/>
              <a:t> области,</a:t>
            </a:r>
          </a:p>
          <a:p>
            <a:pPr>
              <a:defRPr/>
            </a:pPr>
            <a:r>
              <a:rPr lang="ru-RU" sz="1400" b="0" baseline="0"/>
              <a:t>на начало года, тыс. человек</a:t>
            </a:r>
            <a:r>
              <a:rPr lang="ru-RU" sz="1400" b="0"/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6028317859359614"/>
          <c:y val="9.9018398581275133E-2"/>
          <c:w val="0.72377751212309116"/>
          <c:h val="0.8889648424347789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'[Диаграмма в Microsoft Word]числ.насел.'!$B$1</c:f>
              <c:strCache>
                <c:ptCount val="1"/>
                <c:pt idx="0">
                  <c:v>На начало 2019 года</c:v>
                </c:pt>
              </c:strCache>
            </c:strRef>
          </c:tx>
          <c:spPr>
            <a:pattFill prst="pct70">
              <a:fgClr>
                <a:schemeClr val="accent4">
                  <a:lumMod val="75000"/>
                </a:schemeClr>
              </a:fgClr>
              <a:bgClr>
                <a:schemeClr val="bg1"/>
              </a:bgClr>
            </a:pattFill>
            <a:ln>
              <a:solidFill>
                <a:schemeClr val="accent4">
                  <a:lumMod val="50000"/>
                </a:scheme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800" b="1" baseline="0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Word]числ.насел.'!$A$2:$A$36</c:f>
              <c:strCache>
                <c:ptCount val="35"/>
                <c:pt idx="0">
                  <c:v>Северный</c:v>
                </c:pt>
                <c:pt idx="1">
                  <c:v>Кыштовский</c:v>
                </c:pt>
                <c:pt idx="2">
                  <c:v>Усть-Таркский</c:v>
                </c:pt>
                <c:pt idx="3">
                  <c:v>Кочковский</c:v>
                </c:pt>
                <c:pt idx="4">
                  <c:v>Здвинский</c:v>
                </c:pt>
                <c:pt idx="5">
                  <c:v>Убинский</c:v>
                </c:pt>
                <c:pt idx="6">
                  <c:v>Баганский</c:v>
                </c:pt>
                <c:pt idx="7">
                  <c:v>Каргатский</c:v>
                </c:pt>
                <c:pt idx="8">
                  <c:v>Доволенский</c:v>
                </c:pt>
                <c:pt idx="9">
                  <c:v>Чистоозерный</c:v>
                </c:pt>
                <c:pt idx="10">
                  <c:v>р.п. Кольцово</c:v>
                </c:pt>
                <c:pt idx="11">
                  <c:v>Венгеровский</c:v>
                </c:pt>
                <c:pt idx="12">
                  <c:v>Чулымский</c:v>
                </c:pt>
                <c:pt idx="13">
                  <c:v>Чановский</c:v>
                </c:pt>
                <c:pt idx="14">
                  <c:v>Маслянинский</c:v>
                </c:pt>
                <c:pt idx="15">
                  <c:v>Колыванский</c:v>
                </c:pt>
                <c:pt idx="16">
                  <c:v>Болотнинский</c:v>
                </c:pt>
                <c:pt idx="17">
                  <c:v>Купинский</c:v>
                </c:pt>
                <c:pt idx="18">
                  <c:v>Краснозерский</c:v>
                </c:pt>
                <c:pt idx="19">
                  <c:v>г.Обь</c:v>
                </c:pt>
                <c:pt idx="20">
                  <c:v>Сузунский</c:v>
                </c:pt>
                <c:pt idx="21">
                  <c:v>Ордынский</c:v>
                </c:pt>
                <c:pt idx="22">
                  <c:v>Татарский</c:v>
                </c:pt>
                <c:pt idx="23">
                  <c:v>Барабинский</c:v>
                </c:pt>
                <c:pt idx="24">
                  <c:v>Мошковский</c:v>
                </c:pt>
                <c:pt idx="25">
                  <c:v>Карасукский</c:v>
                </c:pt>
                <c:pt idx="26">
                  <c:v>Коченевский</c:v>
                </c:pt>
                <c:pt idx="27">
                  <c:v>Черепановский</c:v>
                </c:pt>
                <c:pt idx="28">
                  <c:v>Тогучинский</c:v>
                </c:pt>
                <c:pt idx="29">
                  <c:v>г.Искитим</c:v>
                </c:pt>
                <c:pt idx="30">
                  <c:v>Куйбышевский</c:v>
                </c:pt>
                <c:pt idx="31">
                  <c:v>Искитимский</c:v>
                </c:pt>
                <c:pt idx="32">
                  <c:v>г.Бердск</c:v>
                </c:pt>
                <c:pt idx="33">
                  <c:v>Новосибирский</c:v>
                </c:pt>
                <c:pt idx="34">
                  <c:v>г.Новосибирск </c:v>
                </c:pt>
              </c:strCache>
            </c:strRef>
          </c:cat>
          <c:val>
            <c:numRef>
              <c:f>'[Диаграмма в Microsoft Word]числ.насел.'!$B$2:$B$36</c:f>
              <c:numCache>
                <c:formatCode>0.0</c:formatCode>
                <c:ptCount val="35"/>
                <c:pt idx="0">
                  <c:v>9.4</c:v>
                </c:pt>
                <c:pt idx="1">
                  <c:v>10.1</c:v>
                </c:pt>
                <c:pt idx="2">
                  <c:v>11.2</c:v>
                </c:pt>
                <c:pt idx="3">
                  <c:v>13.8</c:v>
                </c:pt>
                <c:pt idx="4">
                  <c:v>14</c:v>
                </c:pt>
                <c:pt idx="5">
                  <c:v>14.3</c:v>
                </c:pt>
                <c:pt idx="6">
                  <c:v>15.2</c:v>
                </c:pt>
                <c:pt idx="7">
                  <c:v>15.8</c:v>
                </c:pt>
                <c:pt idx="8">
                  <c:v>15.8</c:v>
                </c:pt>
                <c:pt idx="9">
                  <c:v>17.100000000000001</c:v>
                </c:pt>
                <c:pt idx="10">
                  <c:v>17.5</c:v>
                </c:pt>
                <c:pt idx="11">
                  <c:v>18.600000000000001</c:v>
                </c:pt>
                <c:pt idx="12">
                  <c:v>21.5</c:v>
                </c:pt>
                <c:pt idx="13">
                  <c:v>23.2</c:v>
                </c:pt>
                <c:pt idx="14">
                  <c:v>23.4</c:v>
                </c:pt>
                <c:pt idx="15">
                  <c:v>23.8</c:v>
                </c:pt>
                <c:pt idx="16">
                  <c:v>27.2</c:v>
                </c:pt>
                <c:pt idx="17">
                  <c:v>27.7</c:v>
                </c:pt>
                <c:pt idx="18">
                  <c:v>29.5</c:v>
                </c:pt>
                <c:pt idx="19">
                  <c:v>29.8</c:v>
                </c:pt>
                <c:pt idx="20">
                  <c:v>31.9</c:v>
                </c:pt>
                <c:pt idx="21">
                  <c:v>36</c:v>
                </c:pt>
                <c:pt idx="22">
                  <c:v>38</c:v>
                </c:pt>
                <c:pt idx="23">
                  <c:v>40.9</c:v>
                </c:pt>
                <c:pt idx="24">
                  <c:v>41.8</c:v>
                </c:pt>
                <c:pt idx="25">
                  <c:v>42.9</c:v>
                </c:pt>
                <c:pt idx="26">
                  <c:v>46</c:v>
                </c:pt>
                <c:pt idx="27">
                  <c:v>47.1</c:v>
                </c:pt>
                <c:pt idx="28">
                  <c:v>56.3</c:v>
                </c:pt>
                <c:pt idx="29">
                  <c:v>56.4</c:v>
                </c:pt>
                <c:pt idx="30">
                  <c:v>56.8</c:v>
                </c:pt>
                <c:pt idx="31">
                  <c:v>59.8</c:v>
                </c:pt>
                <c:pt idx="32">
                  <c:v>104.2</c:v>
                </c:pt>
                <c:pt idx="33">
                  <c:v>138</c:v>
                </c:pt>
                <c:pt idx="34">
                  <c:v>1618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Word]числ.насел.'!$C$1</c:f>
              <c:strCache>
                <c:ptCount val="1"/>
                <c:pt idx="0">
                  <c:v>На начало 2018 года</c:v>
                </c:pt>
              </c:strCache>
            </c:strRef>
          </c:tx>
          <c:spPr>
            <a:pattFill prst="pct75">
              <a:fgClr>
                <a:schemeClr val="accent5">
                  <a:lumMod val="60000"/>
                  <a:lumOff val="40000"/>
                </a:schemeClr>
              </a:fgClr>
              <a:bgClr>
                <a:schemeClr val="bg1"/>
              </a:bgClr>
            </a:pattFill>
            <a:ln>
              <a:solidFill>
                <a:schemeClr val="accent5">
                  <a:lumMod val="50000"/>
                </a:scheme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75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Word]числ.насел.'!$A$2:$A$36</c:f>
              <c:strCache>
                <c:ptCount val="35"/>
                <c:pt idx="0">
                  <c:v>Северный</c:v>
                </c:pt>
                <c:pt idx="1">
                  <c:v>Кыштовский</c:v>
                </c:pt>
                <c:pt idx="2">
                  <c:v>Усть-Таркский</c:v>
                </c:pt>
                <c:pt idx="3">
                  <c:v>Кочковский</c:v>
                </c:pt>
                <c:pt idx="4">
                  <c:v>Здвинский</c:v>
                </c:pt>
                <c:pt idx="5">
                  <c:v>Убинский</c:v>
                </c:pt>
                <c:pt idx="6">
                  <c:v>Баганский</c:v>
                </c:pt>
                <c:pt idx="7">
                  <c:v>Каргатский</c:v>
                </c:pt>
                <c:pt idx="8">
                  <c:v>Доволенский</c:v>
                </c:pt>
                <c:pt idx="9">
                  <c:v>Чистоозерный</c:v>
                </c:pt>
                <c:pt idx="10">
                  <c:v>р.п. Кольцово</c:v>
                </c:pt>
                <c:pt idx="11">
                  <c:v>Венгеровский</c:v>
                </c:pt>
                <c:pt idx="12">
                  <c:v>Чулымский</c:v>
                </c:pt>
                <c:pt idx="13">
                  <c:v>Чановский</c:v>
                </c:pt>
                <c:pt idx="14">
                  <c:v>Маслянинский</c:v>
                </c:pt>
                <c:pt idx="15">
                  <c:v>Колыванский</c:v>
                </c:pt>
                <c:pt idx="16">
                  <c:v>Болотнинский</c:v>
                </c:pt>
                <c:pt idx="17">
                  <c:v>Купинский</c:v>
                </c:pt>
                <c:pt idx="18">
                  <c:v>Краснозерский</c:v>
                </c:pt>
                <c:pt idx="19">
                  <c:v>г.Обь</c:v>
                </c:pt>
                <c:pt idx="20">
                  <c:v>Сузунский</c:v>
                </c:pt>
                <c:pt idx="21">
                  <c:v>Ордынский</c:v>
                </c:pt>
                <c:pt idx="22">
                  <c:v>Татарский</c:v>
                </c:pt>
                <c:pt idx="23">
                  <c:v>Барабинский</c:v>
                </c:pt>
                <c:pt idx="24">
                  <c:v>Мошковский</c:v>
                </c:pt>
                <c:pt idx="25">
                  <c:v>Карасукский</c:v>
                </c:pt>
                <c:pt idx="26">
                  <c:v>Коченевский</c:v>
                </c:pt>
                <c:pt idx="27">
                  <c:v>Черепановский</c:v>
                </c:pt>
                <c:pt idx="28">
                  <c:v>Тогучинский</c:v>
                </c:pt>
                <c:pt idx="29">
                  <c:v>г.Искитим</c:v>
                </c:pt>
                <c:pt idx="30">
                  <c:v>Куйбышевский</c:v>
                </c:pt>
                <c:pt idx="31">
                  <c:v>Искитимский</c:v>
                </c:pt>
                <c:pt idx="32">
                  <c:v>г.Бердск</c:v>
                </c:pt>
                <c:pt idx="33">
                  <c:v>Новосибирский</c:v>
                </c:pt>
                <c:pt idx="34">
                  <c:v>г.Новосибирск </c:v>
                </c:pt>
              </c:strCache>
            </c:strRef>
          </c:cat>
          <c:val>
            <c:numRef>
              <c:f>'[Диаграмма в Microsoft Word]числ.насел.'!$C$2:$C$36</c:f>
              <c:numCache>
                <c:formatCode>0.0</c:formatCode>
                <c:ptCount val="35"/>
                <c:pt idx="0">
                  <c:v>9.5</c:v>
                </c:pt>
                <c:pt idx="1">
                  <c:v>10.3</c:v>
                </c:pt>
                <c:pt idx="2">
                  <c:v>11.4</c:v>
                </c:pt>
                <c:pt idx="3">
                  <c:v>14</c:v>
                </c:pt>
                <c:pt idx="4">
                  <c:v>14.3</c:v>
                </c:pt>
                <c:pt idx="5">
                  <c:v>14.5</c:v>
                </c:pt>
                <c:pt idx="6">
                  <c:v>15.439</c:v>
                </c:pt>
                <c:pt idx="7">
                  <c:v>16.2</c:v>
                </c:pt>
                <c:pt idx="8">
                  <c:v>16.100000000000001</c:v>
                </c:pt>
                <c:pt idx="9">
                  <c:v>17.399999999999999</c:v>
                </c:pt>
                <c:pt idx="10">
                  <c:v>16.5</c:v>
                </c:pt>
                <c:pt idx="11">
                  <c:v>18.8</c:v>
                </c:pt>
                <c:pt idx="12">
                  <c:v>21.9</c:v>
                </c:pt>
                <c:pt idx="13">
                  <c:v>23.5</c:v>
                </c:pt>
                <c:pt idx="14">
                  <c:v>23.5</c:v>
                </c:pt>
                <c:pt idx="15">
                  <c:v>24</c:v>
                </c:pt>
                <c:pt idx="16">
                  <c:v>27.3</c:v>
                </c:pt>
                <c:pt idx="17">
                  <c:v>28.1</c:v>
                </c:pt>
                <c:pt idx="18">
                  <c:v>29.9</c:v>
                </c:pt>
                <c:pt idx="19">
                  <c:v>29.5</c:v>
                </c:pt>
                <c:pt idx="20">
                  <c:v>32.299999999999997</c:v>
                </c:pt>
                <c:pt idx="21">
                  <c:v>35.9</c:v>
                </c:pt>
                <c:pt idx="22">
                  <c:v>38.299999999999997</c:v>
                </c:pt>
                <c:pt idx="23">
                  <c:v>41.2</c:v>
                </c:pt>
                <c:pt idx="24">
                  <c:v>42.1</c:v>
                </c:pt>
                <c:pt idx="25">
                  <c:v>43.2</c:v>
                </c:pt>
                <c:pt idx="26">
                  <c:v>46.1</c:v>
                </c:pt>
                <c:pt idx="27">
                  <c:v>47.6</c:v>
                </c:pt>
                <c:pt idx="28">
                  <c:v>56.6</c:v>
                </c:pt>
                <c:pt idx="29">
                  <c:v>56.6</c:v>
                </c:pt>
                <c:pt idx="30">
                  <c:v>57.5</c:v>
                </c:pt>
                <c:pt idx="31">
                  <c:v>60.4</c:v>
                </c:pt>
                <c:pt idx="32">
                  <c:v>103.6</c:v>
                </c:pt>
                <c:pt idx="33">
                  <c:v>132.5</c:v>
                </c:pt>
                <c:pt idx="34">
                  <c:v>1612.8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axId val="357849728"/>
        <c:axId val="357859712"/>
      </c:barChart>
      <c:catAx>
        <c:axId val="357849728"/>
        <c:scaling>
          <c:orientation val="minMax"/>
        </c:scaling>
        <c:delete val="0"/>
        <c:axPos val="l"/>
        <c:majorTickMark val="none"/>
        <c:minorTickMark val="none"/>
        <c:tickLblPos val="nextTo"/>
        <c:crossAx val="357859712"/>
        <c:crosses val="autoZero"/>
        <c:auto val="1"/>
        <c:lblAlgn val="ctr"/>
        <c:lblOffset val="100"/>
        <c:noMultiLvlLbl val="0"/>
      </c:catAx>
      <c:valAx>
        <c:axId val="357859712"/>
        <c:scaling>
          <c:orientation val="minMax"/>
          <c:max val="130"/>
          <c:min val="1"/>
        </c:scaling>
        <c:delete val="0"/>
        <c:axPos val="b"/>
        <c:numFmt formatCode="0.0" sourceLinked="1"/>
        <c:majorTickMark val="none"/>
        <c:minorTickMark val="none"/>
        <c:tickLblPos val="none"/>
        <c:crossAx val="357849728"/>
        <c:crosses val="autoZero"/>
        <c:crossBetween val="between"/>
        <c:majorUnit val="1"/>
      </c:valAx>
    </c:plotArea>
    <c:legend>
      <c:legendPos val="r"/>
      <c:layout>
        <c:manualLayout>
          <c:xMode val="edge"/>
          <c:yMode val="edge"/>
          <c:x val="0.57328594787708176"/>
          <c:y val="0.53519708020809698"/>
          <c:w val="0.28441718549243683"/>
          <c:h val="0.10779257527139643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Общие коэффициенты рождаемости и смертности по муниципальным районам и городским</a:t>
            </a:r>
            <a:r>
              <a:rPr lang="ru-RU" sz="1400" baseline="0"/>
              <a:t> округам Новосибирской области в 2018 году, </a:t>
            </a:r>
            <a:r>
              <a:rPr lang="ru-RU" sz="1400" b="0" baseline="0"/>
              <a:t>на 1000 человек населения</a:t>
            </a:r>
            <a:r>
              <a:rPr lang="ru-RU" sz="1400" b="0"/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3.7486744871185119E-2"/>
          <c:y val="0.12525719569991908"/>
          <c:w val="0.95254411008755535"/>
          <c:h val="0.593484876672769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Коэффициент рождаемости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solidFill>
                <a:srgbClr val="262F13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 rot="-5400000" vert="horz"/>
              <a:lstStyle/>
              <a:p>
                <a:pPr>
                  <a:defRPr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Лист1!$A$2:$A$36</c:f>
              <c:strCache>
                <c:ptCount val="35"/>
                <c:pt idx="0">
                  <c:v>Баганский </c:v>
                </c:pt>
                <c:pt idx="1">
                  <c:v>Мошковский </c:v>
                </c:pt>
                <c:pt idx="2">
                  <c:v>Маслянинский </c:v>
                </c:pt>
                <c:pt idx="3">
                  <c:v>Болотнинский </c:v>
                </c:pt>
                <c:pt idx="4">
                  <c:v>Карасукский </c:v>
                </c:pt>
                <c:pt idx="5">
                  <c:v>Чановский </c:v>
                </c:pt>
                <c:pt idx="6">
                  <c:v>Колыванский </c:v>
                </c:pt>
                <c:pt idx="7">
                  <c:v>Тогучинский</c:v>
                </c:pt>
                <c:pt idx="8">
                  <c:v>Ордынский </c:v>
                </c:pt>
                <c:pt idx="9">
                  <c:v>г. Новосибирск</c:v>
                </c:pt>
                <c:pt idx="10">
                  <c:v>Каргатский </c:v>
                </c:pt>
                <c:pt idx="11">
                  <c:v>Новосибирский </c:v>
                </c:pt>
                <c:pt idx="12">
                  <c:v>г. Искитим</c:v>
                </c:pt>
                <c:pt idx="13">
                  <c:v>Венгеровский </c:v>
                </c:pt>
                <c:pt idx="14">
                  <c:v>Купинский </c:v>
                </c:pt>
                <c:pt idx="15">
                  <c:v>Кыштовский </c:v>
                </c:pt>
                <c:pt idx="16">
                  <c:v>Усть-Таркский </c:v>
                </c:pt>
                <c:pt idx="17">
                  <c:v>Коченевский </c:v>
                </c:pt>
                <c:pt idx="18">
                  <c:v>Краснозерский </c:v>
                </c:pt>
                <c:pt idx="19">
                  <c:v>Доволенский </c:v>
                </c:pt>
                <c:pt idx="20">
                  <c:v>р.п. Кольцово</c:v>
                </c:pt>
                <c:pt idx="21">
                  <c:v>Татарский </c:v>
                </c:pt>
                <c:pt idx="22">
                  <c:v>г. Обь</c:v>
                </c:pt>
                <c:pt idx="23">
                  <c:v>Черепановский </c:v>
                </c:pt>
                <c:pt idx="24">
                  <c:v>Кочковский </c:v>
                </c:pt>
                <c:pt idx="25">
                  <c:v>г. Бердск</c:v>
                </c:pt>
                <c:pt idx="26">
                  <c:v>Сузунский </c:v>
                </c:pt>
                <c:pt idx="27">
                  <c:v>Искитимский </c:v>
                </c:pt>
                <c:pt idx="28">
                  <c:v>Убинский </c:v>
                </c:pt>
                <c:pt idx="29">
                  <c:v>Барабинский </c:v>
                </c:pt>
                <c:pt idx="30">
                  <c:v>Чистоозерный </c:v>
                </c:pt>
                <c:pt idx="31">
                  <c:v>Северный </c:v>
                </c:pt>
                <c:pt idx="32">
                  <c:v>Куйбышевский </c:v>
                </c:pt>
                <c:pt idx="33">
                  <c:v>Чулымский </c:v>
                </c:pt>
                <c:pt idx="34">
                  <c:v>Здвинский </c:v>
                </c:pt>
              </c:strCache>
            </c:strRef>
          </c:cat>
          <c:val>
            <c:numRef>
              <c:f>Лист1!$B$2:$B$36</c:f>
              <c:numCache>
                <c:formatCode>General</c:formatCode>
                <c:ptCount val="35"/>
                <c:pt idx="0">
                  <c:v>13.3</c:v>
                </c:pt>
                <c:pt idx="1">
                  <c:v>13.3</c:v>
                </c:pt>
                <c:pt idx="2">
                  <c:v>13.3</c:v>
                </c:pt>
                <c:pt idx="3">
                  <c:v>12.6</c:v>
                </c:pt>
                <c:pt idx="4">
                  <c:v>12.5</c:v>
                </c:pt>
                <c:pt idx="5" formatCode="0.0">
                  <c:v>12.3</c:v>
                </c:pt>
                <c:pt idx="6">
                  <c:v>12.3</c:v>
                </c:pt>
                <c:pt idx="7">
                  <c:v>12.1</c:v>
                </c:pt>
                <c:pt idx="8" formatCode="0.0">
                  <c:v>12</c:v>
                </c:pt>
                <c:pt idx="9" formatCode="0.0">
                  <c:v>12</c:v>
                </c:pt>
                <c:pt idx="10" formatCode="0.0">
                  <c:v>12</c:v>
                </c:pt>
                <c:pt idx="11" formatCode="0.0">
                  <c:v>11.8</c:v>
                </c:pt>
                <c:pt idx="12">
                  <c:v>11.8</c:v>
                </c:pt>
                <c:pt idx="13" formatCode="0.0">
                  <c:v>11.8</c:v>
                </c:pt>
                <c:pt idx="14">
                  <c:v>11.8</c:v>
                </c:pt>
                <c:pt idx="15">
                  <c:v>11.6</c:v>
                </c:pt>
                <c:pt idx="16" formatCode="0.0">
                  <c:v>11.6</c:v>
                </c:pt>
                <c:pt idx="17">
                  <c:v>11.6</c:v>
                </c:pt>
                <c:pt idx="18" formatCode="0.0">
                  <c:v>11.4</c:v>
                </c:pt>
                <c:pt idx="19">
                  <c:v>11.3</c:v>
                </c:pt>
                <c:pt idx="20">
                  <c:v>11.2</c:v>
                </c:pt>
                <c:pt idx="21" formatCode="0.0">
                  <c:v>11.2</c:v>
                </c:pt>
                <c:pt idx="22" formatCode="0.0">
                  <c:v>11</c:v>
                </c:pt>
                <c:pt idx="23" formatCode="0.0">
                  <c:v>11</c:v>
                </c:pt>
                <c:pt idx="24">
                  <c:v>10.9</c:v>
                </c:pt>
                <c:pt idx="25">
                  <c:v>10.8</c:v>
                </c:pt>
                <c:pt idx="26">
                  <c:v>10.4</c:v>
                </c:pt>
                <c:pt idx="27">
                  <c:v>10.3</c:v>
                </c:pt>
                <c:pt idx="28" formatCode="0.0">
                  <c:v>10.3</c:v>
                </c:pt>
                <c:pt idx="29">
                  <c:v>9.6999999999999993</c:v>
                </c:pt>
                <c:pt idx="30">
                  <c:v>9.6</c:v>
                </c:pt>
                <c:pt idx="31">
                  <c:v>9.6</c:v>
                </c:pt>
                <c:pt idx="32">
                  <c:v>9.4</c:v>
                </c:pt>
                <c:pt idx="33">
                  <c:v>9.1</c:v>
                </c:pt>
                <c:pt idx="34" formatCode="0.0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Коэффициент смертности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 w="6350">
              <a:solidFill>
                <a:schemeClr val="accent5">
                  <a:lumMod val="50000"/>
                </a:schemeClr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 rot="-5400000" vert="horz"/>
              <a:lstStyle/>
              <a:p>
                <a:pPr>
                  <a:defRPr b="1">
                    <a:solidFill>
                      <a:schemeClr val="accent5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Лист1!$A$2:$A$36</c:f>
              <c:strCache>
                <c:ptCount val="35"/>
                <c:pt idx="0">
                  <c:v>Баганский </c:v>
                </c:pt>
                <c:pt idx="1">
                  <c:v>Мошковский </c:v>
                </c:pt>
                <c:pt idx="2">
                  <c:v>Маслянинский </c:v>
                </c:pt>
                <c:pt idx="3">
                  <c:v>Болотнинский </c:v>
                </c:pt>
                <c:pt idx="4">
                  <c:v>Карасукский </c:v>
                </c:pt>
                <c:pt idx="5">
                  <c:v>Чановский </c:v>
                </c:pt>
                <c:pt idx="6">
                  <c:v>Колыванский </c:v>
                </c:pt>
                <c:pt idx="7">
                  <c:v>Тогучинский</c:v>
                </c:pt>
                <c:pt idx="8">
                  <c:v>Ордынский </c:v>
                </c:pt>
                <c:pt idx="9">
                  <c:v>г. Новосибирск</c:v>
                </c:pt>
                <c:pt idx="10">
                  <c:v>Каргатский </c:v>
                </c:pt>
                <c:pt idx="11">
                  <c:v>Новосибирский </c:v>
                </c:pt>
                <c:pt idx="12">
                  <c:v>г. Искитим</c:v>
                </c:pt>
                <c:pt idx="13">
                  <c:v>Венгеровский </c:v>
                </c:pt>
                <c:pt idx="14">
                  <c:v>Купинский </c:v>
                </c:pt>
                <c:pt idx="15">
                  <c:v>Кыштовский </c:v>
                </c:pt>
                <c:pt idx="16">
                  <c:v>Усть-Таркский </c:v>
                </c:pt>
                <c:pt idx="17">
                  <c:v>Коченевский </c:v>
                </c:pt>
                <c:pt idx="18">
                  <c:v>Краснозерский </c:v>
                </c:pt>
                <c:pt idx="19">
                  <c:v>Доволенский </c:v>
                </c:pt>
                <c:pt idx="20">
                  <c:v>р.п. Кольцово</c:v>
                </c:pt>
                <c:pt idx="21">
                  <c:v>Татарский </c:v>
                </c:pt>
                <c:pt idx="22">
                  <c:v>г. Обь</c:v>
                </c:pt>
                <c:pt idx="23">
                  <c:v>Черепановский </c:v>
                </c:pt>
                <c:pt idx="24">
                  <c:v>Кочковский </c:v>
                </c:pt>
                <c:pt idx="25">
                  <c:v>г. Бердск</c:v>
                </c:pt>
                <c:pt idx="26">
                  <c:v>Сузунский </c:v>
                </c:pt>
                <c:pt idx="27">
                  <c:v>Искитимский </c:v>
                </c:pt>
                <c:pt idx="28">
                  <c:v>Убинский </c:v>
                </c:pt>
                <c:pt idx="29">
                  <c:v>Барабинский </c:v>
                </c:pt>
                <c:pt idx="30">
                  <c:v>Чистоозерный </c:v>
                </c:pt>
                <c:pt idx="31">
                  <c:v>Северный </c:v>
                </c:pt>
                <c:pt idx="32">
                  <c:v>Куйбышевский </c:v>
                </c:pt>
                <c:pt idx="33">
                  <c:v>Чулымский </c:v>
                </c:pt>
                <c:pt idx="34">
                  <c:v>Здвинский </c:v>
                </c:pt>
              </c:strCache>
            </c:strRef>
          </c:cat>
          <c:val>
            <c:numRef>
              <c:f>Лист1!$C$2:$C$36</c:f>
              <c:numCache>
                <c:formatCode>0.0</c:formatCode>
                <c:ptCount val="35"/>
                <c:pt idx="0" formatCode="General">
                  <c:v>14.7</c:v>
                </c:pt>
                <c:pt idx="1">
                  <c:v>15</c:v>
                </c:pt>
                <c:pt idx="2" formatCode="General">
                  <c:v>16.3</c:v>
                </c:pt>
                <c:pt idx="3" formatCode="General">
                  <c:v>16.600000000000001</c:v>
                </c:pt>
                <c:pt idx="4" formatCode="General">
                  <c:v>12.9</c:v>
                </c:pt>
                <c:pt idx="5" formatCode="General">
                  <c:v>15.6</c:v>
                </c:pt>
                <c:pt idx="6" formatCode="General">
                  <c:v>16.399999999999999</c:v>
                </c:pt>
                <c:pt idx="7">
                  <c:v>16.100000000000001</c:v>
                </c:pt>
                <c:pt idx="8" formatCode="General">
                  <c:v>16.399999999999999</c:v>
                </c:pt>
                <c:pt idx="9" formatCode="General">
                  <c:v>11.8</c:v>
                </c:pt>
                <c:pt idx="10" formatCode="General">
                  <c:v>21.5</c:v>
                </c:pt>
                <c:pt idx="11">
                  <c:v>11</c:v>
                </c:pt>
                <c:pt idx="12" formatCode="General">
                  <c:v>15.4</c:v>
                </c:pt>
                <c:pt idx="13" formatCode="General">
                  <c:v>15.2</c:v>
                </c:pt>
                <c:pt idx="14">
                  <c:v>16</c:v>
                </c:pt>
                <c:pt idx="15" formatCode="General">
                  <c:v>20.6</c:v>
                </c:pt>
                <c:pt idx="16" formatCode="General">
                  <c:v>13.5</c:v>
                </c:pt>
                <c:pt idx="17">
                  <c:v>15</c:v>
                </c:pt>
                <c:pt idx="18">
                  <c:v>17</c:v>
                </c:pt>
                <c:pt idx="19" formatCode="General">
                  <c:v>17.3</c:v>
                </c:pt>
                <c:pt idx="20">
                  <c:v>7.8</c:v>
                </c:pt>
                <c:pt idx="21" formatCode="General">
                  <c:v>16.100000000000001</c:v>
                </c:pt>
                <c:pt idx="22" formatCode="General">
                  <c:v>13.4</c:v>
                </c:pt>
                <c:pt idx="23">
                  <c:v>15.2</c:v>
                </c:pt>
                <c:pt idx="24" formatCode="General">
                  <c:v>14.1</c:v>
                </c:pt>
                <c:pt idx="25" formatCode="General">
                  <c:v>12.7</c:v>
                </c:pt>
                <c:pt idx="26" formatCode="General">
                  <c:v>13.8</c:v>
                </c:pt>
                <c:pt idx="27" formatCode="General">
                  <c:v>14.3</c:v>
                </c:pt>
                <c:pt idx="28" formatCode="General">
                  <c:v>16.399999999999999</c:v>
                </c:pt>
                <c:pt idx="29" formatCode="General">
                  <c:v>15.5</c:v>
                </c:pt>
                <c:pt idx="30">
                  <c:v>15.2</c:v>
                </c:pt>
                <c:pt idx="31">
                  <c:v>15</c:v>
                </c:pt>
                <c:pt idx="32" formatCode="General">
                  <c:v>14.7</c:v>
                </c:pt>
                <c:pt idx="33" formatCode="General">
                  <c:v>15.7</c:v>
                </c:pt>
                <c:pt idx="34" formatCode="General">
                  <c:v>16.899999999999999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"/>
        <c:axId val="349225344"/>
        <c:axId val="349226880"/>
      </c:barChart>
      <c:catAx>
        <c:axId val="349225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349226880"/>
        <c:crosses val="autoZero"/>
        <c:auto val="1"/>
        <c:lblAlgn val="ctr"/>
        <c:lblOffset val="100"/>
        <c:noMultiLvlLbl val="0"/>
      </c:catAx>
      <c:valAx>
        <c:axId val="34922688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492253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7473044022469517"/>
          <c:y val="0.9184020417283697"/>
          <c:w val="0.45053911955060966"/>
          <c:h val="6.7728127797658078E-2"/>
        </c:manualLayout>
      </c:layout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Миграционный прирост (убыль) населения по муниципальным районам и городским округам Новосибирской области за 2017-2018 годы</a:t>
            </a:r>
            <a:r>
              <a:rPr lang="ru-RU" sz="1400" b="0"/>
              <a:t>,</a:t>
            </a:r>
            <a:r>
              <a:rPr lang="ru-RU" sz="1400" b="0" baseline="0"/>
              <a:t> человек</a:t>
            </a:r>
            <a:r>
              <a:rPr lang="ru-RU" sz="1400" b="0"/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3.2674793980293354E-2"/>
          <c:y val="0.13389057989277897"/>
          <c:w val="0.95689347893218613"/>
          <c:h val="0.565872688656940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</c:v>
                </c:pt>
              </c:strCache>
            </c:strRef>
          </c:tx>
          <c:spPr>
            <a:pattFill prst="narHorz">
              <a:fgClr>
                <a:schemeClr val="accent2">
                  <a:lumMod val="50000"/>
                </a:schemeClr>
              </a:fgClr>
              <a:bgClr>
                <a:schemeClr val="bg1"/>
              </a:bgClr>
            </a:pattFill>
            <a:ln>
              <a:solidFill>
                <a:srgbClr val="002060"/>
              </a:solidFill>
            </a:ln>
          </c:spPr>
          <c:invertIfNegative val="0"/>
          <c:dLbls>
            <c:dLbl>
              <c:idx val="3"/>
              <c:layout>
                <c:manualLayout>
                  <c:x val="-5.3537596830068399E-3"/>
                  <c:y val="2.34487757800364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9.36907944526197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4.0153197622551304E-3"/>
                  <c:y val="-7.03463273401102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4.0153197622551304E-3"/>
                  <c:y val="7.03463273401093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1.338439920751661E-3"/>
                  <c:y val="-7.03463273401093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1.338439920751661E-3"/>
                  <c:y val="0.1125543083802047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4.9075563502465338E-17"/>
                  <c:y val="4.68975515600728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8.0306395245102608E-3"/>
                  <c:y val="-2.34487757800364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2.67687984150342E-3"/>
                  <c:y val="1.64141430460255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2.6768798415034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7"/>
              <c:layout>
                <c:manualLayout>
                  <c:x val="2.6768798415033219E-3"/>
                  <c:y val="2.34487757800364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8"/>
              <c:layout>
                <c:manualLayout>
                  <c:x val="4.0153197622551304E-3"/>
                  <c:y val="4.68975515600728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9"/>
              <c:layout>
                <c:manualLayout>
                  <c:x val="1.33843992075171E-3"/>
                  <c:y val="8.20707152301275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0"/>
              <c:layout>
                <c:manualLayout>
                  <c:x val="0"/>
                  <c:y val="7.97260222881537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1"/>
              <c:layout>
                <c:manualLayout>
                  <c:x val="-1.33843992075171E-3"/>
                  <c:y val="7.97263915602132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3"/>
              <c:layout>
                <c:manualLayout>
                  <c:x val="0"/>
                  <c:y val="8.207108450218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4"/>
              <c:layout>
                <c:manualLayout>
                  <c:x val="0"/>
                  <c:y val="0.107864553224197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Лист1!$A$2:$A$36</c:f>
              <c:strCache>
                <c:ptCount val="35"/>
                <c:pt idx="0">
                  <c:v>г. Новосибирск</c:v>
                </c:pt>
                <c:pt idx="1">
                  <c:v>г. Бердск</c:v>
                </c:pt>
                <c:pt idx="2">
                  <c:v>г. Искитим</c:v>
                </c:pt>
                <c:pt idx="3">
                  <c:v>г. Обь</c:v>
                </c:pt>
                <c:pt idx="4">
                  <c:v>р.п. Кольцово</c:v>
                </c:pt>
                <c:pt idx="5">
                  <c:v>Баганский </c:v>
                </c:pt>
                <c:pt idx="6">
                  <c:v>Барабинский </c:v>
                </c:pt>
                <c:pt idx="7">
                  <c:v>Болотнинский </c:v>
                </c:pt>
                <c:pt idx="8">
                  <c:v>Венгеровский </c:v>
                </c:pt>
                <c:pt idx="9">
                  <c:v>Доволенский </c:v>
                </c:pt>
                <c:pt idx="10">
                  <c:v>Здвинский </c:v>
                </c:pt>
                <c:pt idx="11">
                  <c:v>Искитимский </c:v>
                </c:pt>
                <c:pt idx="12">
                  <c:v>Карасукский </c:v>
                </c:pt>
                <c:pt idx="13">
                  <c:v>Каргатский </c:v>
                </c:pt>
                <c:pt idx="14">
                  <c:v>Колыванский </c:v>
                </c:pt>
                <c:pt idx="15">
                  <c:v>Коченевский </c:v>
                </c:pt>
                <c:pt idx="16">
                  <c:v>Кочковский </c:v>
                </c:pt>
                <c:pt idx="17">
                  <c:v>Краснозерский </c:v>
                </c:pt>
                <c:pt idx="18">
                  <c:v>Куйбышевский </c:v>
                </c:pt>
                <c:pt idx="19">
                  <c:v>Купинский </c:v>
                </c:pt>
                <c:pt idx="20">
                  <c:v>Кыштовский </c:v>
                </c:pt>
                <c:pt idx="21">
                  <c:v>Маслянинский </c:v>
                </c:pt>
                <c:pt idx="22">
                  <c:v>Мошковский </c:v>
                </c:pt>
                <c:pt idx="23">
                  <c:v>Новосибирский </c:v>
                </c:pt>
                <c:pt idx="24">
                  <c:v>Ордынский </c:v>
                </c:pt>
                <c:pt idx="25">
                  <c:v>Северный </c:v>
                </c:pt>
                <c:pt idx="26">
                  <c:v>Сузунский </c:v>
                </c:pt>
                <c:pt idx="27">
                  <c:v>Татарский </c:v>
                </c:pt>
                <c:pt idx="28">
                  <c:v>Тогучинский </c:v>
                </c:pt>
                <c:pt idx="29">
                  <c:v>Убинский </c:v>
                </c:pt>
                <c:pt idx="30">
                  <c:v>Усть-Таркский </c:v>
                </c:pt>
                <c:pt idx="31">
                  <c:v>Чановский</c:v>
                </c:pt>
                <c:pt idx="32">
                  <c:v>Черепановский </c:v>
                </c:pt>
                <c:pt idx="33">
                  <c:v>Чистоозерный </c:v>
                </c:pt>
                <c:pt idx="34">
                  <c:v>Чулымский </c:v>
                </c:pt>
              </c:strCache>
            </c:strRef>
          </c:cat>
          <c:val>
            <c:numRef>
              <c:f>Лист1!$B$2:$B$36</c:f>
              <c:numCache>
                <c:formatCode>General</c:formatCode>
                <c:ptCount val="35"/>
                <c:pt idx="0">
                  <c:v>8447</c:v>
                </c:pt>
                <c:pt idx="1">
                  <c:v>365</c:v>
                </c:pt>
                <c:pt idx="2">
                  <c:v>-231</c:v>
                </c:pt>
                <c:pt idx="3">
                  <c:v>159</c:v>
                </c:pt>
                <c:pt idx="4">
                  <c:v>475</c:v>
                </c:pt>
                <c:pt idx="5">
                  <c:v>-69</c:v>
                </c:pt>
                <c:pt idx="6">
                  <c:v>-165</c:v>
                </c:pt>
                <c:pt idx="7">
                  <c:v>127</c:v>
                </c:pt>
                <c:pt idx="8">
                  <c:v>-87</c:v>
                </c:pt>
                <c:pt idx="9">
                  <c:v>-100</c:v>
                </c:pt>
                <c:pt idx="10">
                  <c:v>-202</c:v>
                </c:pt>
                <c:pt idx="11">
                  <c:v>-417</c:v>
                </c:pt>
                <c:pt idx="12">
                  <c:v>-360</c:v>
                </c:pt>
                <c:pt idx="13">
                  <c:v>-197</c:v>
                </c:pt>
                <c:pt idx="14">
                  <c:v>-175</c:v>
                </c:pt>
                <c:pt idx="15">
                  <c:v>297</c:v>
                </c:pt>
                <c:pt idx="16">
                  <c:v>-141</c:v>
                </c:pt>
                <c:pt idx="17">
                  <c:v>-236</c:v>
                </c:pt>
                <c:pt idx="18">
                  <c:v>-114</c:v>
                </c:pt>
                <c:pt idx="19">
                  <c:v>-146</c:v>
                </c:pt>
                <c:pt idx="20">
                  <c:v>-129</c:v>
                </c:pt>
                <c:pt idx="21">
                  <c:v>-20</c:v>
                </c:pt>
                <c:pt idx="22">
                  <c:v>597</c:v>
                </c:pt>
                <c:pt idx="23">
                  <c:v>3631</c:v>
                </c:pt>
                <c:pt idx="24">
                  <c:v>302</c:v>
                </c:pt>
                <c:pt idx="25">
                  <c:v>-123</c:v>
                </c:pt>
                <c:pt idx="26">
                  <c:v>163</c:v>
                </c:pt>
                <c:pt idx="27">
                  <c:v>-206</c:v>
                </c:pt>
                <c:pt idx="28">
                  <c:v>-231</c:v>
                </c:pt>
                <c:pt idx="29">
                  <c:v>-132</c:v>
                </c:pt>
                <c:pt idx="30">
                  <c:v>-126</c:v>
                </c:pt>
                <c:pt idx="31">
                  <c:v>-129</c:v>
                </c:pt>
                <c:pt idx="32">
                  <c:v>176</c:v>
                </c:pt>
                <c:pt idx="33">
                  <c:v>-133</c:v>
                </c:pt>
                <c:pt idx="34">
                  <c:v>-194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chemeClr val="accent4">
                <a:lumMod val="50000"/>
              </a:schemeClr>
            </a:solidFill>
            <a:ln>
              <a:solidFill>
                <a:schemeClr val="accent4">
                  <a:lumMod val="50000"/>
                </a:schemeClr>
              </a:solidFill>
            </a:ln>
          </c:spPr>
          <c:invertIfNegative val="0"/>
          <c:dLbls>
            <c:dLbl>
              <c:idx val="5"/>
              <c:layout>
                <c:manualLayout>
                  <c:x val="-6.6923049927287122E-3"/>
                  <c:y val="1.8463602976406653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6768798415034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67687984150342E-3"/>
                  <c:y val="-2.34487757800364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8.0306395245102608E-3"/>
                  <c:y val="1.40694501040516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1.338439920751759E-3"/>
                  <c:y val="-7.03444809798125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0"/>
                  <c:y val="1.17243878900182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0"/>
                  <c:y val="9.37951031201457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1.33843992075171E-3"/>
                  <c:y val="7.03463273401097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8"/>
              <c:layout>
                <c:manualLayout>
                  <c:x val="5.3536542940367023E-3"/>
                  <c:y val="4.68993979203705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0"/>
              <c:layout>
                <c:manualLayout>
                  <c:x val="-2.67687984150342E-3"/>
                  <c:y val="4.69067833615611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1"/>
              <c:layout>
                <c:manualLayout>
                  <c:x val="0"/>
                  <c:y val="7.03463273401093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2"/>
              <c:layout>
                <c:manualLayout>
                  <c:x val="0"/>
                  <c:y val="7.03463273401093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3"/>
              <c:layout>
                <c:manualLayout>
                  <c:x val="-4.0153197622551304E-3"/>
                  <c:y val="-2.34487757800364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4"/>
              <c:layout>
                <c:manualLayout>
                  <c:x val="0"/>
                  <c:y val="-9.37932567598481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Лист1!$A$2:$A$36</c:f>
              <c:strCache>
                <c:ptCount val="35"/>
                <c:pt idx="0">
                  <c:v>г. Новосибирск</c:v>
                </c:pt>
                <c:pt idx="1">
                  <c:v>г. Бердск</c:v>
                </c:pt>
                <c:pt idx="2">
                  <c:v>г. Искитим</c:v>
                </c:pt>
                <c:pt idx="3">
                  <c:v>г. Обь</c:v>
                </c:pt>
                <c:pt idx="4">
                  <c:v>р.п. Кольцово</c:v>
                </c:pt>
                <c:pt idx="5">
                  <c:v>Баганский </c:v>
                </c:pt>
                <c:pt idx="6">
                  <c:v>Барабинский </c:v>
                </c:pt>
                <c:pt idx="7">
                  <c:v>Болотнинский </c:v>
                </c:pt>
                <c:pt idx="8">
                  <c:v>Венгеровский </c:v>
                </c:pt>
                <c:pt idx="9">
                  <c:v>Доволенский </c:v>
                </c:pt>
                <c:pt idx="10">
                  <c:v>Здвинский </c:v>
                </c:pt>
                <c:pt idx="11">
                  <c:v>Искитимский </c:v>
                </c:pt>
                <c:pt idx="12">
                  <c:v>Карасукский </c:v>
                </c:pt>
                <c:pt idx="13">
                  <c:v>Каргатский </c:v>
                </c:pt>
                <c:pt idx="14">
                  <c:v>Колыванский </c:v>
                </c:pt>
                <c:pt idx="15">
                  <c:v>Коченевский </c:v>
                </c:pt>
                <c:pt idx="16">
                  <c:v>Кочковский </c:v>
                </c:pt>
                <c:pt idx="17">
                  <c:v>Краснозерский </c:v>
                </c:pt>
                <c:pt idx="18">
                  <c:v>Куйбышевский </c:v>
                </c:pt>
                <c:pt idx="19">
                  <c:v>Купинский </c:v>
                </c:pt>
                <c:pt idx="20">
                  <c:v>Кыштовский </c:v>
                </c:pt>
                <c:pt idx="21">
                  <c:v>Маслянинский </c:v>
                </c:pt>
                <c:pt idx="22">
                  <c:v>Мошковский </c:v>
                </c:pt>
                <c:pt idx="23">
                  <c:v>Новосибирский </c:v>
                </c:pt>
                <c:pt idx="24">
                  <c:v>Ордынский </c:v>
                </c:pt>
                <c:pt idx="25">
                  <c:v>Северный </c:v>
                </c:pt>
                <c:pt idx="26">
                  <c:v>Сузунский </c:v>
                </c:pt>
                <c:pt idx="27">
                  <c:v>Татарский </c:v>
                </c:pt>
                <c:pt idx="28">
                  <c:v>Тогучинский </c:v>
                </c:pt>
                <c:pt idx="29">
                  <c:v>Убинский </c:v>
                </c:pt>
                <c:pt idx="30">
                  <c:v>Усть-Таркский </c:v>
                </c:pt>
                <c:pt idx="31">
                  <c:v>Чановский</c:v>
                </c:pt>
                <c:pt idx="32">
                  <c:v>Черепановский </c:v>
                </c:pt>
                <c:pt idx="33">
                  <c:v>Чистоозерный </c:v>
                </c:pt>
                <c:pt idx="34">
                  <c:v>Чулымский </c:v>
                </c:pt>
              </c:strCache>
            </c:strRef>
          </c:cat>
          <c:val>
            <c:numRef>
              <c:f>Лист1!$C$2:$C$36</c:f>
              <c:numCache>
                <c:formatCode>General</c:formatCode>
                <c:ptCount val="35"/>
                <c:pt idx="0">
                  <c:v>4862</c:v>
                </c:pt>
                <c:pt idx="1">
                  <c:v>852</c:v>
                </c:pt>
                <c:pt idx="2">
                  <c:v>17</c:v>
                </c:pt>
                <c:pt idx="3">
                  <c:v>350</c:v>
                </c:pt>
                <c:pt idx="4">
                  <c:v>925</c:v>
                </c:pt>
                <c:pt idx="5">
                  <c:v>-126</c:v>
                </c:pt>
                <c:pt idx="6">
                  <c:v>-69</c:v>
                </c:pt>
                <c:pt idx="7">
                  <c:v>-30</c:v>
                </c:pt>
                <c:pt idx="8">
                  <c:v>-126</c:v>
                </c:pt>
                <c:pt idx="9">
                  <c:v>-149</c:v>
                </c:pt>
                <c:pt idx="10">
                  <c:v>-191</c:v>
                </c:pt>
                <c:pt idx="11">
                  <c:v>-318</c:v>
                </c:pt>
                <c:pt idx="12">
                  <c:v>-330</c:v>
                </c:pt>
                <c:pt idx="13">
                  <c:v>-198</c:v>
                </c:pt>
                <c:pt idx="14">
                  <c:v>-100</c:v>
                </c:pt>
                <c:pt idx="15">
                  <c:v>37</c:v>
                </c:pt>
                <c:pt idx="16">
                  <c:v>-134</c:v>
                </c:pt>
                <c:pt idx="17">
                  <c:v>-314</c:v>
                </c:pt>
                <c:pt idx="18">
                  <c:v>-373</c:v>
                </c:pt>
                <c:pt idx="19">
                  <c:v>-208</c:v>
                </c:pt>
                <c:pt idx="20">
                  <c:v>-102</c:v>
                </c:pt>
                <c:pt idx="21">
                  <c:v>29</c:v>
                </c:pt>
                <c:pt idx="22">
                  <c:v>-290</c:v>
                </c:pt>
                <c:pt idx="23">
                  <c:v>5366</c:v>
                </c:pt>
                <c:pt idx="24">
                  <c:v>264</c:v>
                </c:pt>
                <c:pt idx="25">
                  <c:v>-39</c:v>
                </c:pt>
                <c:pt idx="26">
                  <c:v>-344</c:v>
                </c:pt>
                <c:pt idx="27">
                  <c:v>-83</c:v>
                </c:pt>
                <c:pt idx="28">
                  <c:v>-139</c:v>
                </c:pt>
                <c:pt idx="29">
                  <c:v>-81</c:v>
                </c:pt>
                <c:pt idx="30">
                  <c:v>-139</c:v>
                </c:pt>
                <c:pt idx="31">
                  <c:v>-180</c:v>
                </c:pt>
                <c:pt idx="32">
                  <c:v>-231</c:v>
                </c:pt>
                <c:pt idx="33">
                  <c:v>-162</c:v>
                </c:pt>
                <c:pt idx="34">
                  <c:v>-216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"/>
        <c:axId val="348536192"/>
        <c:axId val="348783744"/>
      </c:barChart>
      <c:catAx>
        <c:axId val="348536192"/>
        <c:scaling>
          <c:orientation val="minMax"/>
        </c:scaling>
        <c:delete val="0"/>
        <c:axPos val="b"/>
        <c:majorGridlines>
          <c:spPr>
            <a:ln>
              <a:solidFill>
                <a:schemeClr val="accent1">
                  <a:lumMod val="60000"/>
                  <a:lumOff val="40000"/>
                </a:schemeClr>
              </a:solidFill>
            </a:ln>
          </c:spPr>
        </c:majorGridlines>
        <c:majorTickMark val="out"/>
        <c:minorTickMark val="none"/>
        <c:tickLblPos val="low"/>
        <c:txPr>
          <a:bodyPr/>
          <a:lstStyle/>
          <a:p>
            <a:pPr>
              <a:defRPr sz="1200"/>
            </a:pPr>
            <a:endParaRPr lang="ru-RU"/>
          </a:p>
        </c:txPr>
        <c:crossAx val="348783744"/>
        <c:crosses val="autoZero"/>
        <c:auto val="1"/>
        <c:lblAlgn val="ctr"/>
        <c:lblOffset val="1000"/>
        <c:noMultiLvlLbl val="0"/>
      </c:catAx>
      <c:valAx>
        <c:axId val="348783744"/>
        <c:scaling>
          <c:orientation val="minMax"/>
          <c:max val="1000"/>
        </c:scaling>
        <c:delete val="1"/>
        <c:axPos val="l"/>
        <c:numFmt formatCode="General" sourceLinked="1"/>
        <c:majorTickMark val="out"/>
        <c:minorTickMark val="none"/>
        <c:tickLblPos val="nextTo"/>
        <c:crossAx val="348536192"/>
        <c:crosses val="autoZero"/>
        <c:crossBetween val="between"/>
        <c:majorUnit val="500"/>
        <c:minorUnit val="100"/>
      </c:valAx>
    </c:plotArea>
    <c:legend>
      <c:legendPos val="b"/>
      <c:layout>
        <c:manualLayout>
          <c:xMode val="edge"/>
          <c:yMode val="edge"/>
          <c:x val="0.36922751676501392"/>
          <c:y val="0.21702630118825719"/>
          <c:w val="0.21336102393394049"/>
          <c:h val="5.3742193819456614E-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58116150974086"/>
          <c:y val="4.385301837270341E-2"/>
          <c:w val="0.72189073288915806"/>
          <c:h val="0.7637066327407764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прибыло</c:v>
                </c:pt>
              </c:strCache>
            </c:strRef>
          </c:tx>
          <c:invertIfNegative val="0"/>
          <c:dLbls>
            <c:numFmt formatCode="#,##0.0" sourceLinked="0"/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Sheet1!$B$1:$I$1</c:f>
              <c:numCache>
                <c:formatCode>General</c:formatCode>
                <c:ptCount val="8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Sheet1!$B$2:$I$2</c:f>
              <c:numCache>
                <c:formatCode>General</c:formatCode>
                <c:ptCount val="8"/>
                <c:pt idx="0">
                  <c:v>13811</c:v>
                </c:pt>
                <c:pt idx="1">
                  <c:v>13348</c:v>
                </c:pt>
                <c:pt idx="2">
                  <c:v>13039</c:v>
                </c:pt>
                <c:pt idx="3">
                  <c:v>14134</c:v>
                </c:pt>
                <c:pt idx="4">
                  <c:v>17687</c:v>
                </c:pt>
                <c:pt idx="5">
                  <c:v>22360</c:v>
                </c:pt>
                <c:pt idx="6">
                  <c:v>23654</c:v>
                </c:pt>
                <c:pt idx="7">
                  <c:v>21295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выбыло</c:v>
                </c:pt>
              </c:strCache>
            </c:strRef>
          </c:tx>
          <c:invertIfNegative val="0"/>
          <c:dLbls>
            <c:numFmt formatCode="#,##0.0" sourceLinked="0"/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Sheet1!$B$1:$I$1</c:f>
              <c:numCache>
                <c:formatCode>General</c:formatCode>
                <c:ptCount val="8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Sheet1!$B$3:$I$3</c:f>
              <c:numCache>
                <c:formatCode>General</c:formatCode>
                <c:ptCount val="8"/>
                <c:pt idx="0">
                  <c:v>768</c:v>
                </c:pt>
                <c:pt idx="1">
                  <c:v>3613</c:v>
                </c:pt>
                <c:pt idx="2">
                  <c:v>4217</c:v>
                </c:pt>
                <c:pt idx="3">
                  <c:v>6349</c:v>
                </c:pt>
                <c:pt idx="4">
                  <c:v>9027</c:v>
                </c:pt>
                <c:pt idx="5">
                  <c:v>9694</c:v>
                </c:pt>
                <c:pt idx="6">
                  <c:v>14162</c:v>
                </c:pt>
                <c:pt idx="7">
                  <c:v>16043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axId val="200806784"/>
        <c:axId val="200808704"/>
      </c:barChart>
      <c:catAx>
        <c:axId val="20080678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800"/>
                  <a:t>годы</a:t>
                </a:r>
              </a:p>
            </c:rich>
          </c:tx>
          <c:layout>
            <c:manualLayout>
              <c:xMode val="edge"/>
              <c:yMode val="edge"/>
              <c:x val="1.2090311257976723E-2"/>
              <c:y val="0.30552461815767001"/>
            </c:manualLayout>
          </c:layout>
          <c:overlay val="0"/>
        </c:title>
        <c:numFmt formatCode="General" sourceLinked="1"/>
        <c:majorTickMark val="cross"/>
        <c:minorTickMark val="none"/>
        <c:tickLblPos val="nextTo"/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00808704"/>
        <c:crossesAt val="0"/>
        <c:auto val="0"/>
        <c:lblAlgn val="ctr"/>
        <c:lblOffset val="100"/>
        <c:tickLblSkip val="1"/>
        <c:tickMarkSkip val="1"/>
        <c:noMultiLvlLbl val="0"/>
      </c:catAx>
      <c:valAx>
        <c:axId val="200808704"/>
        <c:scaling>
          <c:orientation val="minMax"/>
          <c:max val="24000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/>
                  <a:t>тысяч человек</a:t>
                </a:r>
              </a:p>
            </c:rich>
          </c:tx>
          <c:layout>
            <c:manualLayout>
              <c:xMode val="edge"/>
              <c:yMode val="edge"/>
              <c:x val="0.43186777135621379"/>
              <c:y val="0.89896214780381367"/>
            </c:manualLayout>
          </c:layout>
          <c:overlay val="0"/>
        </c:title>
        <c:numFmt formatCode="General" sourceLinked="1"/>
        <c:majorTickMark val="cross"/>
        <c:minorTickMark val="cross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00806784"/>
        <c:crosses val="autoZero"/>
        <c:crossBetween val="between"/>
        <c:majorUnit val="3000"/>
        <c:minorUnit val="1000"/>
        <c:dispUnits>
          <c:builtInUnit val="thousands"/>
        </c:dispUnits>
      </c:valAx>
      <c:spPr>
        <a:noFill/>
        <a:ln w="15245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ayout>
        <c:manualLayout>
          <c:xMode val="edge"/>
          <c:yMode val="edge"/>
          <c:x val="0.84766839378238346"/>
          <c:y val="0.2740963855421687"/>
          <c:w val="0.14715025906735751"/>
          <c:h val="0.35843373493975905"/>
        </c:manualLayout>
      </c:layout>
      <c:overlay val="0"/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00" b="0"/>
              <a:t>Диаграмма 4.</a:t>
            </a:r>
            <a:r>
              <a:rPr lang="ru-RU" sz="1000"/>
              <a:t> Изменение доли прибывших и убывших в трудоспособном возрасте в общей доли прибывших и выбывших, %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3639034610177099E-2"/>
          <c:y val="0.26129025991521693"/>
          <c:w val="0.86661577841247428"/>
          <c:h val="0.53955061731523302"/>
        </c:manualLayout>
      </c:layout>
      <c:lineChart>
        <c:grouping val="standard"/>
        <c:varyColors val="0"/>
        <c:ser>
          <c:idx val="0"/>
          <c:order val="0"/>
          <c:tx>
            <c:strRef>
              <c:f>'[Диаграмма в Microsoft Word]Лист2'!$A$2</c:f>
              <c:strCache>
                <c:ptCount val="1"/>
                <c:pt idx="0">
                  <c:v>прибывшие</c:v>
                </c:pt>
              </c:strCache>
            </c:strRef>
          </c:tx>
          <c:marker>
            <c:symbol val="square"/>
            <c:size val="5"/>
            <c:spPr>
              <a:solidFill>
                <a:schemeClr val="tx2">
                  <a:lumMod val="75000"/>
                </a:schemeClr>
              </a:solidFill>
              <a:ln>
                <a:noFill/>
              </a:ln>
            </c:spPr>
          </c:marker>
          <c:dLbls>
            <c:dLbl>
              <c:idx val="0"/>
              <c:layout>
                <c:manualLayout>
                  <c:x val="-7.949037395469731E-2"/>
                  <c:y val="-4.8270089521378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1424379874084292E-2"/>
                  <c:y val="-6.43601193618381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4197982241839013E-2"/>
                  <c:y val="5.89967760816849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058478342571654E-2"/>
                  <c:y val="-5.3633432801531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9.7556368035310342E-2"/>
                  <c:y val="4.8270089521378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5.058478342571647E-2"/>
                  <c:y val="4.8270089521378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Word]Лист2'!$B$1:$G$1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'[Диаграмма в Microsoft Word]Лист2'!$B$2:$G$2</c:f>
              <c:numCache>
                <c:formatCode>General</c:formatCode>
                <c:ptCount val="6"/>
                <c:pt idx="0">
                  <c:v>75.2</c:v>
                </c:pt>
                <c:pt idx="1">
                  <c:v>76.3</c:v>
                </c:pt>
                <c:pt idx="2">
                  <c:v>75.2</c:v>
                </c:pt>
                <c:pt idx="3">
                  <c:v>75.900000000000006</c:v>
                </c:pt>
                <c:pt idx="4">
                  <c:v>74.3</c:v>
                </c:pt>
                <c:pt idx="5">
                  <c:v>71.3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'[Диаграмма в Microsoft Word]Лист2'!$A$3</c:f>
              <c:strCache>
                <c:ptCount val="1"/>
                <c:pt idx="0">
                  <c:v>убывшие</c:v>
                </c:pt>
              </c:strCache>
            </c:strRef>
          </c:tx>
          <c:spPr>
            <a:ln>
              <a:solidFill>
                <a:schemeClr val="accent2">
                  <a:lumMod val="75000"/>
                </a:schemeClr>
              </a:solidFill>
            </a:ln>
          </c:spPr>
          <c:marker>
            <c:symbol val="square"/>
            <c:size val="5"/>
            <c:spPr>
              <a:solidFill>
                <a:srgbClr val="FF0000"/>
              </a:solidFill>
              <a:ln>
                <a:noFill/>
              </a:ln>
            </c:spPr>
          </c:marker>
          <c:dLbls>
            <c:dLbl>
              <c:idx val="0"/>
              <c:layout>
                <c:manualLayout>
                  <c:x val="-4.5164985201532566E-2"/>
                  <c:y val="4.82700895213786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6004581649900381E-2"/>
                  <c:y val="5.36334328015318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6004581649900381E-2"/>
                  <c:y val="-3.75434029610723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9617780466023056E-2"/>
                  <c:y val="3.7543402961072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5.6004581649900381E-2"/>
                  <c:y val="-5.36334328015318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0749629387690745E-2"/>
                  <c:y val="-4.72400336239558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Word]Лист2'!$B$1:$G$1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'[Диаграмма в Microsoft Word]Лист2'!$B$3:$G$3</c:f>
              <c:numCache>
                <c:formatCode>General</c:formatCode>
                <c:ptCount val="6"/>
                <c:pt idx="0">
                  <c:v>74.2</c:v>
                </c:pt>
                <c:pt idx="1">
                  <c:v>76.3</c:v>
                </c:pt>
                <c:pt idx="2">
                  <c:v>76.2</c:v>
                </c:pt>
                <c:pt idx="3">
                  <c:v>74.900000000000006</c:v>
                </c:pt>
                <c:pt idx="4">
                  <c:v>74.599999999999994</c:v>
                </c:pt>
                <c:pt idx="5">
                  <c:v>71.900000000000006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856704"/>
        <c:axId val="200858240"/>
      </c:lineChart>
      <c:catAx>
        <c:axId val="200856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="1"/>
            </a:pPr>
            <a:endParaRPr lang="ru-RU"/>
          </a:p>
        </c:txPr>
        <c:crossAx val="200858240"/>
        <c:crosses val="autoZero"/>
        <c:auto val="1"/>
        <c:lblAlgn val="ctr"/>
        <c:lblOffset val="100"/>
        <c:noMultiLvlLbl val="0"/>
      </c:catAx>
      <c:valAx>
        <c:axId val="200858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2008567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821067888101232"/>
          <c:y val="0.91298908033607717"/>
          <c:w val="0.55072948507118324"/>
          <c:h val="8.7011102021262124E-2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 b="0"/>
              <a:t>Диаграмма 5.</a:t>
            </a:r>
            <a:r>
              <a:rPr lang="ru-RU" sz="1100"/>
              <a:t> Динамика возрастной структуры</a:t>
            </a:r>
            <a:r>
              <a:rPr lang="ru-RU" sz="1100" baseline="0"/>
              <a:t> населения, на начало года, </a:t>
            </a:r>
            <a:r>
              <a:rPr lang="ru-RU" sz="1100" b="0" baseline="0"/>
              <a:t>тыс. чел.</a:t>
            </a:r>
            <a:endParaRPr lang="ru-RU" sz="1100" b="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9.0927992914136446E-2"/>
          <c:y val="0.18489060748279473"/>
          <c:w val="0.85369649663357294"/>
          <c:h val="0.68020424674754831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'[Диаграмма в Microsoft Word]возрастная'!$C$1</c:f>
              <c:strCache>
                <c:ptCount val="1"/>
                <c:pt idx="0">
                  <c:v>моложе трудоспособного возраста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1.28034346809760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4.26781156032534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2.803229594426420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accent3">
                            <a:lumMod val="50000"/>
                          </a:schemeClr>
                        </a:solidFill>
                      </a:rPr>
                      <a:t>5</a:t>
                    </a:r>
                    <a:r>
                      <a:rPr lang="ru-RU">
                        <a:solidFill>
                          <a:schemeClr val="accent3">
                            <a:lumMod val="50000"/>
                          </a:schemeClr>
                        </a:solidFill>
                      </a:rPr>
                      <a:t>25</a:t>
                    </a:r>
                    <a:r>
                      <a:rPr lang="en-US">
                        <a:solidFill>
                          <a:schemeClr val="accent3">
                            <a:lumMod val="50000"/>
                          </a:schemeClr>
                        </a:solidFill>
                      </a:rPr>
                      <a:t>,</a:t>
                    </a:r>
                    <a:r>
                      <a:rPr lang="ru-RU">
                        <a:solidFill>
                          <a:schemeClr val="accent3">
                            <a:lumMod val="50000"/>
                          </a:schemeClr>
                        </a:solidFill>
                      </a:rPr>
                      <a:t>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1">
                    <a:solidFill>
                      <a:schemeClr val="accent3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Word]возрастная'!$B$2:$B$9</c:f>
              <c:numCache>
                <c:formatCode>General</c:formatCode>
                <c:ptCount val="8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</c:numCache>
            </c:numRef>
          </c:cat>
          <c:val>
            <c:numRef>
              <c:f>'[Диаграмма в Microsoft Word]возрастная'!$C$2:$C$9</c:f>
              <c:numCache>
                <c:formatCode>General</c:formatCode>
                <c:ptCount val="8"/>
                <c:pt idx="0">
                  <c:v>421.6</c:v>
                </c:pt>
                <c:pt idx="1">
                  <c:v>437.9</c:v>
                </c:pt>
                <c:pt idx="2">
                  <c:v>455.9</c:v>
                </c:pt>
                <c:pt idx="3">
                  <c:v>472.9</c:v>
                </c:pt>
                <c:pt idx="4" formatCode="0.0">
                  <c:v>491.9</c:v>
                </c:pt>
                <c:pt idx="5">
                  <c:v>508.2</c:v>
                </c:pt>
                <c:pt idx="6">
                  <c:v>520.20000000000005</c:v>
                </c:pt>
                <c:pt idx="7">
                  <c:v>530.9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Word]возрастная'!$D$1</c:f>
              <c:strCache>
                <c:ptCount val="1"/>
                <c:pt idx="0">
                  <c:v>трудоспособный возраст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7.1884130509588015E-2"/>
                  <c:y val="-3.7336294141605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7516000875903277E-2"/>
                  <c:y val="-3.61261847377681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579697813370038E-2"/>
                  <c:y val="-4.4661807858418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9.129414708918572E-2"/>
                  <c:y val="-4.58715812141016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9.0434760847123596E-2"/>
                  <c:y val="-4.22425971952076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9.7391184659179786E-2"/>
                  <c:y val="-4.22425971952076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0.10170488316075953"/>
                  <c:y val="-3.84103040429281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0.10488316075953327"/>
                  <c:y val="-3.8410304042928133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accent5">
                            <a:lumMod val="50000"/>
                          </a:schemeClr>
                        </a:solidFill>
                      </a:rPr>
                      <a:t>155</a:t>
                    </a:r>
                    <a:r>
                      <a:rPr lang="ru-RU">
                        <a:solidFill>
                          <a:schemeClr val="accent5">
                            <a:lumMod val="50000"/>
                          </a:schemeClr>
                        </a:solidFill>
                      </a:rPr>
                      <a:t>5</a:t>
                    </a:r>
                    <a:r>
                      <a:rPr lang="en-US">
                        <a:solidFill>
                          <a:schemeClr val="accent5">
                            <a:lumMod val="50000"/>
                          </a:schemeClr>
                        </a:solidFill>
                      </a:rPr>
                      <a:t>,</a:t>
                    </a:r>
                    <a:r>
                      <a:rPr lang="ru-RU">
                        <a:solidFill>
                          <a:schemeClr val="accent5">
                            <a:lumMod val="50000"/>
                          </a:schemeClr>
                        </a:solidFill>
                      </a:rPr>
                      <a:t>5</a:t>
                    </a:r>
                    <a:endParaRPr lang="en-US">
                      <a:solidFill>
                        <a:srgbClr val="FF0000"/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1">
                    <a:solidFill>
                      <a:schemeClr val="accent5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Word]возрастная'!$B$2:$B$9</c:f>
              <c:numCache>
                <c:formatCode>General</c:formatCode>
                <c:ptCount val="8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</c:numCache>
            </c:numRef>
          </c:cat>
          <c:val>
            <c:numRef>
              <c:f>'[Диаграмма в Microsoft Word]возрастная'!$D$2:$D$9</c:f>
              <c:numCache>
                <c:formatCode>General</c:formatCode>
                <c:ptCount val="8"/>
                <c:pt idx="0">
                  <c:v>1655.2</c:v>
                </c:pt>
                <c:pt idx="1">
                  <c:v>1647.5</c:v>
                </c:pt>
                <c:pt idx="2" formatCode="0.0">
                  <c:v>1636.5</c:v>
                </c:pt>
                <c:pt idx="3">
                  <c:v>1619.4</c:v>
                </c:pt>
                <c:pt idx="4" formatCode="0.0">
                  <c:v>1598.7</c:v>
                </c:pt>
                <c:pt idx="5">
                  <c:v>1585.8</c:v>
                </c:pt>
                <c:pt idx="6" formatCode="0.0">
                  <c:v>1570.4</c:v>
                </c:pt>
                <c:pt idx="7">
                  <c:v>1555.7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Word]возрастная'!$E$1</c:f>
              <c:strCache>
                <c:ptCount val="1"/>
                <c:pt idx="0">
                  <c:v>старше трудоспособного возраста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3188405797101449E-3"/>
                  <c:y val="-1.22324159021406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594202898550725E-2"/>
                  <c:y val="-1.8348623853211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6971564425814117E-3"/>
                  <c:y val="-2.14066034806523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999874870960679E-3"/>
                  <c:y val="-1.83485652760097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9.0157975412143779E-3"/>
                  <c:y val="-2.14066034806523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9781337003785156E-3"/>
                  <c:y val="-2.01971661731239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-1.28034346809760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2796108212672127E-2"/>
                  <c:y val="-8.535622729474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accent4">
                            <a:lumMod val="50000"/>
                          </a:schemeClr>
                        </a:solidFill>
                      </a:rPr>
                      <a:t>7</a:t>
                    </a:r>
                    <a:r>
                      <a:rPr lang="ru-RU">
                        <a:solidFill>
                          <a:schemeClr val="accent4">
                            <a:lumMod val="50000"/>
                          </a:schemeClr>
                        </a:solidFill>
                      </a:rPr>
                      <a:t>12</a:t>
                    </a:r>
                    <a:r>
                      <a:rPr lang="en-US">
                        <a:solidFill>
                          <a:schemeClr val="accent4">
                            <a:lumMod val="50000"/>
                          </a:schemeClr>
                        </a:solidFill>
                      </a:rPr>
                      <a:t>,</a:t>
                    </a:r>
                    <a:r>
                      <a:rPr lang="ru-RU">
                        <a:solidFill>
                          <a:schemeClr val="accent4">
                            <a:lumMod val="50000"/>
                          </a:schemeClr>
                        </a:solidFill>
                      </a:rPr>
                      <a:t>4</a:t>
                    </a:r>
                    <a:endParaRPr lang="en-US">
                      <a:solidFill>
                        <a:srgbClr val="FF0000"/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Word]возрастная'!$B$2:$B$9</c:f>
              <c:numCache>
                <c:formatCode>General</c:formatCode>
                <c:ptCount val="8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</c:numCache>
            </c:numRef>
          </c:cat>
          <c:val>
            <c:numRef>
              <c:f>'[Диаграмма в Microsoft Word]возрастная'!$E$2:$E$9</c:f>
              <c:numCache>
                <c:formatCode>0.0</c:formatCode>
                <c:ptCount val="8"/>
                <c:pt idx="0" formatCode="General">
                  <c:v>610.1</c:v>
                </c:pt>
                <c:pt idx="1">
                  <c:v>624</c:v>
                </c:pt>
                <c:pt idx="2" formatCode="General">
                  <c:v>638.70000000000005</c:v>
                </c:pt>
                <c:pt idx="3" formatCode="General">
                  <c:v>654.5</c:v>
                </c:pt>
                <c:pt idx="4" formatCode="General">
                  <c:v>671.5</c:v>
                </c:pt>
                <c:pt idx="5" formatCode="General">
                  <c:v>685.6</c:v>
                </c:pt>
                <c:pt idx="6" formatCode="General">
                  <c:v>698.2</c:v>
                </c:pt>
                <c:pt idx="7" formatCode="General">
                  <c:v>706.8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6"/>
        <c:gapDepth val="0"/>
        <c:shape val="box"/>
        <c:axId val="201004928"/>
        <c:axId val="201006464"/>
        <c:axId val="0"/>
      </c:bar3DChart>
      <c:catAx>
        <c:axId val="2010049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="1"/>
            </a:pPr>
            <a:endParaRPr lang="ru-RU"/>
          </a:p>
        </c:txPr>
        <c:crossAx val="201006464"/>
        <c:crosses val="autoZero"/>
        <c:auto val="1"/>
        <c:lblAlgn val="ctr"/>
        <c:lblOffset val="100"/>
        <c:noMultiLvlLbl val="0"/>
      </c:catAx>
      <c:valAx>
        <c:axId val="2010064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0100492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"/>
          <c:y val="0.88969898043252471"/>
          <c:w val="1"/>
          <c:h val="0.11018595172896899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 b="0"/>
              <a:t>Диаграмма 6. </a:t>
            </a:r>
            <a:r>
              <a:rPr lang="ru-RU" sz="1100"/>
              <a:t>Доля населения трудоспособного возраста в общей численности населения Новосибирской области, на 1 января,</a:t>
            </a:r>
            <a:r>
              <a:rPr lang="ru-RU" sz="1100" baseline="0"/>
              <a:t> в %</a:t>
            </a:r>
            <a:r>
              <a:rPr lang="ru-RU" sz="1100"/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4938186284057443"/>
          <c:y val="0.13565731533946254"/>
          <c:w val="0.6948915050780089"/>
          <c:h val="0.8037610340093934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'[Диаграмма в Microsoft Word]Лист4'!$B$1</c:f>
              <c:strCache>
                <c:ptCount val="1"/>
                <c:pt idx="0">
                  <c:v>2019</c:v>
                </c:pt>
              </c:strCache>
            </c:strRef>
          </c:tx>
          <c:spPr>
            <a:gradFill>
              <a:gsLst>
                <a:gs pos="0">
                  <a:srgbClr val="D6B19C"/>
                </a:gs>
                <a:gs pos="30000">
                  <a:srgbClr val="D49E6C"/>
                </a:gs>
                <a:gs pos="92000">
                  <a:srgbClr val="A65528"/>
                </a:gs>
                <a:gs pos="100000">
                  <a:srgbClr val="663012"/>
                </a:gs>
              </a:gsLst>
              <a:lin ang="5400000" scaled="0"/>
            </a:gradFill>
            <a:ln>
              <a:solidFill>
                <a:schemeClr val="accent6">
                  <a:lumMod val="50000"/>
                </a:schemeClr>
              </a:solidFill>
            </a:ln>
          </c:spPr>
          <c:invertIfNegative val="0"/>
          <c:dPt>
            <c:idx val="34"/>
            <c:invertIfNegative val="0"/>
            <c:bubble3D val="0"/>
            <c:spPr>
              <a:solidFill>
                <a:schemeClr val="bg2">
                  <a:lumMod val="90000"/>
                </a:schemeClr>
              </a:solidFill>
              <a:ln>
                <a:solidFill>
                  <a:schemeClr val="accent6">
                    <a:lumMod val="50000"/>
                  </a:schemeClr>
                </a:solidFill>
              </a:ln>
            </c:spPr>
          </c:dPt>
          <c:dLbls>
            <c:dLbl>
              <c:idx val="34"/>
              <c:tx>
                <c:rich>
                  <a:bodyPr/>
                  <a:lstStyle/>
                  <a:p>
                    <a:r>
                      <a:rPr lang="en-US"/>
                      <a:t>55,</a:t>
                    </a:r>
                    <a:r>
                      <a:rPr lang="ru-RU"/>
                      <a:t>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Word]Лист4'!$A$2:$A$37</c:f>
              <c:strCache>
                <c:ptCount val="36"/>
                <c:pt idx="0">
                  <c:v>Каргатский</c:v>
                </c:pt>
                <c:pt idx="1">
                  <c:v>Краснозерский</c:v>
                </c:pt>
                <c:pt idx="2">
                  <c:v>Доволенский</c:v>
                </c:pt>
                <c:pt idx="3">
                  <c:v>Маслянинский</c:v>
                </c:pt>
                <c:pt idx="4">
                  <c:v>Ордынский</c:v>
                </c:pt>
                <c:pt idx="5">
                  <c:v>Венгеровский</c:v>
                </c:pt>
                <c:pt idx="6">
                  <c:v>Баганский</c:v>
                </c:pt>
                <c:pt idx="7">
                  <c:v>Искитимский</c:v>
                </c:pt>
                <c:pt idx="8">
                  <c:v>Черепановский</c:v>
                </c:pt>
                <c:pt idx="9">
                  <c:v>Сузунский</c:v>
                </c:pt>
                <c:pt idx="10">
                  <c:v>Чулымский</c:v>
                </c:pt>
                <c:pt idx="11">
                  <c:v>Чановский</c:v>
                </c:pt>
                <c:pt idx="12">
                  <c:v>Кыштовский</c:v>
                </c:pt>
                <c:pt idx="13">
                  <c:v>Кочковский</c:v>
                </c:pt>
                <c:pt idx="14">
                  <c:v>Здвинский</c:v>
                </c:pt>
                <c:pt idx="15">
                  <c:v>Колыванский</c:v>
                </c:pt>
                <c:pt idx="16">
                  <c:v>Татарский</c:v>
                </c:pt>
                <c:pt idx="17">
                  <c:v>Мошковский</c:v>
                </c:pt>
                <c:pt idx="18">
                  <c:v>Барабинский</c:v>
                </c:pt>
                <c:pt idx="19">
                  <c:v>Болотнинский</c:v>
                </c:pt>
                <c:pt idx="20">
                  <c:v>Купинский</c:v>
                </c:pt>
                <c:pt idx="21">
                  <c:v>Усть-Таркский</c:v>
                </c:pt>
                <c:pt idx="22">
                  <c:v>Карасукский</c:v>
                </c:pt>
                <c:pt idx="23">
                  <c:v>Тогучинский</c:v>
                </c:pt>
                <c:pt idx="24">
                  <c:v>Пгт Кольцово</c:v>
                </c:pt>
                <c:pt idx="25">
                  <c:v>Коченевский</c:v>
                </c:pt>
                <c:pt idx="26">
                  <c:v>г. Искитим</c:v>
                </c:pt>
                <c:pt idx="27">
                  <c:v>Убинский</c:v>
                </c:pt>
                <c:pt idx="28">
                  <c:v>Северный</c:v>
                </c:pt>
                <c:pt idx="29">
                  <c:v>г. Бердск</c:v>
                </c:pt>
                <c:pt idx="30">
                  <c:v>Куйбышевский</c:v>
                </c:pt>
                <c:pt idx="31">
                  <c:v>Новосибирский</c:v>
                </c:pt>
                <c:pt idx="32">
                  <c:v>Чистоозерный</c:v>
                </c:pt>
                <c:pt idx="33">
                  <c:v>г. Обь</c:v>
                </c:pt>
                <c:pt idx="34">
                  <c:v>Средняя по области</c:v>
                </c:pt>
                <c:pt idx="35">
                  <c:v>г. Новосибирск</c:v>
                </c:pt>
              </c:strCache>
            </c:strRef>
          </c:cat>
          <c:val>
            <c:numRef>
              <c:f>'[Диаграмма в Microsoft Word]Лист4'!$B$2:$B$37</c:f>
              <c:numCache>
                <c:formatCode>0.0</c:formatCode>
                <c:ptCount val="36"/>
                <c:pt idx="0">
                  <c:v>47</c:v>
                </c:pt>
                <c:pt idx="1">
                  <c:v>47.9</c:v>
                </c:pt>
                <c:pt idx="2">
                  <c:v>48.4</c:v>
                </c:pt>
                <c:pt idx="3">
                  <c:v>49.2</c:v>
                </c:pt>
                <c:pt idx="4">
                  <c:v>49.8</c:v>
                </c:pt>
                <c:pt idx="5">
                  <c:v>50.2</c:v>
                </c:pt>
                <c:pt idx="6">
                  <c:v>50.3</c:v>
                </c:pt>
                <c:pt idx="7">
                  <c:v>50.5</c:v>
                </c:pt>
                <c:pt idx="8">
                  <c:v>50.5</c:v>
                </c:pt>
                <c:pt idx="9">
                  <c:v>50.9</c:v>
                </c:pt>
                <c:pt idx="10">
                  <c:v>50.9</c:v>
                </c:pt>
                <c:pt idx="11">
                  <c:v>51</c:v>
                </c:pt>
                <c:pt idx="12">
                  <c:v>51.1</c:v>
                </c:pt>
                <c:pt idx="13">
                  <c:v>51.1</c:v>
                </c:pt>
                <c:pt idx="14">
                  <c:v>51.6</c:v>
                </c:pt>
                <c:pt idx="15">
                  <c:v>51.7</c:v>
                </c:pt>
                <c:pt idx="16">
                  <c:v>51.7</c:v>
                </c:pt>
                <c:pt idx="17">
                  <c:v>51.8</c:v>
                </c:pt>
                <c:pt idx="18">
                  <c:v>52</c:v>
                </c:pt>
                <c:pt idx="19">
                  <c:v>52</c:v>
                </c:pt>
                <c:pt idx="20">
                  <c:v>52.1</c:v>
                </c:pt>
                <c:pt idx="21">
                  <c:v>52.1</c:v>
                </c:pt>
                <c:pt idx="22">
                  <c:v>52.3</c:v>
                </c:pt>
                <c:pt idx="23">
                  <c:v>52.4</c:v>
                </c:pt>
                <c:pt idx="24">
                  <c:v>52.6</c:v>
                </c:pt>
                <c:pt idx="25">
                  <c:v>52.6</c:v>
                </c:pt>
                <c:pt idx="26">
                  <c:v>53</c:v>
                </c:pt>
                <c:pt idx="27">
                  <c:v>53.3</c:v>
                </c:pt>
                <c:pt idx="28">
                  <c:v>54.1</c:v>
                </c:pt>
                <c:pt idx="29">
                  <c:v>54.6</c:v>
                </c:pt>
                <c:pt idx="30">
                  <c:v>54.6</c:v>
                </c:pt>
                <c:pt idx="31">
                  <c:v>55</c:v>
                </c:pt>
                <c:pt idx="32">
                  <c:v>55.2</c:v>
                </c:pt>
                <c:pt idx="33">
                  <c:v>55.3</c:v>
                </c:pt>
                <c:pt idx="34">
                  <c:v>55.8</c:v>
                </c:pt>
                <c:pt idx="35" formatCode="General">
                  <c:v>58.2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Word]Лист4'!$C$1</c:f>
              <c:strCache>
                <c:ptCount val="1"/>
                <c:pt idx="0">
                  <c:v>2018 год</c:v>
                </c:pt>
              </c:strCache>
            </c:strRef>
          </c:tx>
          <c:spPr>
            <a:gradFill>
              <a:gsLst>
                <a:gs pos="0">
                  <a:srgbClr val="8488C4"/>
                </a:gs>
                <a:gs pos="13000">
                  <a:srgbClr val="D4DEFF"/>
                </a:gs>
                <a:gs pos="42000">
                  <a:srgbClr val="D4DEFF"/>
                </a:gs>
                <a:gs pos="70000">
                  <a:srgbClr val="96AB94"/>
                </a:gs>
              </a:gsLst>
              <a:lin ang="5400000" scaled="0"/>
            </a:gradFill>
            <a:ln>
              <a:solidFill>
                <a:schemeClr val="accent3">
                  <a:lumMod val="75000"/>
                </a:schemeClr>
              </a:solidFill>
            </a:ln>
          </c:spPr>
          <c:invertIfNegative val="0"/>
          <c:dPt>
            <c:idx val="34"/>
            <c:invertIfNegative val="0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>
                <a:solidFill>
                  <a:schemeClr val="accent3">
                    <a:lumMod val="75000"/>
                  </a:schemeClr>
                </a:solidFill>
              </a:ln>
            </c:spPr>
          </c:dPt>
          <c:dLbls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Word]Лист4'!$A$2:$A$37</c:f>
              <c:strCache>
                <c:ptCount val="36"/>
                <c:pt idx="0">
                  <c:v>Каргатский</c:v>
                </c:pt>
                <c:pt idx="1">
                  <c:v>Краснозерский</c:v>
                </c:pt>
                <c:pt idx="2">
                  <c:v>Доволенский</c:v>
                </c:pt>
                <c:pt idx="3">
                  <c:v>Маслянинский</c:v>
                </c:pt>
                <c:pt idx="4">
                  <c:v>Ордынский</c:v>
                </c:pt>
                <c:pt idx="5">
                  <c:v>Венгеровский</c:v>
                </c:pt>
                <c:pt idx="6">
                  <c:v>Баганский</c:v>
                </c:pt>
                <c:pt idx="7">
                  <c:v>Искитимский</c:v>
                </c:pt>
                <c:pt idx="8">
                  <c:v>Черепановский</c:v>
                </c:pt>
                <c:pt idx="9">
                  <c:v>Сузунский</c:v>
                </c:pt>
                <c:pt idx="10">
                  <c:v>Чулымский</c:v>
                </c:pt>
                <c:pt idx="11">
                  <c:v>Чановский</c:v>
                </c:pt>
                <c:pt idx="12">
                  <c:v>Кыштовский</c:v>
                </c:pt>
                <c:pt idx="13">
                  <c:v>Кочковский</c:v>
                </c:pt>
                <c:pt idx="14">
                  <c:v>Здвинский</c:v>
                </c:pt>
                <c:pt idx="15">
                  <c:v>Колыванский</c:v>
                </c:pt>
                <c:pt idx="16">
                  <c:v>Татарский</c:v>
                </c:pt>
                <c:pt idx="17">
                  <c:v>Мошковский</c:v>
                </c:pt>
                <c:pt idx="18">
                  <c:v>Барабинский</c:v>
                </c:pt>
                <c:pt idx="19">
                  <c:v>Болотнинский</c:v>
                </c:pt>
                <c:pt idx="20">
                  <c:v>Купинский</c:v>
                </c:pt>
                <c:pt idx="21">
                  <c:v>Усть-Таркский</c:v>
                </c:pt>
                <c:pt idx="22">
                  <c:v>Карасукский</c:v>
                </c:pt>
                <c:pt idx="23">
                  <c:v>Тогучинский</c:v>
                </c:pt>
                <c:pt idx="24">
                  <c:v>Пгт Кольцово</c:v>
                </c:pt>
                <c:pt idx="25">
                  <c:v>Коченевский</c:v>
                </c:pt>
                <c:pt idx="26">
                  <c:v>г. Искитим</c:v>
                </c:pt>
                <c:pt idx="27">
                  <c:v>Убинский</c:v>
                </c:pt>
                <c:pt idx="28">
                  <c:v>Северный</c:v>
                </c:pt>
                <c:pt idx="29">
                  <c:v>г. Бердск</c:v>
                </c:pt>
                <c:pt idx="30">
                  <c:v>Куйбышевский</c:v>
                </c:pt>
                <c:pt idx="31">
                  <c:v>Новосибирский</c:v>
                </c:pt>
                <c:pt idx="32">
                  <c:v>Чистоозерный</c:v>
                </c:pt>
                <c:pt idx="33">
                  <c:v>г. Обь</c:v>
                </c:pt>
                <c:pt idx="34">
                  <c:v>Средняя по области</c:v>
                </c:pt>
                <c:pt idx="35">
                  <c:v>г. Новосибирск</c:v>
                </c:pt>
              </c:strCache>
            </c:strRef>
          </c:cat>
          <c:val>
            <c:numRef>
              <c:f>'[Диаграмма в Microsoft Word]Лист4'!$C$2:$C$37</c:f>
              <c:numCache>
                <c:formatCode>0.0</c:formatCode>
                <c:ptCount val="36"/>
                <c:pt idx="0">
                  <c:v>48.073836276083469</c:v>
                </c:pt>
                <c:pt idx="1">
                  <c:v>48.373304829981961</c:v>
                </c:pt>
                <c:pt idx="2">
                  <c:v>49.667267864916973</c:v>
                </c:pt>
                <c:pt idx="3">
                  <c:v>49.995741781638564</c:v>
                </c:pt>
                <c:pt idx="4">
                  <c:v>50.365897771223459</c:v>
                </c:pt>
                <c:pt idx="5">
                  <c:v>51.116308739102699</c:v>
                </c:pt>
                <c:pt idx="6">
                  <c:v>51.787691305763595</c:v>
                </c:pt>
                <c:pt idx="7">
                  <c:v>51.288207437824951</c:v>
                </c:pt>
                <c:pt idx="8">
                  <c:v>51.32804778027802</c:v>
                </c:pt>
                <c:pt idx="9">
                  <c:v>51.302679621263692</c:v>
                </c:pt>
                <c:pt idx="10">
                  <c:v>51.495502077720445</c:v>
                </c:pt>
                <c:pt idx="11">
                  <c:v>51.76420515003192</c:v>
                </c:pt>
                <c:pt idx="12">
                  <c:v>50.89849441476445</c:v>
                </c:pt>
                <c:pt idx="13">
                  <c:v>52.420391260888188</c:v>
                </c:pt>
                <c:pt idx="14">
                  <c:v>52.534690746809844</c:v>
                </c:pt>
                <c:pt idx="15">
                  <c:v>51.840452522563737</c:v>
                </c:pt>
                <c:pt idx="16">
                  <c:v>52.013799952954706</c:v>
                </c:pt>
                <c:pt idx="17">
                  <c:v>52.210226598647523</c:v>
                </c:pt>
                <c:pt idx="18">
                  <c:v>52.72974218427882</c:v>
                </c:pt>
                <c:pt idx="19">
                  <c:v>52.851864047122525</c:v>
                </c:pt>
                <c:pt idx="20">
                  <c:v>52.622390080524475</c:v>
                </c:pt>
                <c:pt idx="21">
                  <c:v>52.747446283902782</c:v>
                </c:pt>
                <c:pt idx="22">
                  <c:v>53.088133240805</c:v>
                </c:pt>
                <c:pt idx="23">
                  <c:v>52.827323137781228</c:v>
                </c:pt>
                <c:pt idx="24">
                  <c:v>52.383554988765411</c:v>
                </c:pt>
                <c:pt idx="25">
                  <c:v>52.962344728912399</c:v>
                </c:pt>
                <c:pt idx="26">
                  <c:v>53.60587965089573</c:v>
                </c:pt>
                <c:pt idx="27">
                  <c:v>54.690192294437935</c:v>
                </c:pt>
                <c:pt idx="28">
                  <c:v>54.456073580716776</c:v>
                </c:pt>
                <c:pt idx="29">
                  <c:v>55.020371121280583</c:v>
                </c:pt>
                <c:pt idx="30">
                  <c:v>55.047052479604794</c:v>
                </c:pt>
                <c:pt idx="31">
                  <c:v>54.87899665703268</c:v>
                </c:pt>
                <c:pt idx="32">
                  <c:v>55.710338475708035</c:v>
                </c:pt>
                <c:pt idx="33">
                  <c:v>55.845960880029828</c:v>
                </c:pt>
                <c:pt idx="34">
                  <c:v>56.3</c:v>
                </c:pt>
                <c:pt idx="35">
                  <c:v>58.878135554022023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"/>
        <c:overlap val="100"/>
        <c:axId val="201070464"/>
        <c:axId val="201072000"/>
      </c:barChart>
      <c:catAx>
        <c:axId val="20107046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700" b="0"/>
            </a:pPr>
            <a:endParaRPr lang="ru-RU"/>
          </a:p>
        </c:txPr>
        <c:crossAx val="201072000"/>
        <c:crosses val="autoZero"/>
        <c:auto val="1"/>
        <c:lblAlgn val="ctr"/>
        <c:lblOffset val="100"/>
        <c:noMultiLvlLbl val="0"/>
      </c:catAx>
      <c:valAx>
        <c:axId val="201072000"/>
        <c:scaling>
          <c:orientation val="minMax"/>
        </c:scaling>
        <c:delete val="0"/>
        <c:axPos val="b"/>
        <c:numFmt formatCode="0.0" sourceLinked="1"/>
        <c:majorTickMark val="out"/>
        <c:minorTickMark val="none"/>
        <c:tickLblPos val="nextTo"/>
        <c:crossAx val="2010704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12715914261572"/>
          <c:y val="0.78925561425877122"/>
          <c:w val="0.16435374278926038"/>
          <c:h val="8.7781132940906656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43"/>
    </mc:Choice>
    <mc:Fallback>
      <c:style val="43"/>
    </mc:Fallback>
  </mc:AlternateContent>
  <c:chart>
    <c:title>
      <c:tx>
        <c:rich>
          <a:bodyPr/>
          <a:lstStyle/>
          <a:p>
            <a:pPr>
              <a:defRPr sz="1000" b="0" i="0" u="none" strike="noStrike" baseline="0">
                <a:solidFill>
                  <a:sysClr val="windowText" lastClr="000000"/>
                </a:solidFill>
                <a:latin typeface="Arial"/>
                <a:ea typeface="Arial"/>
                <a:cs typeface="Arial"/>
              </a:defRPr>
            </a:pPr>
            <a:r>
              <a:rPr lang="ru-RU" sz="1000" b="0" i="0" u="none" strike="noStrike" baseline="0">
                <a:solidFill>
                  <a:sysClr val="windowText" lastClr="000000"/>
                </a:solidFill>
                <a:latin typeface="+mn-lt"/>
                <a:cs typeface="Arial"/>
              </a:rPr>
              <a:t>Диаграмма 7.</a:t>
            </a:r>
            <a:r>
              <a:rPr lang="ru-RU" sz="1000" b="1" i="0" u="none" strike="noStrike" baseline="0">
                <a:solidFill>
                  <a:sysClr val="windowText" lastClr="000000"/>
                </a:solidFill>
                <a:latin typeface="+mn-lt"/>
                <a:cs typeface="Arial"/>
              </a:rPr>
              <a:t> Численность и доля подростков</a:t>
            </a:r>
          </a:p>
          <a:p>
            <a:pPr>
              <a:defRPr sz="1000" b="0" i="0" u="none" strike="noStrike" baseline="0">
                <a:solidFill>
                  <a:sysClr val="windowText" lastClr="000000"/>
                </a:solidFill>
                <a:latin typeface="Arial"/>
                <a:ea typeface="Arial"/>
                <a:cs typeface="Arial"/>
              </a:defRPr>
            </a:pPr>
            <a:r>
              <a:rPr lang="ru-RU" sz="1000" b="1" i="0" u="none" strike="noStrike" baseline="0">
                <a:solidFill>
                  <a:sysClr val="windowText" lastClr="000000"/>
                </a:solidFill>
                <a:latin typeface="+mn-lt"/>
                <a:cs typeface="Arial"/>
              </a:rPr>
              <a:t> 14-15 лет в общей численности населения Новосибирской области, </a:t>
            </a:r>
            <a:r>
              <a:rPr lang="ru-RU" sz="1000" b="0" i="0" u="none" strike="noStrike" baseline="0">
                <a:solidFill>
                  <a:sysClr val="windowText" lastClr="000000"/>
                </a:solidFill>
                <a:latin typeface="+mn-lt"/>
                <a:cs typeface="Arial"/>
              </a:rPr>
              <a:t>на начало года</a:t>
            </a:r>
            <a:endParaRPr lang="ru-RU" sz="1000" b="0">
              <a:solidFill>
                <a:sysClr val="windowText" lastClr="000000"/>
              </a:solidFill>
              <a:latin typeface="+mn-lt"/>
            </a:endParaRPr>
          </a:p>
        </c:rich>
      </c:tx>
      <c:layout>
        <c:manualLayout>
          <c:xMode val="edge"/>
          <c:yMode val="edge"/>
          <c:x val="0.1317921954638733"/>
          <c:y val="8.1480615189117765E-4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0079087220037199E-2"/>
          <c:y val="0.14633162222125548"/>
          <c:w val="0.86111266838951894"/>
          <c:h val="0.6156378242774901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'[Диаграмма в Microsoft Word]подростки'!$A$2</c:f>
              <c:strCache>
                <c:ptCount val="1"/>
                <c:pt idx="0">
                  <c:v>Численность подростков 14-15 лет, тыс.чел.</c:v>
                </c:pt>
              </c:strCache>
            </c:strRef>
          </c:tx>
          <c:spPr>
            <a:pattFill prst="pct50">
              <a:fgClr>
                <a:srgbClr val="7F3D5E"/>
              </a:fgClr>
              <a:bgClr>
                <a:schemeClr val="bg1"/>
              </a:bgClr>
            </a:pattFill>
            <a:ln w="3175"/>
          </c:spPr>
          <c:invertIfNegative val="0"/>
          <c:dLbls>
            <c:dLbl>
              <c:idx val="0"/>
              <c:layout>
                <c:manualLayout>
                  <c:x val="2.3327937905805092E-3"/>
                  <c:y val="9.18614248547747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83696054039776E-17"/>
                  <c:y val="8.8524506377715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0.1072431709288630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0.1124133098348756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0.1017461996206233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0.121837649927079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0.1194803319971611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8.5534784216159105E-17"/>
                  <c:y val="0.1042954026920409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2.05881996914594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4.6655875811610183E-3"/>
                  <c:y val="7.839381003760515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ysClr val="windowText" lastClr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Word]подростки'!$B$1:$K$1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'[Диаграмма в Microsoft Word]подростки'!$B$2:$K$2</c:f>
              <c:numCache>
                <c:formatCode>General</c:formatCode>
                <c:ptCount val="10"/>
                <c:pt idx="0">
                  <c:v>48.6</c:v>
                </c:pt>
                <c:pt idx="1">
                  <c:v>46.5</c:v>
                </c:pt>
                <c:pt idx="2">
                  <c:v>44.8</c:v>
                </c:pt>
                <c:pt idx="3">
                  <c:v>44.3</c:v>
                </c:pt>
                <c:pt idx="4">
                  <c:v>43.9</c:v>
                </c:pt>
                <c:pt idx="5">
                  <c:v>44.6</c:v>
                </c:pt>
                <c:pt idx="6">
                  <c:v>46.7</c:v>
                </c:pt>
                <c:pt idx="7">
                  <c:v>49.6</c:v>
                </c:pt>
                <c:pt idx="8">
                  <c:v>53.4</c:v>
                </c:pt>
                <c:pt idx="9">
                  <c:v>54.9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3"/>
        <c:axId val="201230592"/>
        <c:axId val="205520896"/>
      </c:barChart>
      <c:lineChart>
        <c:grouping val="standard"/>
        <c:varyColors val="0"/>
        <c:ser>
          <c:idx val="0"/>
          <c:order val="1"/>
          <c:tx>
            <c:strRef>
              <c:f>'[Диаграмма в Microsoft Word]подростки'!$A$3</c:f>
              <c:strCache>
                <c:ptCount val="1"/>
                <c:pt idx="0">
                  <c:v>Доля подростков 14-15 лет в общей 
численности населения области, в %</c:v>
                </c:pt>
              </c:strCache>
            </c:strRef>
          </c:tx>
          <c:spPr>
            <a:ln w="34925"/>
          </c:spPr>
          <c:marker>
            <c:spPr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c:spPr>
          </c:marker>
          <c:dLbls>
            <c:dLbl>
              <c:idx val="2"/>
              <c:layout>
                <c:manualLayout>
                  <c:x val="-5.2757201646090532E-2"/>
                  <c:y val="8.6567164179104483E-2"/>
                </c:manualLayout>
              </c:layout>
              <c:tx>
                <c:rich>
                  <a:bodyPr/>
                  <a:lstStyle/>
                  <a:p>
                    <a:r>
                      <a:rPr lang="en-US" sz="900" baseline="0">
                        <a:solidFill>
                          <a:schemeClr val="tx2">
                            <a:lumMod val="50000"/>
                          </a:schemeClr>
                        </a:solidFill>
                      </a:rPr>
                      <a:t>1,</a:t>
                    </a:r>
                    <a:r>
                      <a:rPr lang="ru-RU" sz="900" baseline="0">
                        <a:solidFill>
                          <a:schemeClr val="tx2">
                            <a:lumMod val="50000"/>
                          </a:schemeClr>
                        </a:solidFill>
                      </a:rPr>
                      <a:t>76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3175">
                <a:solidFill>
                  <a:schemeClr val="accent1">
                    <a:lumMod val="75000"/>
                  </a:schemeClr>
                </a:solidFill>
              </a:ln>
              <a:scene3d>
                <a:camera prst="orthographicFront"/>
                <a:lightRig rig="balanced" dir="t">
                  <a:rot lat="0" lon="0" rev="8700000"/>
                </a:lightRig>
              </a:scene3d>
              <a:sp3d>
                <a:bevelT w="190500" h="38100"/>
              </a:sp3d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chemeClr val="tx2">
                        <a:lumMod val="50000"/>
                      </a:schemeClr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Word]подростки'!$B$1:$K$1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'[Диаграмма в Microsoft Word]подростки'!$B$3:$K$3</c:f>
              <c:numCache>
                <c:formatCode>General</c:formatCode>
                <c:ptCount val="10"/>
                <c:pt idx="0">
                  <c:v>1.8</c:v>
                </c:pt>
                <c:pt idx="1">
                  <c:v>1.8</c:v>
                </c:pt>
                <c:pt idx="2">
                  <c:v>1.7</c:v>
                </c:pt>
                <c:pt idx="3">
                  <c:v>1.6</c:v>
                </c:pt>
                <c:pt idx="4">
                  <c:v>1.6</c:v>
                </c:pt>
                <c:pt idx="5">
                  <c:v>1.6</c:v>
                </c:pt>
                <c:pt idx="6">
                  <c:v>1.7</c:v>
                </c:pt>
                <c:pt idx="7">
                  <c:v>1.8</c:v>
                </c:pt>
                <c:pt idx="8">
                  <c:v>1.92</c:v>
                </c:pt>
                <c:pt idx="9">
                  <c:v>1.96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5522432"/>
        <c:axId val="205523968"/>
      </c:lineChart>
      <c:catAx>
        <c:axId val="201230592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19050">
            <a:solidFill>
              <a:schemeClr val="tx2">
                <a:lumMod val="60000"/>
                <a:lumOff val="40000"/>
              </a:schemeClr>
            </a:solidFill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ysClr val="windowText" lastClr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05520896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205520896"/>
        <c:scaling>
          <c:orientation val="minMax"/>
        </c:scaling>
        <c:delete val="0"/>
        <c:axPos val="l"/>
        <c:numFmt formatCode="#,##0" sourceLinked="0"/>
        <c:majorTickMark val="cross"/>
        <c:minorTickMark val="none"/>
        <c:tickLblPos val="nextTo"/>
        <c:spPr>
          <a:ln w="9525">
            <a:solidFill>
              <a:schemeClr val="tx1"/>
            </a:solidFill>
          </a:ln>
        </c:spPr>
        <c:txPr>
          <a:bodyPr rot="0" vert="horz"/>
          <a:lstStyle/>
          <a:p>
            <a:pPr>
              <a:defRPr sz="700" b="1" i="0" u="none" strike="noStrike" baseline="0">
                <a:solidFill>
                  <a:srgbClr val="003366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01230592"/>
        <c:crosses val="autoZero"/>
        <c:crossBetween val="between"/>
      </c:valAx>
      <c:catAx>
        <c:axId val="2055224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05523968"/>
        <c:crosses val="autoZero"/>
        <c:auto val="0"/>
        <c:lblAlgn val="ctr"/>
        <c:lblOffset val="100"/>
        <c:noMultiLvlLbl val="0"/>
      </c:catAx>
      <c:valAx>
        <c:axId val="205523968"/>
        <c:scaling>
          <c:orientation val="minMax"/>
          <c:min val="1.5"/>
        </c:scaling>
        <c:delete val="0"/>
        <c:axPos val="r"/>
        <c:numFmt formatCode="#,##0.0" sourceLinked="0"/>
        <c:majorTickMark val="cross"/>
        <c:minorTickMark val="none"/>
        <c:tickLblPos val="nextTo"/>
        <c:spPr>
          <a:ln w="9525">
            <a:solidFill>
              <a:schemeClr val="tx1"/>
            </a:solidFill>
          </a:ln>
        </c:spPr>
        <c:txPr>
          <a:bodyPr rot="0" vert="horz"/>
          <a:lstStyle/>
          <a:p>
            <a:pPr>
              <a:defRPr sz="700" b="1" i="0" u="none" strike="noStrike" baseline="0">
                <a:solidFill>
                  <a:srgbClr val="003366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05522432"/>
        <c:crosses val="max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"/>
          <c:y val="0.85489779797100429"/>
          <c:w val="0.99862254955625485"/>
          <c:h val="0.13530215728132633"/>
        </c:manualLayout>
      </c:layout>
      <c:overlay val="0"/>
      <c:txPr>
        <a:bodyPr/>
        <a:lstStyle/>
        <a:p>
          <a:pPr>
            <a:defRPr sz="735" b="0" i="0" u="none" strike="noStrike" baseline="0">
              <a:solidFill>
                <a:sysClr val="windowText" lastClr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19050">
      <a:noFill/>
    </a:ln>
  </c:spPr>
  <c:txPr>
    <a:bodyPr/>
    <a:lstStyle/>
    <a:p>
      <a:pPr>
        <a:defRPr sz="1000" b="0" i="0" u="none" strike="noStrike" baseline="0">
          <a:solidFill>
            <a:srgbClr val="3366FF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/>
              <a:t>Диаграмма 8. </a:t>
            </a:r>
            <a:r>
              <a:rPr lang="ru-RU" sz="1200"/>
              <a:t>Трудовые ресурсы Новосибирской области, </a:t>
            </a:r>
            <a:r>
              <a:rPr lang="ru-RU" sz="1200" b="0"/>
              <a:t>в % к общей численности населения</a:t>
            </a:r>
          </a:p>
        </c:rich>
      </c:tx>
      <c:layout>
        <c:manualLayout>
          <c:xMode val="edge"/>
          <c:yMode val="edge"/>
          <c:x val="0.13827166295263812"/>
          <c:y val="2.799813345776948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4766602828681545E-2"/>
          <c:y val="0.20205319645356976"/>
          <c:w val="0.92378002569797557"/>
          <c:h val="0.4944404231318961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5">
                <a:lumMod val="75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1.3652145483036403E-2"/>
                  <c:y val="9.33044042412027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751686055323899E-3"/>
                  <c:y val="9.331175162322036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9503064975766289E-3"/>
                  <c:y val="3.265911306812713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9503064975766289E-3"/>
                  <c:y val="8.39805764608983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9501529301358749E-3"/>
                  <c:y val="0.111974101947864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9006129951532579E-3"/>
                  <c:y val="0.1632955653406356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9503064975766289E-3"/>
                  <c:y val="0.1772923280841187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9503064975766289E-3"/>
                  <c:y val="0.2192826163145678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9503064975766289E-3"/>
                  <c:y val="0.2612729045450170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9004594277125041E-3"/>
                  <c:y val="0.2939320176131441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7.8012259903065158E-3"/>
                  <c:y val="0.3265911306812713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0.3732470064928815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9.331141853385142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0"/>
                  <c:y val="0.1399676788546308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1.9503064975766289E-3"/>
                  <c:y val="0.1959547503964832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0"/>
                  <c:y val="0.2426105542203729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5.8509194927298868E-3"/>
                  <c:y val="0.2846009470044161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0"/>
                  <c:y val="0.3359224292511141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1.9503064975767005E-3"/>
                  <c:y val="0.3919089894484246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0"/>
                  <c:y val="7.931462151063643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-1.9503064975766289E-3"/>
                  <c:y val="0.1446332150159915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0"/>
                  <c:y val="0.2006203396916376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1.9503064975766289E-3"/>
                  <c:y val="0.2566074112334899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1.9503064975766289E-3"/>
                  <c:y val="0.2985977148898792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1.9503064975766289E-3"/>
                  <c:y val="0.3359224292511141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5"/>
              <c:layout>
                <c:manualLayout>
                  <c:x val="1.9503064975766289E-3"/>
                  <c:y val="0.3919095007929664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9503064975766289E-3"/>
                  <c:y val="6.53182261362542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7"/>
              <c:layout>
                <c:manualLayout>
                  <c:x val="-5.8509194927298868E-3"/>
                  <c:y val="0.1166396895290255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8"/>
              <c:layout>
                <c:manualLayout>
                  <c:x val="1.9503064975766289E-3"/>
                  <c:y val="0.1446332150159915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9"/>
              <c:layout>
                <c:manualLayout>
                  <c:x val="3.9006129951532579E-3"/>
                  <c:y val="0.1912890908276017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0"/>
              <c:layout>
                <c:manualLayout>
                  <c:x val="7.8012259903065158E-3"/>
                  <c:y val="0.2146170287334068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1"/>
              <c:layout>
                <c:manualLayout>
                  <c:x val="9.7515324878831456E-3"/>
                  <c:y val="0.2566073169638560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2"/>
              <c:layout>
                <c:manualLayout>
                  <c:x val="7.8012259903065158E-3"/>
                  <c:y val="0.3032631927754662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3"/>
              <c:layout>
                <c:manualLayout>
                  <c:x val="0"/>
                  <c:y val="0.3545846561682374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4"/>
              <c:layout>
                <c:manualLayout>
                  <c:x val="1.1701838985459774E-2"/>
                  <c:y val="0.3825778142861026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>
                  <a:lumMod val="85000"/>
                </a:schemeClr>
              </a:solidFill>
            </c:spPr>
            <c:txPr>
              <a:bodyPr/>
              <a:lstStyle/>
              <a:p>
                <a:pPr>
                  <a:defRPr sz="7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Лист2!$A$2:$A$36</c:f>
              <c:strCache>
                <c:ptCount val="35"/>
                <c:pt idx="0">
                  <c:v>г.Новосибирск </c:v>
                </c:pt>
                <c:pt idx="1">
                  <c:v>г.Бердск</c:v>
                </c:pt>
                <c:pt idx="2">
                  <c:v>Новосибирский</c:v>
                </c:pt>
                <c:pt idx="3">
                  <c:v>г.Обь</c:v>
                </c:pt>
                <c:pt idx="4">
                  <c:v>р.п. Кольцово</c:v>
                </c:pt>
                <c:pt idx="5">
                  <c:v>г.Искитим</c:v>
                </c:pt>
                <c:pt idx="6">
                  <c:v>Чистоозерный</c:v>
                </c:pt>
                <c:pt idx="7">
                  <c:v>Куйбышевский</c:v>
                </c:pt>
                <c:pt idx="8">
                  <c:v>Коченевский</c:v>
                </c:pt>
                <c:pt idx="9">
                  <c:v>Тогучинский</c:v>
                </c:pt>
                <c:pt idx="10">
                  <c:v>Убинский</c:v>
                </c:pt>
                <c:pt idx="11">
                  <c:v>Мошковский</c:v>
                </c:pt>
                <c:pt idx="12">
                  <c:v>Купинский</c:v>
                </c:pt>
                <c:pt idx="13">
                  <c:v>Северный</c:v>
                </c:pt>
                <c:pt idx="14">
                  <c:v>Искитимский</c:v>
                </c:pt>
                <c:pt idx="15">
                  <c:v>Колыванский</c:v>
                </c:pt>
                <c:pt idx="16">
                  <c:v>Чулымский</c:v>
                </c:pt>
                <c:pt idx="17">
                  <c:v>Кочковский</c:v>
                </c:pt>
                <c:pt idx="18">
                  <c:v>Здвинский</c:v>
                </c:pt>
                <c:pt idx="19">
                  <c:v>Кыштовский</c:v>
                </c:pt>
                <c:pt idx="20">
                  <c:v>Усть-Таркский</c:v>
                </c:pt>
                <c:pt idx="21">
                  <c:v>Барабинский</c:v>
                </c:pt>
                <c:pt idx="22">
                  <c:v>Карасукский</c:v>
                </c:pt>
                <c:pt idx="23">
                  <c:v>Татарский</c:v>
                </c:pt>
                <c:pt idx="24">
                  <c:v>Сузунский</c:v>
                </c:pt>
                <c:pt idx="25">
                  <c:v>Черепановский</c:v>
                </c:pt>
                <c:pt idx="26">
                  <c:v>Болотнинский</c:v>
                </c:pt>
                <c:pt idx="27">
                  <c:v>Венгеровский</c:v>
                </c:pt>
                <c:pt idx="28">
                  <c:v>Чановский</c:v>
                </c:pt>
                <c:pt idx="29">
                  <c:v>Маслянинский</c:v>
                </c:pt>
                <c:pt idx="30">
                  <c:v>Ордынский</c:v>
                </c:pt>
                <c:pt idx="31">
                  <c:v>Баганский</c:v>
                </c:pt>
                <c:pt idx="32">
                  <c:v>Каргатский</c:v>
                </c:pt>
                <c:pt idx="33">
                  <c:v>Краснозерский</c:v>
                </c:pt>
                <c:pt idx="34">
                  <c:v>Доволенский</c:v>
                </c:pt>
              </c:strCache>
            </c:strRef>
          </c:cat>
          <c:val>
            <c:numRef>
              <c:f>Лист2!$B$2:$B$36</c:f>
              <c:numCache>
                <c:formatCode>0.0</c:formatCode>
                <c:ptCount val="35"/>
                <c:pt idx="0">
                  <c:v>65.549099867184907</c:v>
                </c:pt>
                <c:pt idx="1">
                  <c:v>60.40273607260378</c:v>
                </c:pt>
                <c:pt idx="2">
                  <c:v>60.022320943277265</c:v>
                </c:pt>
                <c:pt idx="3">
                  <c:v>58.615482701922751</c:v>
                </c:pt>
                <c:pt idx="4">
                  <c:v>58.45272206303725</c:v>
                </c:pt>
                <c:pt idx="5">
                  <c:v>57.488787647799185</c:v>
                </c:pt>
                <c:pt idx="6">
                  <c:v>57.470928533863145</c:v>
                </c:pt>
                <c:pt idx="7">
                  <c:v>57.090557071195988</c:v>
                </c:pt>
                <c:pt idx="8">
                  <c:v>56.665652438494305</c:v>
                </c:pt>
                <c:pt idx="9">
                  <c:v>55.549432969533221</c:v>
                </c:pt>
                <c:pt idx="10">
                  <c:v>55.317665109142894</c:v>
                </c:pt>
                <c:pt idx="11">
                  <c:v>54.903790924755889</c:v>
                </c:pt>
                <c:pt idx="12">
                  <c:v>54.744051910598415</c:v>
                </c:pt>
                <c:pt idx="13">
                  <c:v>54.594940762087738</c:v>
                </c:pt>
                <c:pt idx="14">
                  <c:v>54.545758406310583</c:v>
                </c:pt>
                <c:pt idx="15">
                  <c:v>54.388760746487733</c:v>
                </c:pt>
                <c:pt idx="16">
                  <c:v>54.289693593314766</c:v>
                </c:pt>
                <c:pt idx="17">
                  <c:v>54.143766271333526</c:v>
                </c:pt>
                <c:pt idx="18">
                  <c:v>54.00726650993802</c:v>
                </c:pt>
                <c:pt idx="19">
                  <c:v>53.816453816453816</c:v>
                </c:pt>
                <c:pt idx="20">
                  <c:v>53.670953912111472</c:v>
                </c:pt>
                <c:pt idx="21">
                  <c:v>53.552393525988947</c:v>
                </c:pt>
                <c:pt idx="22">
                  <c:v>53.421015810829722</c:v>
                </c:pt>
                <c:pt idx="23">
                  <c:v>53.361410897604635</c:v>
                </c:pt>
                <c:pt idx="24">
                  <c:v>53.249646948062136</c:v>
                </c:pt>
                <c:pt idx="25">
                  <c:v>53.24490662139219</c:v>
                </c:pt>
                <c:pt idx="26">
                  <c:v>53.169816871368681</c:v>
                </c:pt>
                <c:pt idx="27">
                  <c:v>52.709306696740242</c:v>
                </c:pt>
                <c:pt idx="28">
                  <c:v>52.312922242781532</c:v>
                </c:pt>
                <c:pt idx="29">
                  <c:v>51.772535301394988</c:v>
                </c:pt>
                <c:pt idx="30">
                  <c:v>51.765848245248996</c:v>
                </c:pt>
                <c:pt idx="31">
                  <c:v>51.637296159915834</c:v>
                </c:pt>
                <c:pt idx="32">
                  <c:v>49.706569066700325</c:v>
                </c:pt>
                <c:pt idx="33">
                  <c:v>49.034185422819704</c:v>
                </c:pt>
                <c:pt idx="34">
                  <c:v>48.891695610988315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3"/>
        <c:axId val="194739584"/>
        <c:axId val="205563008"/>
      </c:barChart>
      <c:catAx>
        <c:axId val="1947395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05563008"/>
        <c:crosses val="autoZero"/>
        <c:auto val="1"/>
        <c:lblAlgn val="ctr"/>
        <c:lblOffset val="100"/>
        <c:noMultiLvlLbl val="0"/>
      </c:catAx>
      <c:valAx>
        <c:axId val="205563008"/>
        <c:scaling>
          <c:orientation val="minMax"/>
          <c:min val="0"/>
        </c:scaling>
        <c:delete val="0"/>
        <c:axPos val="l"/>
        <c:majorGridlines>
          <c:spPr>
            <a:ln>
              <a:solidFill>
                <a:schemeClr val="accent1">
                  <a:lumMod val="40000"/>
                  <a:lumOff val="60000"/>
                </a:schemeClr>
              </a:solidFill>
            </a:ln>
          </c:spPr>
        </c:majorGridlines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94739584"/>
        <c:crosses val="autoZero"/>
        <c:crossBetween val="between"/>
        <c:majorUnit val="1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/>
              <a:t>Диаграмма 9.</a:t>
            </a:r>
            <a:r>
              <a:rPr lang="ru-RU" sz="1200" b="0" baseline="0"/>
              <a:t> </a:t>
            </a:r>
            <a:r>
              <a:rPr lang="ru-RU" sz="1200" baseline="0"/>
              <a:t>Трудовые ресурсы, занятые в экономике, </a:t>
            </a:r>
            <a:r>
              <a:rPr lang="ru-RU" sz="1200" b="0" baseline="0"/>
              <a:t>в % от общей численности трудовых ресурсов</a:t>
            </a:r>
            <a:endParaRPr lang="ru-RU" sz="1200" b="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432210402439389"/>
          <c:y val="0.11929097312643637"/>
          <c:w val="0.63666254889085916"/>
          <c:h val="0.862854289440235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'[Диаграмма в Microsoft Word]Лист1'!$B$1</c:f>
              <c:strCache>
                <c:ptCount val="1"/>
                <c:pt idx="0">
                  <c:v>На начало 2019 года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solidFill>
                <a:schemeClr val="accent4">
                  <a:lumMod val="50000"/>
                </a:schemeClr>
              </a:solidFill>
            </a:ln>
          </c:spPr>
          <c:invertIfNegative val="0"/>
          <c:dPt>
            <c:idx val="24"/>
            <c:invertIfNegative val="0"/>
            <c:bubble3D val="0"/>
            <c:spPr>
              <a:pattFill prst="trellis">
                <a:fgClr>
                  <a:schemeClr val="accent4">
                    <a:lumMod val="20000"/>
                    <a:lumOff val="80000"/>
                  </a:schemeClr>
                </a:fgClr>
                <a:bgClr>
                  <a:schemeClr val="bg1"/>
                </a:bgClr>
              </a:pattFill>
              <a:ln>
                <a:solidFill>
                  <a:schemeClr val="accent4">
                    <a:lumMod val="50000"/>
                  </a:schemeClr>
                </a:solidFill>
              </a:ln>
            </c:spPr>
          </c:dPt>
          <c:dLbls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Word]Лист1'!$A$2:$A$37</c:f>
              <c:strCache>
                <c:ptCount val="36"/>
                <c:pt idx="0">
                  <c:v>Новосибирский</c:v>
                </c:pt>
                <c:pt idx="1">
                  <c:v>Кочковский</c:v>
                </c:pt>
                <c:pt idx="2">
                  <c:v>Северный</c:v>
                </c:pt>
                <c:pt idx="3">
                  <c:v>Чулымский</c:v>
                </c:pt>
                <c:pt idx="4">
                  <c:v>Ордынский</c:v>
                </c:pt>
                <c:pt idx="5">
                  <c:v>Колыванский</c:v>
                </c:pt>
                <c:pt idx="6">
                  <c:v>Убинский</c:v>
                </c:pt>
                <c:pt idx="7">
                  <c:v>Маслянинский</c:v>
                </c:pt>
                <c:pt idx="8">
                  <c:v>Доволенский</c:v>
                </c:pt>
                <c:pt idx="9">
                  <c:v>Здвинский</c:v>
                </c:pt>
                <c:pt idx="10">
                  <c:v>Мошковский</c:v>
                </c:pt>
                <c:pt idx="11">
                  <c:v>Коченевский</c:v>
                </c:pt>
                <c:pt idx="12">
                  <c:v>г.Бердск</c:v>
                </c:pt>
                <c:pt idx="13">
                  <c:v>Краснозерский</c:v>
                </c:pt>
                <c:pt idx="14">
                  <c:v>Чистоозерный</c:v>
                </c:pt>
                <c:pt idx="15">
                  <c:v>Каргатский</c:v>
                </c:pt>
                <c:pt idx="16">
                  <c:v>Усть-Таркский</c:v>
                </c:pt>
                <c:pt idx="17">
                  <c:v>Баганский</c:v>
                </c:pt>
                <c:pt idx="18">
                  <c:v>Кыштовский</c:v>
                </c:pt>
                <c:pt idx="19">
                  <c:v>Черепановский</c:v>
                </c:pt>
                <c:pt idx="20">
                  <c:v>Болотнинский</c:v>
                </c:pt>
                <c:pt idx="21">
                  <c:v>Сузунский</c:v>
                </c:pt>
                <c:pt idx="22">
                  <c:v>Тогучинский</c:v>
                </c:pt>
                <c:pt idx="23">
                  <c:v>Карасукский</c:v>
                </c:pt>
                <c:pt idx="24">
                  <c:v>Средняя по области</c:v>
                </c:pt>
                <c:pt idx="25">
                  <c:v>Барабинский</c:v>
                </c:pt>
                <c:pt idx="26">
                  <c:v>Купинский</c:v>
                </c:pt>
                <c:pt idx="27">
                  <c:v>р.п. Кольцово</c:v>
                </c:pt>
                <c:pt idx="28">
                  <c:v>Куйбышевский</c:v>
                </c:pt>
                <c:pt idx="29">
                  <c:v>Чановский</c:v>
                </c:pt>
                <c:pt idx="30">
                  <c:v>г.Обь</c:v>
                </c:pt>
                <c:pt idx="31">
                  <c:v>Венгеровский</c:v>
                </c:pt>
                <c:pt idx="32">
                  <c:v>г.Новосибирск </c:v>
                </c:pt>
                <c:pt idx="33">
                  <c:v>Татарский</c:v>
                </c:pt>
                <c:pt idx="34">
                  <c:v>г.Искитим</c:v>
                </c:pt>
                <c:pt idx="35">
                  <c:v>Искитимский</c:v>
                </c:pt>
              </c:strCache>
            </c:strRef>
          </c:cat>
          <c:val>
            <c:numRef>
              <c:f>'[Диаграмма в Microsoft Word]Лист1'!$B$2:$B$37</c:f>
              <c:numCache>
                <c:formatCode>0.0</c:formatCode>
                <c:ptCount val="36"/>
                <c:pt idx="0">
                  <c:v>49.191649662533351</c:v>
                </c:pt>
                <c:pt idx="1">
                  <c:v>54.481100574328835</c:v>
                </c:pt>
                <c:pt idx="2">
                  <c:v>57.478005865102638</c:v>
                </c:pt>
                <c:pt idx="3">
                  <c:v>58.790832905763637</c:v>
                </c:pt>
                <c:pt idx="4">
                  <c:v>59.033174339460849</c:v>
                </c:pt>
                <c:pt idx="5">
                  <c:v>63.158300562880719</c:v>
                </c:pt>
                <c:pt idx="6">
                  <c:v>62.09026727181039</c:v>
                </c:pt>
                <c:pt idx="7">
                  <c:v>64.81542518127884</c:v>
                </c:pt>
                <c:pt idx="8">
                  <c:v>67.476104365796957</c:v>
                </c:pt>
                <c:pt idx="9">
                  <c:v>65.848832607835377</c:v>
                </c:pt>
                <c:pt idx="10">
                  <c:v>67.512314197288703</c:v>
                </c:pt>
                <c:pt idx="11">
                  <c:v>67.31101139109424</c:v>
                </c:pt>
                <c:pt idx="12">
                  <c:v>68.087100155649438</c:v>
                </c:pt>
                <c:pt idx="13">
                  <c:v>67.647466075879251</c:v>
                </c:pt>
                <c:pt idx="14">
                  <c:v>70.177935943060504</c:v>
                </c:pt>
                <c:pt idx="15">
                  <c:v>67.766916338707631</c:v>
                </c:pt>
                <c:pt idx="16">
                  <c:v>70.34448327508737</c:v>
                </c:pt>
                <c:pt idx="17">
                  <c:v>73.538774990449511</c:v>
                </c:pt>
                <c:pt idx="18">
                  <c:v>75.459896983075794</c:v>
                </c:pt>
                <c:pt idx="19">
                  <c:v>73.311012794451756</c:v>
                </c:pt>
                <c:pt idx="20">
                  <c:v>77.073103257486693</c:v>
                </c:pt>
                <c:pt idx="21">
                  <c:v>73.78595002357379</c:v>
                </c:pt>
                <c:pt idx="22">
                  <c:v>76.967137051614344</c:v>
                </c:pt>
                <c:pt idx="23">
                  <c:v>77.339793958442471</c:v>
                </c:pt>
                <c:pt idx="24">
                  <c:v>78.400000000000006</c:v>
                </c:pt>
                <c:pt idx="25">
                  <c:v>76.912892622352075</c:v>
                </c:pt>
                <c:pt idx="26">
                  <c:v>78.085078361648883</c:v>
                </c:pt>
                <c:pt idx="27">
                  <c:v>78.166666666666671</c:v>
                </c:pt>
                <c:pt idx="28">
                  <c:v>79.331606856579114</c:v>
                </c:pt>
                <c:pt idx="29">
                  <c:v>77.872830468043105</c:v>
                </c:pt>
                <c:pt idx="30">
                  <c:v>81.234256926952142</c:v>
                </c:pt>
                <c:pt idx="31">
                  <c:v>81.609780947529288</c:v>
                </c:pt>
                <c:pt idx="32">
                  <c:v>83.221730890713829</c:v>
                </c:pt>
                <c:pt idx="33">
                  <c:v>83.746053670086823</c:v>
                </c:pt>
                <c:pt idx="34">
                  <c:v>84.798026518655561</c:v>
                </c:pt>
                <c:pt idx="35">
                  <c:v>90.284331147741895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Word]Лист1'!$C$1</c:f>
              <c:strCache>
                <c:ptCount val="1"/>
                <c:pt idx="0">
                  <c:v>На начало 2018 года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solidFill>
                <a:schemeClr val="accent5">
                  <a:lumMod val="50000"/>
                </a:schemeClr>
              </a:solidFill>
            </a:ln>
          </c:spPr>
          <c:invertIfNegative val="0"/>
          <c:dPt>
            <c:idx val="24"/>
            <c:invertIfNegative val="0"/>
            <c:bubble3D val="0"/>
            <c:spPr>
              <a:pattFill prst="pct10">
                <a:fgClr>
                  <a:schemeClr val="accent5">
                    <a:lumMod val="40000"/>
                    <a:lumOff val="60000"/>
                  </a:schemeClr>
                </a:fgClr>
                <a:bgClr>
                  <a:schemeClr val="bg1"/>
                </a:bgClr>
              </a:pattFill>
              <a:ln>
                <a:solidFill>
                  <a:schemeClr val="accent5">
                    <a:lumMod val="50000"/>
                  </a:schemeClr>
                </a:solidFill>
              </a:ln>
            </c:spPr>
          </c:dPt>
          <c:dLbls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Word]Лист1'!$A$2:$A$37</c:f>
              <c:strCache>
                <c:ptCount val="36"/>
                <c:pt idx="0">
                  <c:v>Новосибирский</c:v>
                </c:pt>
                <c:pt idx="1">
                  <c:v>Кочковский</c:v>
                </c:pt>
                <c:pt idx="2">
                  <c:v>Северный</c:v>
                </c:pt>
                <c:pt idx="3">
                  <c:v>Чулымский</c:v>
                </c:pt>
                <c:pt idx="4">
                  <c:v>Ордынский</c:v>
                </c:pt>
                <c:pt idx="5">
                  <c:v>Колыванский</c:v>
                </c:pt>
                <c:pt idx="6">
                  <c:v>Убинский</c:v>
                </c:pt>
                <c:pt idx="7">
                  <c:v>Маслянинский</c:v>
                </c:pt>
                <c:pt idx="8">
                  <c:v>Доволенский</c:v>
                </c:pt>
                <c:pt idx="9">
                  <c:v>Здвинский</c:v>
                </c:pt>
                <c:pt idx="10">
                  <c:v>Мошковский</c:v>
                </c:pt>
                <c:pt idx="11">
                  <c:v>Коченевский</c:v>
                </c:pt>
                <c:pt idx="12">
                  <c:v>г.Бердск</c:v>
                </c:pt>
                <c:pt idx="13">
                  <c:v>Краснозерский</c:v>
                </c:pt>
                <c:pt idx="14">
                  <c:v>Чистоозерный</c:v>
                </c:pt>
                <c:pt idx="15">
                  <c:v>Каргатский</c:v>
                </c:pt>
                <c:pt idx="16">
                  <c:v>Усть-Таркский</c:v>
                </c:pt>
                <c:pt idx="17">
                  <c:v>Баганский</c:v>
                </c:pt>
                <c:pt idx="18">
                  <c:v>Кыштовский</c:v>
                </c:pt>
                <c:pt idx="19">
                  <c:v>Черепановский</c:v>
                </c:pt>
                <c:pt idx="20">
                  <c:v>Болотнинский</c:v>
                </c:pt>
                <c:pt idx="21">
                  <c:v>Сузунский</c:v>
                </c:pt>
                <c:pt idx="22">
                  <c:v>Тогучинский</c:v>
                </c:pt>
                <c:pt idx="23">
                  <c:v>Карасукский</c:v>
                </c:pt>
                <c:pt idx="24">
                  <c:v>Средняя по области</c:v>
                </c:pt>
                <c:pt idx="25">
                  <c:v>Барабинский</c:v>
                </c:pt>
                <c:pt idx="26">
                  <c:v>Купинский</c:v>
                </c:pt>
                <c:pt idx="27">
                  <c:v>р.п. Кольцово</c:v>
                </c:pt>
                <c:pt idx="28">
                  <c:v>Куйбышевский</c:v>
                </c:pt>
                <c:pt idx="29">
                  <c:v>Чановский</c:v>
                </c:pt>
                <c:pt idx="30">
                  <c:v>г.Обь</c:v>
                </c:pt>
                <c:pt idx="31">
                  <c:v>Венгеровский</c:v>
                </c:pt>
                <c:pt idx="32">
                  <c:v>г.Новосибирск </c:v>
                </c:pt>
                <c:pt idx="33">
                  <c:v>Татарский</c:v>
                </c:pt>
                <c:pt idx="34">
                  <c:v>г.Искитим</c:v>
                </c:pt>
                <c:pt idx="35">
                  <c:v>Искитимский</c:v>
                </c:pt>
              </c:strCache>
            </c:strRef>
          </c:cat>
          <c:val>
            <c:numRef>
              <c:f>'[Диаграмма в Microsoft Word]Лист1'!$C$2:$C$37</c:f>
              <c:numCache>
                <c:formatCode>0.0</c:formatCode>
                <c:ptCount val="36"/>
                <c:pt idx="0">
                  <c:v>49.294314042897611</c:v>
                </c:pt>
                <c:pt idx="1">
                  <c:v>55.685814771395073</c:v>
                </c:pt>
                <c:pt idx="2">
                  <c:v>57.512854694343936</c:v>
                </c:pt>
                <c:pt idx="3">
                  <c:v>58.814034491547019</c:v>
                </c:pt>
                <c:pt idx="4">
                  <c:v>60.939953435486494</c:v>
                </c:pt>
                <c:pt idx="5">
                  <c:v>61.19132209539648</c:v>
                </c:pt>
                <c:pt idx="6">
                  <c:v>62.543252595155707</c:v>
                </c:pt>
                <c:pt idx="7">
                  <c:v>64.358233594717291</c:v>
                </c:pt>
                <c:pt idx="8">
                  <c:v>66.072313026250626</c:v>
                </c:pt>
                <c:pt idx="9">
                  <c:v>66.645277207392198</c:v>
                </c:pt>
                <c:pt idx="10">
                  <c:v>66.768752965535086</c:v>
                </c:pt>
                <c:pt idx="11">
                  <c:v>67.190494442315057</c:v>
                </c:pt>
                <c:pt idx="12">
                  <c:v>68.457522237978594</c:v>
                </c:pt>
                <c:pt idx="13">
                  <c:v>68.725059181602973</c:v>
                </c:pt>
                <c:pt idx="14">
                  <c:v>68.800158525710884</c:v>
                </c:pt>
                <c:pt idx="15">
                  <c:v>68.859918829172301</c:v>
                </c:pt>
                <c:pt idx="16">
                  <c:v>71.38695581809354</c:v>
                </c:pt>
                <c:pt idx="17">
                  <c:v>74.042553191489361</c:v>
                </c:pt>
                <c:pt idx="18">
                  <c:v>74.589565851878874</c:v>
                </c:pt>
                <c:pt idx="19">
                  <c:v>75.310328675150288</c:v>
                </c:pt>
                <c:pt idx="20">
                  <c:v>75.601002234712539</c:v>
                </c:pt>
                <c:pt idx="21">
                  <c:v>75.620437956204384</c:v>
                </c:pt>
                <c:pt idx="22">
                  <c:v>76.380055965403201</c:v>
                </c:pt>
                <c:pt idx="23">
                  <c:v>77.490364025695925</c:v>
                </c:pt>
                <c:pt idx="24">
                  <c:v>78.2</c:v>
                </c:pt>
                <c:pt idx="25">
                  <c:v>78.599290780141843</c:v>
                </c:pt>
                <c:pt idx="26">
                  <c:v>78.601997146932959</c:v>
                </c:pt>
                <c:pt idx="27">
                  <c:v>79.183715220949267</c:v>
                </c:pt>
                <c:pt idx="28">
                  <c:v>79.367973260407169</c:v>
                </c:pt>
                <c:pt idx="29">
                  <c:v>79.805900621118013</c:v>
                </c:pt>
                <c:pt idx="30">
                  <c:v>81.44501059140093</c:v>
                </c:pt>
                <c:pt idx="31">
                  <c:v>82.109679352712021</c:v>
                </c:pt>
                <c:pt idx="32">
                  <c:v>82.482561484082694</c:v>
                </c:pt>
                <c:pt idx="33">
                  <c:v>84.990665225508494</c:v>
                </c:pt>
                <c:pt idx="34">
                  <c:v>86.170341652532102</c:v>
                </c:pt>
                <c:pt idx="35">
                  <c:v>91.077942607003891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6"/>
        <c:overlap val="100"/>
        <c:axId val="201191424"/>
        <c:axId val="201192960"/>
      </c:barChart>
      <c:catAx>
        <c:axId val="201191424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ru-RU"/>
          </a:p>
        </c:txPr>
        <c:crossAx val="201192960"/>
        <c:crosses val="autoZero"/>
        <c:auto val="1"/>
        <c:lblAlgn val="ctr"/>
        <c:lblOffset val="100"/>
        <c:noMultiLvlLbl val="0"/>
      </c:catAx>
      <c:valAx>
        <c:axId val="201192960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2011914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328494597684487"/>
          <c:y val="0.86255323626999469"/>
          <c:w val="0.27262767268999577"/>
          <c:h val="9.0802982047221675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0.02486</cdr:x>
      <cdr:y>0.84026</cdr:y>
    </cdr:from>
    <cdr:to>
      <cdr:x>1</cdr:x>
      <cdr:y>0.94092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23826" y="3657602"/>
          <a:ext cx="4857749" cy="4381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>
              <a:solidFill>
                <a:sysClr val="windowText" lastClr="000000"/>
              </a:solidFill>
            </a:rPr>
            <a:t>С 2011 года в статистический</a:t>
          </a:r>
          <a:r>
            <a:rPr lang="ru-RU" sz="900" baseline="0">
              <a:solidFill>
                <a:sysClr val="windowText" lastClr="000000"/>
              </a:solidFill>
            </a:rPr>
            <a:t> учет миграции населения включены лица, зарегистрированные по месту пребывания на срок </a:t>
          </a:r>
          <a:r>
            <a:rPr lang="ru-RU" sz="900">
              <a:solidFill>
                <a:sysClr val="windowText" lastClr="000000"/>
              </a:solidFill>
            </a:rPr>
            <a:t> 9 месяцев и более.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0.04003</cdr:x>
      <cdr:y>0.1</cdr:y>
    </cdr:from>
    <cdr:to>
      <cdr:x>0.09267</cdr:x>
      <cdr:y>0.13377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379829" y="541605"/>
          <a:ext cx="499402" cy="18288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accent4">
                  <a:lumMod val="75000"/>
                </a:schemeClr>
              </a:solidFill>
            </a:rPr>
            <a:t>4862</a:t>
          </a:r>
        </a:p>
      </cdr:txBody>
    </cdr:sp>
  </cdr:relSizeAnchor>
  <cdr:relSizeAnchor xmlns:cdr="http://schemas.openxmlformats.org/drawingml/2006/chartDrawing">
    <cdr:from>
      <cdr:x>0.01112</cdr:x>
      <cdr:y>0.09611</cdr:y>
    </cdr:from>
    <cdr:to>
      <cdr:x>0.05486</cdr:x>
      <cdr:y>0.13767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105508" y="520503"/>
          <a:ext cx="414997" cy="22508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chemeClr val="accent4">
                  <a:lumMod val="75000"/>
                </a:schemeClr>
              </a:solidFill>
            </a:rPr>
            <a:t>8447</a:t>
          </a:r>
        </a:p>
      </cdr:txBody>
    </cdr:sp>
  </cdr:relSizeAnchor>
  <cdr:relSizeAnchor xmlns:cdr="http://schemas.openxmlformats.org/drawingml/2006/chartDrawing">
    <cdr:from>
      <cdr:x>0.6798</cdr:x>
      <cdr:y>0.11039</cdr:y>
    </cdr:from>
    <cdr:to>
      <cdr:x>0.73169</cdr:x>
      <cdr:y>0.15195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6450036" y="597876"/>
          <a:ext cx="492369" cy="22508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accent4">
                  <a:lumMod val="75000"/>
                </a:schemeClr>
              </a:solidFill>
            </a:rPr>
            <a:t>5366</a:t>
          </a:r>
        </a:p>
      </cdr:txBody>
    </cdr:sp>
  </cdr:relSizeAnchor>
  <cdr:relSizeAnchor xmlns:cdr="http://schemas.openxmlformats.org/drawingml/2006/chartDrawing">
    <cdr:from>
      <cdr:x>0.63458</cdr:x>
      <cdr:y>0.0987</cdr:y>
    </cdr:from>
    <cdr:to>
      <cdr:x>0.6835</cdr:x>
      <cdr:y>0.13117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6020973" y="534573"/>
          <a:ext cx="464233" cy="17584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accent4">
                  <a:lumMod val="75000"/>
                </a:schemeClr>
              </a:solidFill>
            </a:rPr>
            <a:t>3631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0.43244</cdr:x>
      <cdr:y>0.1801</cdr:y>
    </cdr:from>
    <cdr:to>
      <cdr:x>0.87785</cdr:x>
      <cdr:y>0.26696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2813539" y="597877"/>
          <a:ext cx="2897944" cy="28838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200" b="1">
              <a:solidFill>
                <a:schemeClr val="accent5">
                  <a:lumMod val="50000"/>
                </a:schemeClr>
              </a:solidFill>
            </a:rPr>
            <a:t>В среднем по области - 61,3%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0.68664</cdr:x>
      <cdr:y>0.6807</cdr:y>
    </cdr:from>
    <cdr:to>
      <cdr:x>0.99953</cdr:x>
      <cdr:y>0.82874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3411415" y="3298874"/>
          <a:ext cx="1554479" cy="7174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400" b="1">
              <a:solidFill>
                <a:schemeClr val="accent4">
                  <a:lumMod val="50000"/>
                </a:schemeClr>
              </a:solidFill>
            </a:rPr>
            <a:t>В среднем по области - </a:t>
          </a:r>
          <a:r>
            <a:rPr lang="ru-RU" sz="1400" b="1">
              <a:solidFill>
                <a:schemeClr val="accent5">
                  <a:lumMod val="50000"/>
                </a:schemeClr>
              </a:solidFill>
            </a:rPr>
            <a:t>78,4%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0.68594</cdr:x>
      <cdr:y>0.42876</cdr:y>
    </cdr:from>
    <cdr:to>
      <cdr:x>0.99394</cdr:x>
      <cdr:y>0.56008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3931920" y="2686930"/>
          <a:ext cx="1765495" cy="82296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400" b="1">
              <a:solidFill>
                <a:schemeClr val="accent2">
                  <a:lumMod val="50000"/>
                </a:schemeClr>
              </a:solidFill>
            </a:rPr>
            <a:t>В седнем по области - 69,3%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0.03571</cdr:x>
      <cdr:y>0.00868</cdr:y>
    </cdr:from>
    <cdr:to>
      <cdr:x>0.98214</cdr:x>
      <cdr:y>0.11979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71450" y="23813"/>
          <a:ext cx="4543425" cy="3048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100" b="1">
              <a:solidFill>
                <a:schemeClr val="tx2">
                  <a:lumMod val="75000"/>
                </a:schemeClr>
              </a:solidFill>
            </a:rPr>
            <a:t>Распределение выпускников  9-х классов, %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0.02402</cdr:x>
      <cdr:y>0</cdr:y>
    </cdr:from>
    <cdr:to>
      <cdr:x>0.985</cdr:x>
      <cdr:y>0.11905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70284" y="0"/>
          <a:ext cx="2811905" cy="21945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tx2">
                  <a:lumMod val="75000"/>
                </a:schemeClr>
              </a:solidFill>
            </a:rPr>
            <a:t>Распределение</a:t>
          </a:r>
          <a:r>
            <a:rPr lang="ru-RU" b="1" baseline="0">
              <a:solidFill>
                <a:schemeClr val="tx2">
                  <a:lumMod val="75000"/>
                </a:schemeClr>
              </a:solidFill>
            </a:rPr>
            <a:t> выпускников 11-х классов, %</a:t>
          </a:r>
          <a:endParaRPr lang="ru-RU" b="1">
            <a:solidFill>
              <a:schemeClr val="tx2">
                <a:lumMod val="75000"/>
              </a:schemeClr>
            </a:solidFill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0.01929</cdr:x>
      <cdr:y>0</cdr:y>
    </cdr:from>
    <cdr:to>
      <cdr:x>0.98933</cdr:x>
      <cdr:y>0.12632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65746" y="0"/>
          <a:ext cx="3306561" cy="32896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tx2">
                  <a:lumMod val="75000"/>
                </a:schemeClr>
              </a:solidFill>
            </a:rPr>
            <a:t>Распределение выпускников 9-х классов, % </a:t>
          </a:r>
          <a:r>
            <a:rPr lang="ru-RU"/>
            <a:t>классов, %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0.02337</cdr:x>
      <cdr:y>0.04225</cdr:y>
    </cdr:from>
    <cdr:to>
      <cdr:x>0.98122</cdr:x>
      <cdr:y>0.16644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71447" y="94869"/>
          <a:ext cx="2928650" cy="278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b="1">
              <a:solidFill>
                <a:schemeClr val="tx2">
                  <a:lumMod val="75000"/>
                </a:schemeClr>
              </a:solidFill>
            </a:rPr>
            <a:t>Распределение выпускников</a:t>
          </a:r>
          <a:r>
            <a:rPr lang="ru-RU" b="1" baseline="0">
              <a:solidFill>
                <a:schemeClr val="tx2">
                  <a:lumMod val="75000"/>
                </a:schemeClr>
              </a:solidFill>
            </a:rPr>
            <a:t> 11-х классов, %</a:t>
          </a:r>
          <a:endParaRPr lang="ru-RU" b="1">
            <a:solidFill>
              <a:schemeClr val="tx2">
                <a:lumMod val="75000"/>
              </a:schemeClr>
            </a:solidFill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0.88228</cdr:x>
      <cdr:y>0.08958</cdr:y>
    </cdr:from>
    <cdr:to>
      <cdr:x>0.96132</cdr:x>
      <cdr:y>0.11084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5428259" y="623695"/>
          <a:ext cx="486271" cy="14799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750">
              <a:solidFill>
                <a:sysClr val="windowText" lastClr="000000"/>
              </a:solidFill>
            </a:rPr>
            <a:t>1612,8</a:t>
          </a:r>
        </a:p>
      </cdr:txBody>
    </cdr:sp>
  </cdr:relSizeAnchor>
  <cdr:relSizeAnchor xmlns:cdr="http://schemas.openxmlformats.org/drawingml/2006/chartDrawing">
    <cdr:from>
      <cdr:x>0.87971</cdr:x>
      <cdr:y>0.10477</cdr:y>
    </cdr:from>
    <cdr:to>
      <cdr:x>0.97506</cdr:x>
      <cdr:y>0.12906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5412401" y="729405"/>
          <a:ext cx="586698" cy="16913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750" b="1">
              <a:solidFill>
                <a:srgbClr val="002060"/>
              </a:solidFill>
            </a:rPr>
            <a:t>1618,0</a:t>
          </a:r>
        </a:p>
      </cdr:txBody>
    </cdr:sp>
  </cdr:relSizeAnchor>
  <cdr:relSizeAnchor xmlns:cdr="http://schemas.openxmlformats.org/drawingml/2006/chartDrawing">
    <cdr:from>
      <cdr:x>0.88314</cdr:x>
      <cdr:y>0.12071</cdr:y>
    </cdr:from>
    <cdr:to>
      <cdr:x>0.96905</cdr:x>
      <cdr:y>0.14349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5433545" y="840401"/>
          <a:ext cx="528555" cy="15856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750">
              <a:solidFill>
                <a:sysClr val="windowText" lastClr="000000"/>
              </a:solidFill>
            </a:rPr>
            <a:t>132,5</a:t>
          </a:r>
        </a:p>
      </cdr:txBody>
    </cdr:sp>
  </cdr:relSizeAnchor>
  <cdr:relSizeAnchor xmlns:cdr="http://schemas.openxmlformats.org/drawingml/2006/chartDrawing">
    <cdr:from>
      <cdr:x>0.88228</cdr:x>
      <cdr:y>0.13286</cdr:y>
    </cdr:from>
    <cdr:to>
      <cdr:x>0.95788</cdr:x>
      <cdr:y>0.15639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5428260" y="924971"/>
          <a:ext cx="465128" cy="16385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750" b="1">
              <a:solidFill>
                <a:srgbClr val="002060"/>
              </a:solidFill>
            </a:rPr>
            <a:t>138,0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BE400-8405-43B6-8FA7-1AD543995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3454</TotalTime>
  <Pages>39</Pages>
  <Words>7420</Words>
  <Characters>42297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минтруд Новосибирской области</Company>
  <LinksUpToDate>false</LinksUpToDate>
  <CharactersWithSpaces>49618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Штыхно Татьяна Александровна</dc:creator>
  <cp:lastModifiedBy>Штыхно Татьяна Александровна</cp:lastModifiedBy>
  <cp:revision>18</cp:revision>
  <cp:lastPrinted>2019-05-15T09:17:00Z</cp:lastPrinted>
  <dcterms:created xsi:type="dcterms:W3CDTF">2019-04-09T09:55:00Z</dcterms:created>
  <dcterms:modified xsi:type="dcterms:W3CDTF">2019-06-11T04:40:00Z</dcterms:modified>
</cp:coreProperties>
</file>