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9"/>
        <w:jc w:val="center"/>
        <w:rPr>
          <w:b/>
          <w:color w:val="17365d"/>
          <w:sz w:val="28"/>
          <w:szCs w:val="28"/>
        </w:rPr>
      </w:pPr>
      <w:r>
        <w:rPr>
          <w:b/>
          <w:color w:val="17365d"/>
          <w:sz w:val="28"/>
          <w:szCs w:val="28"/>
        </w:rPr>
        <w:t xml:space="preserve">СРЕДНЕГОДОВЫЕ ВЕЛИЧИНЫ </w:t>
      </w:r>
      <w:r>
        <w:rPr>
          <w:b/>
          <w:color w:val="17365d"/>
          <w:sz w:val="28"/>
          <w:szCs w:val="28"/>
        </w:rPr>
      </w:r>
    </w:p>
    <w:p>
      <w:pPr>
        <w:pStyle w:val="619"/>
        <w:jc w:val="center"/>
        <w:rPr>
          <w:b/>
          <w:color w:val="17365d"/>
          <w:sz w:val="28"/>
          <w:szCs w:val="28"/>
        </w:rPr>
      </w:pPr>
      <w:r>
        <w:rPr>
          <w:b/>
          <w:color w:val="17365d"/>
          <w:sz w:val="28"/>
          <w:szCs w:val="28"/>
        </w:rPr>
        <w:t xml:space="preserve">МИНИМАЛЬНОГО ПОТРЕБИТЕЛЬСКОГО БЮДЖЕТА</w:t>
      </w:r>
      <w:r>
        <w:rPr>
          <w:b/>
          <w:color w:val="17365d"/>
          <w:sz w:val="28"/>
          <w:szCs w:val="28"/>
        </w:rPr>
      </w:r>
    </w:p>
    <w:p>
      <w:pPr>
        <w:pStyle w:val="619"/>
        <w:ind w:right="202"/>
        <w:jc w:val="right"/>
        <w:rPr>
          <w:color w:val="333399"/>
        </w:rPr>
      </w:pPr>
      <w:r>
        <w:rPr>
          <w:color w:val="333399"/>
        </w:rPr>
        <w:t xml:space="preserve">руб.</w:t>
      </w:r>
      <w:r>
        <w:rPr>
          <w:color w:val="333399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80"/>
        <w:gridCol w:w="2590"/>
        <w:gridCol w:w="2448"/>
        <w:gridCol w:w="2520"/>
      </w:tblGrid>
      <w:tr>
        <w:tblPrEx/>
        <w:trPr>
          <w:trHeight w:val="1202"/>
        </w:trPr>
        <w:tc>
          <w:tcPr>
            <w:tcW w:w="248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Период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59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МПБ населения Новосибирской области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44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МПБ городского населения Новосибирской области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5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МПБ сельского населения Новосибирской области</w:t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2024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590" w:type="dxa"/>
            <w:vAlign w:val="center"/>
            <w:vMerge w:val="restart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33316</w:t>
            </w:r>
            <w:r>
              <w:rPr>
                <w:b/>
                <w:bCs/>
                <w:sz w:val="28"/>
              </w:rPr>
            </w:r>
          </w:p>
        </w:tc>
        <w:tc>
          <w:tcPr>
            <w:tcW w:w="2448" w:type="dxa"/>
            <w:vAlign w:val="center"/>
            <w:vMerge w:val="restart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37526</w:t>
            </w:r>
            <w:r>
              <w:rPr>
                <w:b/>
                <w:bCs/>
                <w:sz w:val="28"/>
              </w:rPr>
            </w:r>
          </w:p>
        </w:tc>
        <w:tc>
          <w:tcPr>
            <w:tcW w:w="2520" w:type="dxa"/>
            <w:vAlign w:val="center"/>
            <w:vMerge w:val="restart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23004</w:t>
            </w:r>
            <w:r>
              <w:rPr>
                <w:b/>
                <w:bCs/>
                <w:sz w:val="28"/>
              </w:rPr>
            </w:r>
          </w:p>
        </w:tc>
      </w:tr>
      <w:tr>
        <w:tblPrEx/>
        <w:trPr>
          <w:trHeight w:val="397"/>
        </w:trPr>
        <w:tc>
          <w:tcPr>
            <w:tcW w:w="248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2023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59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30268</w:t>
            </w:r>
            <w:r>
              <w:rPr>
                <w:b/>
                <w:bCs/>
                <w:sz w:val="28"/>
              </w:rPr>
            </w:r>
            <w:r>
              <w:rPr>
                <w:b/>
                <w:bCs/>
                <w:sz w:val="28"/>
              </w:rPr>
            </w:r>
          </w:p>
        </w:tc>
        <w:tc>
          <w:tcPr>
            <w:tcW w:w="244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34080</w:t>
            </w:r>
            <w:r>
              <w:rPr>
                <w:b/>
                <w:bCs/>
                <w:sz w:val="28"/>
              </w:rPr>
            </w:r>
            <w:r>
              <w:rPr>
                <w:b/>
                <w:bCs/>
                <w:sz w:val="28"/>
              </w:rPr>
            </w:r>
          </w:p>
        </w:tc>
        <w:tc>
          <w:tcPr>
            <w:tcW w:w="25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20973</w:t>
            </w:r>
            <w:r>
              <w:rPr>
                <w:b/>
                <w:bCs/>
                <w:sz w:val="28"/>
              </w:rPr>
            </w:r>
            <w:r>
              <w:rPr>
                <w:b/>
                <w:bCs/>
                <w:sz w:val="28"/>
              </w:rPr>
            </w:r>
          </w:p>
        </w:tc>
      </w:tr>
      <w:tr>
        <w:tblPrEx/>
        <w:trPr>
          <w:trHeight w:val="397"/>
        </w:trPr>
        <w:tc>
          <w:tcPr>
            <w:tcW w:w="248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2022</w:t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W w:w="259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 xml:space="preserve">27732</w:t>
            </w:r>
            <w:r>
              <w:rPr>
                <w:b/>
                <w:bCs/>
                <w:sz w:val="28"/>
                <w:lang w:val="en-US"/>
              </w:rPr>
            </w:r>
            <w:r>
              <w:rPr>
                <w:b/>
                <w:bCs/>
                <w:sz w:val="28"/>
                <w:lang w:val="en-US"/>
              </w:rPr>
            </w:r>
          </w:p>
        </w:tc>
        <w:tc>
          <w:tcPr>
            <w:tcW w:w="244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 xml:space="preserve">31085</w:t>
            </w:r>
            <w:r>
              <w:rPr>
                <w:b/>
                <w:bCs/>
                <w:sz w:val="28"/>
                <w:lang w:val="en-US"/>
              </w:rPr>
            </w:r>
            <w:r>
              <w:rPr>
                <w:b/>
                <w:bCs/>
                <w:sz w:val="28"/>
                <w:lang w:val="en-US"/>
              </w:rPr>
            </w:r>
          </w:p>
        </w:tc>
        <w:tc>
          <w:tcPr>
            <w:tcW w:w="25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 xml:space="preserve">19334</w:t>
            </w:r>
            <w:r>
              <w:rPr>
                <w:b/>
                <w:bCs/>
                <w:sz w:val="28"/>
                <w:lang w:val="en-US"/>
              </w:rPr>
            </w:r>
            <w:r>
              <w:rPr>
                <w:b/>
                <w:bCs/>
                <w:sz w:val="28"/>
                <w:lang w:val="en-US"/>
              </w:rPr>
            </w:r>
          </w:p>
        </w:tc>
      </w:tr>
      <w:tr>
        <w:tblPrEx/>
        <w:trPr>
          <w:trHeight w:val="397"/>
        </w:trPr>
        <w:tc>
          <w:tcPr>
            <w:tcW w:w="248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2021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59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25125</w:t>
            </w:r>
            <w:r>
              <w:rPr>
                <w:b/>
                <w:bCs/>
                <w:sz w:val="28"/>
              </w:rPr>
            </w:r>
            <w:r>
              <w:rPr>
                <w:b/>
                <w:bCs/>
                <w:sz w:val="28"/>
              </w:rPr>
            </w:r>
          </w:p>
        </w:tc>
        <w:tc>
          <w:tcPr>
            <w:tcW w:w="244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28293</w:t>
            </w:r>
            <w:r>
              <w:rPr>
                <w:b/>
                <w:bCs/>
                <w:sz w:val="28"/>
              </w:rPr>
            </w:r>
            <w:r>
              <w:rPr>
                <w:b/>
                <w:bCs/>
                <w:sz w:val="28"/>
              </w:rPr>
            </w:r>
          </w:p>
        </w:tc>
        <w:tc>
          <w:tcPr>
            <w:tcW w:w="25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17339</w:t>
            </w:r>
            <w:r>
              <w:rPr>
                <w:b/>
                <w:bCs/>
                <w:sz w:val="28"/>
              </w:rPr>
            </w:r>
            <w:r>
              <w:rPr>
                <w:b/>
                <w:bCs/>
                <w:sz w:val="28"/>
              </w:rPr>
            </w:r>
          </w:p>
        </w:tc>
      </w:tr>
      <w:tr>
        <w:tblPrEx/>
        <w:trPr>
          <w:trHeight w:val="397"/>
        </w:trPr>
        <w:tc>
          <w:tcPr>
            <w:tcW w:w="248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2020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59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23696</w:t>
            </w:r>
            <w:r>
              <w:rPr>
                <w:b/>
                <w:bCs/>
                <w:sz w:val="28"/>
              </w:rPr>
            </w:r>
          </w:p>
        </w:tc>
        <w:tc>
          <w:tcPr>
            <w:tcW w:w="244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26733</w:t>
            </w:r>
            <w:r>
              <w:rPr>
                <w:b/>
                <w:bCs/>
                <w:sz w:val="28"/>
              </w:rPr>
            </w:r>
          </w:p>
        </w:tc>
        <w:tc>
          <w:tcPr>
            <w:tcW w:w="25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16277</w:t>
            </w:r>
            <w:r>
              <w:rPr>
                <w:b/>
                <w:bCs/>
                <w:sz w:val="28"/>
              </w:rPr>
            </w:r>
          </w:p>
        </w:tc>
      </w:tr>
      <w:tr>
        <w:tblPrEx/>
        <w:trPr>
          <w:trHeight w:val="397"/>
        </w:trPr>
        <w:tc>
          <w:tcPr>
            <w:tcW w:w="248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2019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59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23171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44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26137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5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15922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tcW w:w="248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2018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59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22168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44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24986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5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15258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tcW w:w="248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2017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59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21800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44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24549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5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15026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tcW w:w="248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2016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59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21161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44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23818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5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14598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tcW w:w="248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2015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59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1997</w:t>
            </w:r>
            <w:r>
              <w:rPr>
                <w:b/>
                <w:sz w:val="28"/>
                <w:szCs w:val="28"/>
              </w:rPr>
              <w:t xml:space="preserve">9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44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22486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5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13781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tcW w:w="248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2014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59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17672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44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19941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5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12132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tcW w:w="248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2013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59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16459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44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18584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5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11302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tcW w:w="248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2012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59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15419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44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17405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5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10606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tcW w:w="248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2011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59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14812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44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16731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5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10171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tcW w:w="248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2010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59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13738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44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15523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5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9441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tcW w:w="248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2009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59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13069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44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14758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5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9000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tcW w:w="248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2008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59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11625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44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13116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5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8029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tcW w:w="248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2007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59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10087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44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11398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5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6996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tcW w:w="248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2006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59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9018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44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10155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5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6341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tcW w:w="248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2005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59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7963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44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8930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5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5663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tcW w:w="248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2004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59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6809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44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7591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5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4876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tcW w:w="248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2003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59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6071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44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6754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5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4355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tcW w:w="248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2002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59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5027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44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5545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5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3699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tcW w:w="248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2001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59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4170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44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4547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5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3150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tcW w:w="248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2000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59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3344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44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3619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5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2568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tcW w:w="248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1999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59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</w:pPr>
            <w:r>
              <w:rPr>
                <w:b/>
                <w:sz w:val="28"/>
                <w:szCs w:val="28"/>
              </w:rPr>
              <w:t xml:space="preserve">2788</w:t>
            </w:r>
            <w:r/>
          </w:p>
        </w:tc>
        <w:tc>
          <w:tcPr>
            <w:tcW w:w="244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3000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5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2150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tcW w:w="248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1998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6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 xml:space="preserve">(деноминация в 1000 раз)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59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1829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44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2004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5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1369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tcW w:w="248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1997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59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1538500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44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1693125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5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1141783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tcW w:w="248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1996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59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1271100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44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1388817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5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961100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tcW w:w="248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1995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59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824375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44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881717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5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658500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tcW w:w="248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1994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59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267493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44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306720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5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240328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tcW w:w="248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1993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59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65393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44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67294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5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60088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tcW w:w="248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1992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59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6088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44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6212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5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5540</w:t>
            </w:r>
            <w:r>
              <w:rPr>
                <w:b/>
                <w:sz w:val="28"/>
                <w:szCs w:val="28"/>
              </w:rPr>
            </w:r>
          </w:p>
        </w:tc>
      </w:tr>
    </w:tbl>
    <w:sectPr>
      <w:footnotePr/>
      <w:endnotePr/>
      <w:type w:val="nextPage"/>
      <w:pgSz w:w="11907" w:h="16840" w:orient="portrait"/>
      <w:pgMar w:top="641" w:right="567" w:bottom="142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>
        <w:ind w:left="283" w:hanging="283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next w:val="619"/>
    <w:link w:val="619"/>
    <w:qFormat/>
    <w:rPr>
      <w:sz w:val="24"/>
      <w:szCs w:val="24"/>
      <w:lang w:val="ru-RU" w:eastAsia="ru-RU" w:bidi="ar-SA"/>
    </w:rPr>
  </w:style>
  <w:style w:type="paragraph" w:styleId="620">
    <w:name w:val="Заголовок 2"/>
    <w:basedOn w:val="619"/>
    <w:next w:val="619"/>
    <w:link w:val="619"/>
    <w:qFormat/>
    <w:pPr>
      <w:jc w:val="center"/>
      <w:keepNext/>
      <w:outlineLvl w:val="1"/>
    </w:pPr>
    <w:rPr>
      <w:sz w:val="28"/>
      <w:szCs w:val="20"/>
    </w:rPr>
  </w:style>
  <w:style w:type="paragraph" w:styleId="621">
    <w:name w:val="Заголовок 3"/>
    <w:basedOn w:val="619"/>
    <w:next w:val="619"/>
    <w:link w:val="619"/>
    <w:qFormat/>
    <w:pPr>
      <w:jc w:val="center"/>
      <w:keepNext/>
      <w:outlineLvl w:val="2"/>
    </w:pPr>
    <w:rPr>
      <w:b/>
      <w:szCs w:val="20"/>
    </w:rPr>
  </w:style>
  <w:style w:type="character" w:styleId="622">
    <w:name w:val="Основной шрифт абзаца"/>
    <w:next w:val="622"/>
    <w:link w:val="619"/>
    <w:semiHidden/>
  </w:style>
  <w:style w:type="table" w:styleId="623">
    <w:name w:val="Обычная таблица"/>
    <w:next w:val="623"/>
    <w:link w:val="619"/>
    <w:semiHidden/>
    <w:tblPr/>
  </w:style>
  <w:style w:type="numbering" w:styleId="624">
    <w:name w:val="Нет списка"/>
    <w:next w:val="624"/>
    <w:link w:val="619"/>
    <w:semiHidden/>
  </w:style>
  <w:style w:type="paragraph" w:styleId="625">
    <w:name w:val="Название объекта"/>
    <w:basedOn w:val="619"/>
    <w:next w:val="619"/>
    <w:link w:val="619"/>
    <w:qFormat/>
    <w:pPr>
      <w:jc w:val="center"/>
    </w:pPr>
    <w:rPr>
      <w:b/>
      <w:sz w:val="28"/>
      <w:szCs w:val="20"/>
    </w:rPr>
  </w:style>
  <w:style w:type="paragraph" w:styleId="626">
    <w:name w:val="Текст выноски"/>
    <w:basedOn w:val="619"/>
    <w:next w:val="626"/>
    <w:link w:val="619"/>
    <w:semiHidden/>
    <w:rPr>
      <w:rFonts w:ascii="Tahoma" w:hAnsi="Tahoma" w:cs="Tahoma"/>
      <w:sz w:val="16"/>
      <w:szCs w:val="16"/>
    </w:rPr>
  </w:style>
  <w:style w:type="table" w:styleId="627">
    <w:name w:val="Веб-таблица 3"/>
    <w:basedOn w:val="623"/>
    <w:next w:val="627"/>
    <w:link w:val="619"/>
    <w:tblPr/>
  </w:style>
  <w:style w:type="table" w:styleId="628">
    <w:name w:val="Средняя сетка 3 - Акцент 1"/>
    <w:basedOn w:val="623"/>
    <w:next w:val="628"/>
    <w:link w:val="619"/>
    <w:uiPriority w:val="69"/>
    <w:tblPr/>
  </w:style>
  <w:style w:type="table" w:styleId="629">
    <w:name w:val="Сетка таблицы"/>
    <w:basedOn w:val="623"/>
    <w:next w:val="629"/>
    <w:link w:val="619"/>
    <w:tblPr/>
  </w:style>
  <w:style w:type="character" w:styleId="2017" w:default="1">
    <w:name w:val="Default Paragraph Font"/>
    <w:uiPriority w:val="1"/>
    <w:semiHidden/>
    <w:unhideWhenUsed/>
  </w:style>
  <w:style w:type="numbering" w:styleId="2018" w:default="1">
    <w:name w:val="No List"/>
    <w:uiPriority w:val="99"/>
    <w:semiHidden/>
    <w:unhideWhenUsed/>
  </w:style>
  <w:style w:type="table" w:styleId="201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ТАБЛИЦА МИНИМАЛЬНЫХ ПОТРЕБИТЕЛЬСКИХ БЮДЖЕТОВ</dc:title>
  <dc:creator>user</dc:creator>
  <cp:revision>3</cp:revision>
  <dcterms:created xsi:type="dcterms:W3CDTF">2024-02-09T03:24:00Z</dcterms:created>
  <dcterms:modified xsi:type="dcterms:W3CDTF">2025-03-14T04:30:51Z</dcterms:modified>
  <cp:version>983040</cp:version>
</cp:coreProperties>
</file>