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4341B" w:rsidRPr="00785DB6" w:rsidTr="0067440F">
        <w:trPr>
          <w:trHeight w:val="2698"/>
        </w:trPr>
        <w:tc>
          <w:tcPr>
            <w:tcW w:w="9468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651783">
          <w:headerReference w:type="default" r:id="rId9"/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260"/>
      </w:tblGrid>
      <w:tr w:rsidR="0044341B" w:rsidTr="00A7518A">
        <w:tc>
          <w:tcPr>
            <w:tcW w:w="1526" w:type="dxa"/>
            <w:tcBorders>
              <w:bottom w:val="single" w:sz="4" w:space="0" w:color="auto"/>
            </w:tcBorders>
          </w:tcPr>
          <w:p w:rsidR="0044341B" w:rsidRPr="00087061" w:rsidRDefault="00A7518A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29.12.2017</w:t>
            </w: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A7518A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44341B" w:rsidTr="00A7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4"/>
        <w:jc w:val="center"/>
      </w:pPr>
    </w:p>
    <w:p w:rsidR="00A7518A" w:rsidRDefault="00BD008D" w:rsidP="00E133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008D">
        <w:rPr>
          <w:rFonts w:ascii="Times New Roman" w:hAnsi="Times New Roman"/>
          <w:color w:val="000000"/>
          <w:sz w:val="28"/>
          <w:szCs w:val="28"/>
        </w:rPr>
        <w:t>Об Экспертном совете по охране труда</w:t>
      </w:r>
      <w:r w:rsidR="00E133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008D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AA52F9" w:rsidRPr="00C71299" w:rsidRDefault="00A7518A" w:rsidP="00AA52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299">
        <w:rPr>
          <w:rFonts w:ascii="Times New Roman" w:hAnsi="Times New Roman" w:cs="Times New Roman"/>
          <w:sz w:val="24"/>
          <w:szCs w:val="24"/>
        </w:rPr>
        <w:t>(в ред. приказ</w:t>
      </w:r>
      <w:r w:rsidR="00AA52F9" w:rsidRPr="00C71299">
        <w:rPr>
          <w:rFonts w:ascii="Times New Roman" w:hAnsi="Times New Roman" w:cs="Times New Roman"/>
          <w:sz w:val="24"/>
          <w:szCs w:val="24"/>
        </w:rPr>
        <w:t>ов</w:t>
      </w:r>
      <w:r w:rsidRPr="00C71299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социального развития Новосибирской области</w:t>
      </w:r>
    </w:p>
    <w:p w:rsidR="00AA52F9" w:rsidRPr="00C71299" w:rsidRDefault="00A7518A" w:rsidP="00AA52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299">
        <w:rPr>
          <w:rFonts w:ascii="Times New Roman" w:hAnsi="Times New Roman" w:cs="Times New Roman"/>
          <w:sz w:val="24"/>
          <w:szCs w:val="24"/>
        </w:rPr>
        <w:t xml:space="preserve">от 17.03.2020 </w:t>
      </w:r>
      <w:r w:rsidR="00AA52F9" w:rsidRPr="00C71299">
        <w:rPr>
          <w:rFonts w:ascii="Times New Roman" w:hAnsi="Times New Roman" w:cs="Times New Roman"/>
          <w:sz w:val="24"/>
          <w:szCs w:val="24"/>
        </w:rPr>
        <w:t xml:space="preserve">№ </w:t>
      </w:r>
      <w:r w:rsidRPr="00C71299">
        <w:rPr>
          <w:rFonts w:ascii="Times New Roman" w:hAnsi="Times New Roman" w:cs="Times New Roman"/>
          <w:sz w:val="24"/>
          <w:szCs w:val="24"/>
        </w:rPr>
        <w:t>238</w:t>
      </w:r>
      <w:r w:rsidR="004A51D8">
        <w:rPr>
          <w:rFonts w:ascii="Times New Roman" w:hAnsi="Times New Roman" w:cs="Times New Roman"/>
          <w:sz w:val="24"/>
          <w:szCs w:val="24"/>
        </w:rPr>
        <w:t>, от 22</w:t>
      </w:r>
      <w:r w:rsidR="00AA52F9" w:rsidRPr="00C71299">
        <w:rPr>
          <w:rFonts w:ascii="Times New Roman" w:hAnsi="Times New Roman" w:cs="Times New Roman"/>
          <w:sz w:val="24"/>
          <w:szCs w:val="24"/>
        </w:rPr>
        <w:t xml:space="preserve">.10.2021№ </w:t>
      </w:r>
      <w:r w:rsidR="004A51D8">
        <w:rPr>
          <w:rFonts w:ascii="Times New Roman" w:hAnsi="Times New Roman" w:cs="Times New Roman"/>
          <w:sz w:val="24"/>
          <w:szCs w:val="24"/>
        </w:rPr>
        <w:t>897</w:t>
      </w:r>
      <w:r w:rsidR="00AA52F9" w:rsidRPr="00C71299">
        <w:rPr>
          <w:rFonts w:ascii="Times New Roman" w:hAnsi="Times New Roman" w:cs="Times New Roman"/>
          <w:sz w:val="24"/>
          <w:szCs w:val="24"/>
        </w:rPr>
        <w:t>)</w:t>
      </w:r>
    </w:p>
    <w:p w:rsidR="00AA52F9" w:rsidRPr="00C71299" w:rsidRDefault="00AA52F9" w:rsidP="00AA52F9">
      <w:pPr>
        <w:spacing w:after="0" w:line="240" w:lineRule="auto"/>
        <w:jc w:val="center"/>
        <w:rPr>
          <w:color w:val="392C69"/>
          <w:sz w:val="28"/>
          <w:szCs w:val="28"/>
        </w:rPr>
      </w:pPr>
    </w:p>
    <w:p w:rsidR="00DC2A5E" w:rsidRPr="002C29F1" w:rsidRDefault="00D5597D" w:rsidP="00AA52F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A52F9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со </w:t>
      </w:r>
      <w:r w:rsidRPr="000A5180">
        <w:rPr>
          <w:rFonts w:ascii="Times New Roman" w:hAnsi="Times New Roman"/>
          <w:color w:val="000000"/>
          <w:sz w:val="28"/>
          <w:szCs w:val="28"/>
        </w:rPr>
        <w:t>с</w:t>
      </w:r>
      <w:r w:rsidRPr="000A5180">
        <w:rPr>
          <w:rFonts w:ascii="Times New Roman" w:hAnsi="Times New Roman"/>
          <w:bCs/>
          <w:sz w:val="28"/>
          <w:szCs w:val="28"/>
        </w:rPr>
        <w:t>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0A5180">
        <w:rPr>
          <w:rFonts w:ascii="Times New Roman" w:hAnsi="Times New Roman"/>
          <w:bCs/>
          <w:sz w:val="28"/>
          <w:szCs w:val="28"/>
        </w:rPr>
        <w:t xml:space="preserve"> 210 Трудового кодекса Российской </w:t>
      </w:r>
      <w:r>
        <w:rPr>
          <w:rFonts w:ascii="Times New Roman" w:hAnsi="Times New Roman"/>
          <w:bCs/>
          <w:sz w:val="28"/>
          <w:szCs w:val="28"/>
        </w:rPr>
        <w:t>в</w:t>
      </w:r>
      <w:r w:rsidR="00DC2A5E" w:rsidRPr="000A5180">
        <w:rPr>
          <w:rFonts w:ascii="Times New Roman" w:hAnsi="Times New Roman"/>
          <w:color w:val="000000"/>
          <w:sz w:val="28"/>
          <w:szCs w:val="28"/>
        </w:rPr>
        <w:t xml:space="preserve"> целях реализации </w:t>
      </w:r>
      <w:r w:rsidR="00DC2A5E">
        <w:rPr>
          <w:rFonts w:ascii="Times New Roman" w:hAnsi="Times New Roman"/>
          <w:color w:val="000000"/>
          <w:sz w:val="28"/>
          <w:szCs w:val="28"/>
        </w:rPr>
        <w:t>о</w:t>
      </w:r>
      <w:r w:rsidR="00DC2A5E">
        <w:rPr>
          <w:rFonts w:ascii="Times New Roman" w:hAnsi="Times New Roman"/>
          <w:bCs/>
          <w:sz w:val="28"/>
          <w:szCs w:val="28"/>
        </w:rPr>
        <w:t>сновных</w:t>
      </w:r>
      <w:r w:rsidR="00DC2A5E" w:rsidRPr="000A5180">
        <w:rPr>
          <w:rFonts w:ascii="Times New Roman" w:hAnsi="Times New Roman"/>
          <w:bCs/>
          <w:sz w:val="28"/>
          <w:szCs w:val="28"/>
        </w:rPr>
        <w:t xml:space="preserve"> направлени</w:t>
      </w:r>
      <w:r w:rsidR="00DC2A5E">
        <w:rPr>
          <w:rFonts w:ascii="Times New Roman" w:hAnsi="Times New Roman"/>
          <w:bCs/>
          <w:sz w:val="28"/>
          <w:szCs w:val="28"/>
        </w:rPr>
        <w:t>й</w:t>
      </w:r>
      <w:r w:rsidR="00DC2A5E" w:rsidRPr="000A5180">
        <w:rPr>
          <w:rFonts w:ascii="Times New Roman" w:hAnsi="Times New Roman"/>
          <w:bCs/>
          <w:sz w:val="28"/>
          <w:szCs w:val="28"/>
        </w:rPr>
        <w:t xml:space="preserve"> государственной политики в области охраны труда</w:t>
      </w:r>
      <w:r w:rsidR="00DC2A5E" w:rsidRPr="000A518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C29F1" w:rsidRPr="002C29F1" w:rsidRDefault="002C29F1" w:rsidP="002C2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9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008D" w:rsidRPr="00E133F7" w:rsidRDefault="00E133F7" w:rsidP="00BD008D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28"/>
        </w:rPr>
      </w:pPr>
      <w:r w:rsidRPr="00E133F7">
        <w:rPr>
          <w:rFonts w:ascii="Times New Roman" w:hAnsi="Times New Roman"/>
          <w:b/>
          <w:color w:val="000000"/>
          <w:sz w:val="32"/>
          <w:szCs w:val="28"/>
        </w:rPr>
        <w:t>ПРИКАЗЫВАЮ:</w:t>
      </w:r>
    </w:p>
    <w:p w:rsidR="00E133F7" w:rsidRDefault="00E133F7" w:rsidP="00BD008D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28"/>
        </w:rPr>
      </w:pPr>
    </w:p>
    <w:p w:rsidR="00515AAC" w:rsidRDefault="00515AAC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AAC">
        <w:rPr>
          <w:rFonts w:ascii="Times New Roman" w:hAnsi="Times New Roman"/>
          <w:color w:val="000000"/>
          <w:sz w:val="28"/>
          <w:szCs w:val="28"/>
        </w:rPr>
        <w:t xml:space="preserve">1. Образовать Экспертный совет </w:t>
      </w:r>
      <w:r>
        <w:rPr>
          <w:rFonts w:ascii="Times New Roman" w:hAnsi="Times New Roman"/>
          <w:color w:val="000000"/>
          <w:sz w:val="28"/>
          <w:szCs w:val="28"/>
        </w:rPr>
        <w:t>по охране труда Новосибирской области.</w:t>
      </w:r>
    </w:p>
    <w:p w:rsidR="00BD008D" w:rsidRPr="00BD008D" w:rsidRDefault="00515AAC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. Утвердить прилагаемые Положение об Экспертном совете по охране труда Новосибирской области и его состав.  </w:t>
      </w:r>
    </w:p>
    <w:p w:rsidR="00BD008D" w:rsidRPr="00BD008D" w:rsidRDefault="00090597" w:rsidP="00BD00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. Контроль за исполнением настоящего приказа возложить на заместителя министра Шмидта И.В. </w:t>
      </w: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33F7" w:rsidRDefault="002C29F1" w:rsidP="002C29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Временно исполняющий </w:t>
      </w:r>
    </w:p>
    <w:p w:rsidR="00BD008D" w:rsidRPr="00BD008D" w:rsidRDefault="005A27E6" w:rsidP="006D3B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2C29F1">
        <w:rPr>
          <w:rFonts w:ascii="Times New Roman" w:hAnsi="Times New Roman"/>
          <w:color w:val="000000"/>
          <w:sz w:val="28"/>
          <w:szCs w:val="28"/>
        </w:rPr>
        <w:t>бязанности</w:t>
      </w:r>
      <w:r w:rsidR="00E133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9F1">
        <w:rPr>
          <w:rFonts w:ascii="Times New Roman" w:hAnsi="Times New Roman"/>
          <w:color w:val="000000"/>
          <w:sz w:val="28"/>
          <w:szCs w:val="28"/>
        </w:rPr>
        <w:t xml:space="preserve">министра </w:t>
      </w:r>
      <w:r w:rsidR="006D3BD8">
        <w:rPr>
          <w:rFonts w:ascii="Times New Roman" w:hAnsi="Times New Roman"/>
          <w:color w:val="000000"/>
          <w:sz w:val="28"/>
          <w:szCs w:val="28"/>
        </w:rPr>
        <w:tab/>
      </w:r>
      <w:r w:rsidR="006D3BD8">
        <w:rPr>
          <w:rFonts w:ascii="Times New Roman" w:hAnsi="Times New Roman"/>
          <w:color w:val="000000"/>
          <w:sz w:val="28"/>
          <w:szCs w:val="28"/>
        </w:rPr>
        <w:tab/>
      </w:r>
      <w:r w:rsidR="006D3BD8">
        <w:rPr>
          <w:rFonts w:ascii="Times New Roman" w:hAnsi="Times New Roman"/>
          <w:color w:val="000000"/>
          <w:sz w:val="28"/>
          <w:szCs w:val="28"/>
        </w:rPr>
        <w:tab/>
      </w:r>
      <w:r w:rsidR="006D3BD8">
        <w:rPr>
          <w:rFonts w:ascii="Times New Roman" w:hAnsi="Times New Roman"/>
          <w:color w:val="000000"/>
          <w:sz w:val="28"/>
          <w:szCs w:val="28"/>
        </w:rPr>
        <w:tab/>
      </w:r>
      <w:r w:rsidR="006D3BD8">
        <w:rPr>
          <w:rFonts w:ascii="Times New Roman" w:hAnsi="Times New Roman"/>
          <w:color w:val="000000"/>
          <w:sz w:val="28"/>
          <w:szCs w:val="28"/>
        </w:rPr>
        <w:tab/>
      </w:r>
      <w:r w:rsidR="006D3BD8">
        <w:rPr>
          <w:rFonts w:ascii="Times New Roman" w:hAnsi="Times New Roman"/>
          <w:color w:val="000000"/>
          <w:sz w:val="28"/>
          <w:szCs w:val="28"/>
        </w:rPr>
        <w:tab/>
      </w:r>
      <w:r w:rsidR="006D3BD8">
        <w:rPr>
          <w:rFonts w:ascii="Times New Roman" w:hAnsi="Times New Roman"/>
          <w:color w:val="000000"/>
          <w:sz w:val="28"/>
          <w:szCs w:val="28"/>
        </w:rPr>
        <w:tab/>
      </w:r>
      <w:r w:rsidR="006D0839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>Я.А. Фролов</w:t>
      </w:r>
    </w:p>
    <w:p w:rsidR="00BD008D" w:rsidRPr="00BD008D" w:rsidRDefault="00BD008D" w:rsidP="00BD008D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58E5" w:rsidRDefault="00ED58E5" w:rsidP="00BD008D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58E5" w:rsidRDefault="00ED58E5" w:rsidP="00BD008D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58E5" w:rsidRDefault="00ED58E5" w:rsidP="00BD008D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58E5" w:rsidRDefault="00ED58E5" w:rsidP="00BD008D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58E5" w:rsidRDefault="00ED58E5" w:rsidP="00BD008D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58E5" w:rsidRDefault="00ED58E5" w:rsidP="00BD008D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AAC" w:rsidRDefault="00515AAC" w:rsidP="00BD008D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52F9" w:rsidRDefault="00AA52F9" w:rsidP="00BD008D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52F9" w:rsidRDefault="00AA52F9" w:rsidP="00BD008D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4163"/>
      </w:tblGrid>
      <w:tr w:rsidR="00BD008D" w:rsidRPr="00BD008D" w:rsidTr="00651783">
        <w:tc>
          <w:tcPr>
            <w:tcW w:w="5868" w:type="dxa"/>
            <w:shd w:val="clear" w:color="auto" w:fill="auto"/>
          </w:tcPr>
          <w:p w:rsidR="00BD008D" w:rsidRPr="00BD008D" w:rsidRDefault="00BD008D" w:rsidP="00BD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3" w:type="dxa"/>
            <w:shd w:val="clear" w:color="auto" w:fill="auto"/>
          </w:tcPr>
          <w:p w:rsidR="00651783" w:rsidRDefault="00E133F7" w:rsidP="006517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51783" w:rsidRPr="00BD008D" w:rsidRDefault="00651783" w:rsidP="006517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труда </w:t>
            </w:r>
          </w:p>
          <w:p w:rsidR="00651783" w:rsidRDefault="00651783" w:rsidP="006517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 xml:space="preserve">и социального развития Новосибирской области </w:t>
            </w:r>
          </w:p>
          <w:p w:rsidR="00BD008D" w:rsidRPr="00BD008D" w:rsidRDefault="00651783" w:rsidP="006517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AA52F9">
              <w:rPr>
                <w:rFonts w:ascii="Times New Roman" w:hAnsi="Times New Roman"/>
                <w:sz w:val="28"/>
                <w:szCs w:val="28"/>
                <w:u w:val="single"/>
              </w:rPr>
              <w:t>29.12.2017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AA52F9">
              <w:rPr>
                <w:rFonts w:ascii="Times New Roman" w:hAnsi="Times New Roman"/>
                <w:sz w:val="28"/>
                <w:szCs w:val="28"/>
                <w:u w:val="single"/>
              </w:rPr>
              <w:t>113</w:t>
            </w:r>
          </w:p>
        </w:tc>
      </w:tr>
    </w:tbl>
    <w:p w:rsidR="00651783" w:rsidRDefault="00651783" w:rsidP="00BD0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008D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D008D">
        <w:rPr>
          <w:rFonts w:ascii="Times New Roman" w:hAnsi="Times New Roman"/>
          <w:b/>
          <w:color w:val="000000"/>
          <w:sz w:val="28"/>
          <w:szCs w:val="28"/>
        </w:rPr>
        <w:t>об Экспертном совете по охране труда Новосибирской области</w:t>
      </w: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008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D008D">
        <w:rPr>
          <w:rFonts w:ascii="Times New Roman" w:hAnsi="Times New Roman"/>
          <w:color w:val="000000"/>
          <w:sz w:val="28"/>
          <w:szCs w:val="28"/>
        </w:rPr>
        <w:t>. Общие положения</w:t>
      </w: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08D">
        <w:rPr>
          <w:rFonts w:ascii="Times New Roman" w:hAnsi="Times New Roman"/>
          <w:color w:val="000000"/>
          <w:sz w:val="28"/>
          <w:szCs w:val="28"/>
        </w:rPr>
        <w:t>1.</w:t>
      </w:r>
      <w:r w:rsidRPr="00BD008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BD008D">
        <w:rPr>
          <w:rFonts w:ascii="Times New Roman" w:hAnsi="Times New Roman"/>
          <w:color w:val="000000"/>
          <w:sz w:val="28"/>
          <w:szCs w:val="28"/>
        </w:rPr>
        <w:t>Экспертный совет по охране труда Новосибирской области (далее – Экспертный совет) является совещательным органом по вопросам охраны труда работников организаций, осуществляющим свою деятельность во взаимодействии с органами исполнительной власти Новосибирской области, территориальными органами федеральных органов государственного надзора и контроля, объединениями профсоюзов и работодателей, научными работниками и специалистами, другими заинтересованными организациями, действующими на территории области.</w:t>
      </w: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08D">
        <w:rPr>
          <w:rFonts w:ascii="Times New Roman" w:hAnsi="Times New Roman"/>
          <w:color w:val="000000"/>
          <w:sz w:val="28"/>
          <w:szCs w:val="28"/>
        </w:rPr>
        <w:t>2.</w:t>
      </w:r>
      <w:r w:rsidRPr="00BD008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BD008D">
        <w:rPr>
          <w:rFonts w:ascii="Times New Roman" w:hAnsi="Times New Roman"/>
          <w:color w:val="000000"/>
          <w:sz w:val="28"/>
          <w:szCs w:val="28"/>
        </w:rPr>
        <w:t>Экспертный совет в своей деятельности руководствуется Конституцией Российской Федерации, Трудовым кодексом Российской Федерации, федеральными законами, законами Новосибирской области, иными нормативными правовыми актами, а также настоящим Положением.</w:t>
      </w:r>
    </w:p>
    <w:p w:rsidR="000A2BA4" w:rsidRDefault="000A2BA4" w:rsidP="00BD00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008D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D008D">
        <w:rPr>
          <w:rFonts w:ascii="Times New Roman" w:hAnsi="Times New Roman"/>
          <w:color w:val="000000"/>
          <w:sz w:val="28"/>
          <w:szCs w:val="28"/>
        </w:rPr>
        <w:t>. Задачи и функции Экспертного совета</w:t>
      </w: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0A2BA4" w:rsidRDefault="000A2BA4" w:rsidP="00BD0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. Основными задачами Экспертного совета являются: </w:t>
      </w:r>
    </w:p>
    <w:p w:rsidR="000A2BA4" w:rsidRDefault="00BD008D" w:rsidP="00BD0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D008D">
        <w:rPr>
          <w:rFonts w:ascii="Times New Roman" w:hAnsi="Times New Roman"/>
          <w:color w:val="000000"/>
          <w:sz w:val="28"/>
          <w:szCs w:val="28"/>
        </w:rPr>
        <w:t>определение приоритетных направлений работы по вопросам улучшения условий и охраны труда</w:t>
      </w:r>
      <w:r w:rsidR="000A2BA4">
        <w:rPr>
          <w:rFonts w:ascii="Times New Roman" w:hAnsi="Times New Roman"/>
          <w:color w:val="000000"/>
          <w:sz w:val="28"/>
          <w:szCs w:val="28"/>
        </w:rPr>
        <w:t>;</w:t>
      </w:r>
      <w:r w:rsidRPr="00BD00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008D">
        <w:rPr>
          <w:rFonts w:ascii="Times New Roman" w:hAnsi="Times New Roman"/>
          <w:color w:val="000000"/>
          <w:sz w:val="28"/>
          <w:szCs w:val="28"/>
        </w:rPr>
        <w:t>выработка согласованных решений и предложений по актуальным межотраслевым, отраслевым и региональным проблемам в области условий и охраны труда на основе анализа и прогнозирования.</w:t>
      </w:r>
    </w:p>
    <w:p w:rsidR="00BD008D" w:rsidRPr="00BD008D" w:rsidRDefault="000A2BA4" w:rsidP="00BD0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. Для решения поставленных задач на Экспертный совет возлагаются следующие функции: </w:t>
      </w:r>
    </w:p>
    <w:p w:rsidR="00BD008D" w:rsidRPr="00BD008D" w:rsidRDefault="000A2BA4" w:rsidP="00BD0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 участие в подготовке предложений по реализации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>области государственной политики в области охраны труда;</w:t>
      </w:r>
    </w:p>
    <w:p w:rsidR="00BD008D" w:rsidRPr="00BD008D" w:rsidRDefault="000A2BA4" w:rsidP="00BD0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 анализ состояния  условий и охраны труда в организациях</w:t>
      </w:r>
      <w:r>
        <w:rPr>
          <w:rFonts w:ascii="Times New Roman" w:hAnsi="Times New Roman"/>
          <w:color w:val="000000"/>
          <w:sz w:val="28"/>
          <w:szCs w:val="28"/>
        </w:rPr>
        <w:t xml:space="preserve"> Новосибирской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 области;</w:t>
      </w:r>
    </w:p>
    <w:p w:rsidR="00BD008D" w:rsidRPr="00BD008D" w:rsidRDefault="000A2BA4" w:rsidP="00BD0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>рассмотрение и участие в разработке проектов государственных программ,  мероприятий по улучшению условий и охраны труда, оценка их эффективности, определение приоритетов в реализации и финансировании мероприятий этих программ;</w:t>
      </w:r>
    </w:p>
    <w:p w:rsidR="00BD008D" w:rsidRPr="00BD008D" w:rsidRDefault="000A2BA4" w:rsidP="00BD0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> рассмотрение и участие в разработке нормативн</w:t>
      </w:r>
      <w:r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>правовых актов по вопросам охраны труда;</w:t>
      </w:r>
    </w:p>
    <w:p w:rsidR="00BD008D" w:rsidRPr="00BD008D" w:rsidRDefault="000A2BA4" w:rsidP="00BD0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 проведение исследований и изучение вопросов охраны и медицины труда с привлечением высококвалифицированных специалистов и научных работников; </w:t>
      </w:r>
    </w:p>
    <w:p w:rsidR="00BD008D" w:rsidRPr="00BD008D" w:rsidRDefault="000A2BA4" w:rsidP="00BD0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 проведение экспертизы проектов методических рекомендаций по вопросам охраны труда;</w:t>
      </w:r>
    </w:p>
    <w:p w:rsidR="00BD008D" w:rsidRPr="00BD008D" w:rsidRDefault="000A2BA4" w:rsidP="00BD0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BD008D" w:rsidRPr="00BD008D">
        <w:rPr>
          <w:rFonts w:ascii="Times New Roman" w:hAnsi="Times New Roman"/>
          <w:sz w:val="28"/>
          <w:szCs w:val="28"/>
        </w:rPr>
        <w:t> рассмотрение методических и организационных вопросов, а также предложений исполнительных органов государственной власти Новосибирской области,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 территориальных органов соответствующих федеральных органов </w:t>
      </w:r>
      <w:r w:rsidR="00BD008D" w:rsidRPr="00BD008D">
        <w:rPr>
          <w:rFonts w:ascii="Times New Roman" w:hAnsi="Times New Roman"/>
          <w:sz w:val="28"/>
          <w:szCs w:val="28"/>
        </w:rPr>
        <w:t>исполнительной власти,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08D" w:rsidRPr="00BD008D">
        <w:rPr>
          <w:rFonts w:ascii="Times New Roman" w:hAnsi="Times New Roman"/>
          <w:sz w:val="28"/>
          <w:szCs w:val="28"/>
        </w:rPr>
        <w:t>осуществляющи</w:t>
      </w:r>
      <w:r>
        <w:rPr>
          <w:rFonts w:ascii="Times New Roman" w:hAnsi="Times New Roman"/>
          <w:sz w:val="28"/>
          <w:szCs w:val="28"/>
        </w:rPr>
        <w:t>х</w:t>
      </w:r>
      <w:r w:rsidR="00BD008D" w:rsidRPr="00BD008D">
        <w:rPr>
          <w:rFonts w:ascii="Times New Roman" w:hAnsi="Times New Roman"/>
          <w:sz w:val="28"/>
          <w:szCs w:val="28"/>
        </w:rPr>
        <w:t xml:space="preserve"> государственный контроль (надзор) в установленной сфере деятельности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>, объединений профсоюзов и работодателей, других заинтересованных организаций и граждан по вопросам улучшения условий и охраны труда.</w:t>
      </w: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color w:val="000000"/>
          <w:sz w:val="28"/>
          <w:szCs w:val="28"/>
        </w:rPr>
      </w:pP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008D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BD008D">
        <w:rPr>
          <w:rFonts w:ascii="Times New Roman" w:hAnsi="Times New Roman"/>
          <w:color w:val="000000"/>
          <w:sz w:val="28"/>
          <w:szCs w:val="28"/>
        </w:rPr>
        <w:t>. Порядок формирования и деятельности Экспертного совета</w:t>
      </w: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BA4" w:rsidRDefault="000A2BA4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. Экспертный совет </w:t>
      </w:r>
      <w:r>
        <w:rPr>
          <w:rFonts w:ascii="Times New Roman" w:hAnsi="Times New Roman"/>
          <w:color w:val="000000"/>
          <w:sz w:val="28"/>
          <w:szCs w:val="28"/>
        </w:rPr>
        <w:t>состоит из председателя Экспертного совета, его заместителя, секретаря Экспертного совета</w:t>
      </w:r>
      <w:r w:rsidR="0089114E">
        <w:rPr>
          <w:rFonts w:ascii="Times New Roman" w:hAnsi="Times New Roman"/>
          <w:color w:val="000000"/>
          <w:sz w:val="28"/>
          <w:szCs w:val="28"/>
        </w:rPr>
        <w:t>, ч</w:t>
      </w:r>
      <w:r w:rsidR="0089114E" w:rsidRPr="00BD008D">
        <w:rPr>
          <w:rFonts w:ascii="Times New Roman" w:hAnsi="Times New Roman"/>
          <w:color w:val="000000"/>
          <w:sz w:val="28"/>
          <w:szCs w:val="28"/>
        </w:rPr>
        <w:t>лен</w:t>
      </w:r>
      <w:r w:rsidR="0089114E">
        <w:rPr>
          <w:rFonts w:ascii="Times New Roman" w:hAnsi="Times New Roman"/>
          <w:color w:val="000000"/>
          <w:sz w:val="28"/>
          <w:szCs w:val="28"/>
        </w:rPr>
        <w:t>ов</w:t>
      </w:r>
      <w:r w:rsidR="0089114E" w:rsidRPr="00BD008D">
        <w:rPr>
          <w:rFonts w:ascii="Times New Roman" w:hAnsi="Times New Roman"/>
          <w:color w:val="000000"/>
          <w:sz w:val="28"/>
          <w:szCs w:val="28"/>
        </w:rPr>
        <w:t xml:space="preserve"> Экспертного 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008D" w:rsidRPr="00BD008D" w:rsidRDefault="000A2BA4" w:rsidP="00BD0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008D" w:rsidRPr="00BD008D">
        <w:rPr>
          <w:rFonts w:ascii="Times New Roman" w:hAnsi="Times New Roman"/>
          <w:sz w:val="28"/>
          <w:szCs w:val="28"/>
        </w:rPr>
        <w:t>. 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>Экспертный совет</w:t>
      </w:r>
      <w:r w:rsidR="00BD008D" w:rsidRPr="00BD008D">
        <w:rPr>
          <w:rFonts w:ascii="Times New Roman" w:hAnsi="Times New Roman"/>
          <w:sz w:val="28"/>
          <w:szCs w:val="28"/>
        </w:rPr>
        <w:t xml:space="preserve"> формируется из должностных лиц 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="00BD008D" w:rsidRPr="00BD008D">
        <w:rPr>
          <w:rFonts w:ascii="Times New Roman" w:hAnsi="Times New Roman"/>
          <w:sz w:val="28"/>
          <w:szCs w:val="28"/>
        </w:rPr>
        <w:t xml:space="preserve">, Управления Роспотребнадзора по Новосибирской области, Государственной инспекции труда в Новосибирской области, представителей других органов надзора и контроля, Федерации профсоюзов Новосибирской области, руководителей и специалистов предприятий и организаций различных форм собственности и видов экономической деятельности, научных работников и специалистов. </w:t>
      </w:r>
    </w:p>
    <w:p w:rsidR="00BD008D" w:rsidRPr="00BD008D" w:rsidRDefault="000A2BA4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. Председателем Экспертного совета является заместитель министра </w:t>
      </w:r>
      <w:r>
        <w:rPr>
          <w:rFonts w:ascii="Times New Roman" w:hAnsi="Times New Roman"/>
          <w:color w:val="000000"/>
          <w:sz w:val="28"/>
          <w:szCs w:val="28"/>
        </w:rPr>
        <w:t>труда и социального развития Новосибирской области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 xml:space="preserve">, курирующий вопросы охраны труда. </w:t>
      </w: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08D">
        <w:rPr>
          <w:rFonts w:ascii="Times New Roman" w:hAnsi="Times New Roman"/>
          <w:color w:val="000000"/>
          <w:sz w:val="28"/>
          <w:szCs w:val="28"/>
        </w:rPr>
        <w:t>Председатель Экспертного совета осуществляет общее руководство, определяет направления работы Экспертного совета, организует его работу, осуществляет контроль над реализацией принятых Экспертным советом решений, распределяет обязанности между членами Экспертного совета.</w:t>
      </w:r>
    </w:p>
    <w:p w:rsidR="00BD008D" w:rsidRPr="00BD008D" w:rsidRDefault="000A2BA4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>. Экспертный совет осуществляет свою деятельность в соответствии с планом работы, который принимается на заседании Экспертного совета и утверждается министром</w:t>
      </w:r>
      <w:r>
        <w:rPr>
          <w:rFonts w:ascii="Times New Roman" w:hAnsi="Times New Roman"/>
          <w:color w:val="000000"/>
          <w:sz w:val="28"/>
          <w:szCs w:val="28"/>
        </w:rPr>
        <w:t xml:space="preserve"> труда и социального развития Новосибирской области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>.</w:t>
      </w:r>
    </w:p>
    <w:p w:rsidR="00BD008D" w:rsidRPr="00BD008D" w:rsidRDefault="000A2BA4" w:rsidP="00285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BD008D" w:rsidRPr="00BD008D">
        <w:rPr>
          <w:rFonts w:ascii="Times New Roman" w:hAnsi="Times New Roman"/>
          <w:color w:val="000000"/>
          <w:sz w:val="28"/>
          <w:szCs w:val="28"/>
        </w:rPr>
        <w:t>. Заседание Экспертного совета считается правомочным, если на нем присутствует более половины членов Экспертного совета.</w:t>
      </w:r>
    </w:p>
    <w:p w:rsidR="00195BCD" w:rsidRPr="00285B15" w:rsidRDefault="00BD008D" w:rsidP="00285B15">
      <w:pPr>
        <w:pStyle w:val="Default"/>
        <w:ind w:firstLine="709"/>
        <w:jc w:val="both"/>
        <w:rPr>
          <w:color w:val="auto"/>
        </w:rPr>
      </w:pPr>
      <w:r w:rsidRPr="00BD008D">
        <w:rPr>
          <w:sz w:val="28"/>
          <w:szCs w:val="28"/>
        </w:rPr>
        <w:t>1</w:t>
      </w:r>
      <w:r w:rsidR="000A2BA4">
        <w:rPr>
          <w:sz w:val="28"/>
          <w:szCs w:val="28"/>
        </w:rPr>
        <w:t>0</w:t>
      </w:r>
      <w:r w:rsidRPr="00BD008D">
        <w:rPr>
          <w:sz w:val="28"/>
          <w:szCs w:val="28"/>
        </w:rPr>
        <w:t xml:space="preserve">. Заседания Экспертного совета проводятся не реже двух раз в год. </w:t>
      </w:r>
      <w:r w:rsidR="000A2BA4" w:rsidRPr="00285B15">
        <w:rPr>
          <w:color w:val="auto"/>
          <w:sz w:val="28"/>
          <w:szCs w:val="28"/>
        </w:rPr>
        <w:t>В</w:t>
      </w:r>
      <w:r w:rsidRPr="00285B15">
        <w:rPr>
          <w:color w:val="auto"/>
          <w:sz w:val="28"/>
          <w:szCs w:val="28"/>
        </w:rPr>
        <w:t>неочередные заседания Экспертного совета</w:t>
      </w:r>
      <w:r w:rsidR="000A2BA4" w:rsidRPr="00285B15">
        <w:rPr>
          <w:color w:val="auto"/>
          <w:sz w:val="28"/>
          <w:szCs w:val="28"/>
        </w:rPr>
        <w:t xml:space="preserve"> проводятся</w:t>
      </w:r>
      <w:r w:rsidR="00285B15" w:rsidRPr="00285B15">
        <w:rPr>
          <w:color w:val="auto"/>
          <w:sz w:val="28"/>
          <w:szCs w:val="28"/>
        </w:rPr>
        <w:t xml:space="preserve"> по мере необходимости</w:t>
      </w:r>
      <w:r w:rsidR="0089114E">
        <w:rPr>
          <w:color w:val="auto"/>
          <w:sz w:val="28"/>
          <w:szCs w:val="28"/>
        </w:rPr>
        <w:t xml:space="preserve"> по предложениям членов Экспертного совета.</w:t>
      </w:r>
      <w:r w:rsidR="00285B15" w:rsidRPr="00285B15">
        <w:rPr>
          <w:color w:val="auto"/>
          <w:sz w:val="28"/>
          <w:szCs w:val="28"/>
        </w:rPr>
        <w:t xml:space="preserve">  </w:t>
      </w: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08D">
        <w:rPr>
          <w:rFonts w:ascii="Times New Roman" w:hAnsi="Times New Roman"/>
          <w:color w:val="000000"/>
          <w:sz w:val="28"/>
          <w:szCs w:val="28"/>
        </w:rPr>
        <w:t>Члены Экспертного совета не вправе делегировать свои полномочия иным лицам. В случае отсутствия члена Экспертного совета на заседании он вправе изложить свое мнение по рассматриваемым вопросам в письменном виде.</w:t>
      </w: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08D">
        <w:rPr>
          <w:rFonts w:ascii="Times New Roman" w:hAnsi="Times New Roman"/>
          <w:sz w:val="28"/>
          <w:szCs w:val="28"/>
        </w:rPr>
        <w:t>1</w:t>
      </w:r>
      <w:r w:rsidR="000A2BA4">
        <w:rPr>
          <w:rFonts w:ascii="Times New Roman" w:hAnsi="Times New Roman"/>
          <w:sz w:val="28"/>
          <w:szCs w:val="28"/>
        </w:rPr>
        <w:t>1</w:t>
      </w:r>
      <w:r w:rsidRPr="00BD008D">
        <w:rPr>
          <w:rFonts w:ascii="Times New Roman" w:hAnsi="Times New Roman"/>
          <w:sz w:val="28"/>
          <w:szCs w:val="28"/>
        </w:rPr>
        <w:t xml:space="preserve">. Решения </w:t>
      </w:r>
      <w:r w:rsidRPr="00BD008D">
        <w:rPr>
          <w:rFonts w:ascii="Times New Roman" w:hAnsi="Times New Roman"/>
          <w:color w:val="000000"/>
          <w:sz w:val="28"/>
          <w:szCs w:val="28"/>
        </w:rPr>
        <w:t>Экспертного совета</w:t>
      </w:r>
      <w:r w:rsidRPr="00BD008D">
        <w:rPr>
          <w:rFonts w:ascii="Times New Roman" w:hAnsi="Times New Roman"/>
          <w:sz w:val="28"/>
          <w:szCs w:val="28"/>
        </w:rPr>
        <w:t xml:space="preserve"> принимаются открытым голосованием и считаются принятыми, если за них проголосовало более половины присутствующих на заседании членов </w:t>
      </w:r>
      <w:r w:rsidRPr="00BD008D">
        <w:rPr>
          <w:rFonts w:ascii="Times New Roman" w:hAnsi="Times New Roman"/>
          <w:color w:val="000000"/>
          <w:sz w:val="28"/>
          <w:szCs w:val="28"/>
        </w:rPr>
        <w:t>Экспертного совета</w:t>
      </w:r>
      <w:r w:rsidRPr="00BD008D">
        <w:rPr>
          <w:rFonts w:ascii="Times New Roman" w:hAnsi="Times New Roman"/>
          <w:sz w:val="28"/>
          <w:szCs w:val="28"/>
        </w:rPr>
        <w:t xml:space="preserve">. В случае равенства голосов решающим является голос председателя </w:t>
      </w:r>
      <w:r w:rsidRPr="00BD008D">
        <w:rPr>
          <w:rFonts w:ascii="Times New Roman" w:hAnsi="Times New Roman"/>
          <w:color w:val="000000"/>
          <w:sz w:val="28"/>
          <w:szCs w:val="28"/>
        </w:rPr>
        <w:t>Экспертного совета</w:t>
      </w:r>
      <w:r w:rsidRPr="00BD008D">
        <w:rPr>
          <w:rFonts w:ascii="Times New Roman" w:hAnsi="Times New Roman"/>
          <w:sz w:val="28"/>
          <w:szCs w:val="28"/>
        </w:rPr>
        <w:t>.</w:t>
      </w: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08D">
        <w:rPr>
          <w:rFonts w:ascii="Times New Roman" w:hAnsi="Times New Roman"/>
          <w:sz w:val="28"/>
          <w:szCs w:val="28"/>
        </w:rPr>
        <w:t>1</w:t>
      </w:r>
      <w:r w:rsidR="000A2BA4">
        <w:rPr>
          <w:rFonts w:ascii="Times New Roman" w:hAnsi="Times New Roman"/>
          <w:sz w:val="28"/>
          <w:szCs w:val="28"/>
        </w:rPr>
        <w:t>2</w:t>
      </w:r>
      <w:r w:rsidRPr="00BD008D">
        <w:rPr>
          <w:rFonts w:ascii="Times New Roman" w:hAnsi="Times New Roman"/>
          <w:sz w:val="28"/>
          <w:szCs w:val="28"/>
        </w:rPr>
        <w:t xml:space="preserve">. Организационно-техническое и информационное обеспечение деятельности </w:t>
      </w:r>
      <w:r w:rsidRPr="00BD008D">
        <w:rPr>
          <w:rFonts w:ascii="Times New Roman" w:hAnsi="Times New Roman"/>
          <w:color w:val="000000"/>
          <w:sz w:val="28"/>
          <w:szCs w:val="28"/>
        </w:rPr>
        <w:t>Экспертного совета</w:t>
      </w:r>
      <w:r w:rsidRPr="00BD008D">
        <w:rPr>
          <w:rFonts w:ascii="Times New Roman" w:hAnsi="Times New Roman"/>
          <w:sz w:val="28"/>
          <w:szCs w:val="28"/>
        </w:rPr>
        <w:t xml:space="preserve"> осуществляет министерство.  </w:t>
      </w: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008D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BD008D">
        <w:rPr>
          <w:rFonts w:ascii="Times New Roman" w:hAnsi="Times New Roman"/>
          <w:color w:val="000000"/>
          <w:sz w:val="28"/>
          <w:szCs w:val="28"/>
        </w:rPr>
        <w:t>. Документы, принимаемые на заседании Экспертного совета</w:t>
      </w: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008D" w:rsidRPr="00BD008D" w:rsidRDefault="00BD008D" w:rsidP="00DC2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08D">
        <w:rPr>
          <w:rFonts w:ascii="Times New Roman" w:hAnsi="Times New Roman"/>
          <w:color w:val="000000"/>
          <w:sz w:val="28"/>
          <w:szCs w:val="28"/>
        </w:rPr>
        <w:t>1</w:t>
      </w:r>
      <w:r w:rsidR="000A2BA4">
        <w:rPr>
          <w:rFonts w:ascii="Times New Roman" w:hAnsi="Times New Roman"/>
          <w:color w:val="000000"/>
          <w:sz w:val="28"/>
          <w:szCs w:val="28"/>
        </w:rPr>
        <w:t>3</w:t>
      </w:r>
      <w:r w:rsidRPr="00BD008D">
        <w:rPr>
          <w:rFonts w:ascii="Times New Roman" w:hAnsi="Times New Roman"/>
          <w:color w:val="000000"/>
          <w:sz w:val="28"/>
          <w:szCs w:val="28"/>
        </w:rPr>
        <w:t>.</w:t>
      </w:r>
      <w:r w:rsidRPr="00BD008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BD008D">
        <w:rPr>
          <w:rFonts w:ascii="Times New Roman" w:hAnsi="Times New Roman"/>
          <w:color w:val="000000"/>
          <w:sz w:val="28"/>
          <w:szCs w:val="28"/>
        </w:rPr>
        <w:t>По итогам проведения заседания Экспертного совета принимается решение.</w:t>
      </w:r>
    </w:p>
    <w:p w:rsidR="00BD008D" w:rsidRPr="00BD008D" w:rsidRDefault="00BD008D" w:rsidP="00BD0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D008D">
        <w:rPr>
          <w:rFonts w:ascii="Times New Roman" w:hAnsi="Times New Roman"/>
          <w:color w:val="000000"/>
          <w:sz w:val="28"/>
          <w:szCs w:val="28"/>
        </w:rPr>
        <w:t>Решения Экспертного совета оформляются протоколом, который подписывается председателем и секретарем.</w:t>
      </w: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08D">
        <w:rPr>
          <w:rFonts w:ascii="Times New Roman" w:hAnsi="Times New Roman"/>
          <w:color w:val="000000"/>
          <w:sz w:val="28"/>
          <w:szCs w:val="28"/>
        </w:rPr>
        <w:t>1</w:t>
      </w:r>
      <w:r w:rsidR="000A2BA4">
        <w:rPr>
          <w:rFonts w:ascii="Times New Roman" w:hAnsi="Times New Roman"/>
          <w:color w:val="000000"/>
          <w:sz w:val="28"/>
          <w:szCs w:val="28"/>
        </w:rPr>
        <w:t>4</w:t>
      </w:r>
      <w:r w:rsidRPr="00BD008D">
        <w:rPr>
          <w:rFonts w:ascii="Times New Roman" w:hAnsi="Times New Roman"/>
          <w:color w:val="000000"/>
          <w:sz w:val="28"/>
          <w:szCs w:val="28"/>
        </w:rPr>
        <w:t>.</w:t>
      </w:r>
      <w:r w:rsidRPr="00BD008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BD008D">
        <w:rPr>
          <w:rFonts w:ascii="Times New Roman" w:hAnsi="Times New Roman"/>
          <w:color w:val="000000"/>
          <w:sz w:val="28"/>
          <w:szCs w:val="28"/>
        </w:rPr>
        <w:t xml:space="preserve">Первые экземпляры решений, протоколов и прилагаемые к ним материалы заседания Экспертного совета хранятся в министерстве. </w:t>
      </w: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8D" w:rsidRPr="00BD008D" w:rsidRDefault="00BD008D" w:rsidP="00BD0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327"/>
        <w:gridCol w:w="4305"/>
      </w:tblGrid>
      <w:tr w:rsidR="00BD008D" w:rsidRPr="00BD008D" w:rsidTr="006D15B9">
        <w:tc>
          <w:tcPr>
            <w:tcW w:w="6327" w:type="dxa"/>
            <w:shd w:val="clear" w:color="auto" w:fill="auto"/>
          </w:tcPr>
          <w:p w:rsidR="00BD008D" w:rsidRPr="00BD008D" w:rsidRDefault="00BD008D" w:rsidP="00BD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shd w:val="clear" w:color="auto" w:fill="auto"/>
          </w:tcPr>
          <w:p w:rsidR="00651783" w:rsidRDefault="00651783" w:rsidP="00BD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51D8" w:rsidRDefault="004A51D8" w:rsidP="00BD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51D8" w:rsidRDefault="004A51D8" w:rsidP="00BD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51D8" w:rsidRDefault="004A51D8" w:rsidP="00BD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51D8" w:rsidRDefault="004A51D8" w:rsidP="00BD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51D8" w:rsidRDefault="004A51D8" w:rsidP="00BD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008D" w:rsidRPr="00BD008D" w:rsidRDefault="00E133F7" w:rsidP="00BD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BD008D" w:rsidRPr="00BD008D" w:rsidTr="006D15B9">
        <w:tc>
          <w:tcPr>
            <w:tcW w:w="6327" w:type="dxa"/>
            <w:shd w:val="clear" w:color="auto" w:fill="auto"/>
          </w:tcPr>
          <w:p w:rsidR="00BD008D" w:rsidRPr="00BD008D" w:rsidRDefault="00BD008D" w:rsidP="00BD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shd w:val="clear" w:color="auto" w:fill="auto"/>
          </w:tcPr>
          <w:p w:rsidR="00BD008D" w:rsidRPr="00BD008D" w:rsidRDefault="00BD008D" w:rsidP="00BD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труда </w:t>
            </w:r>
          </w:p>
          <w:p w:rsidR="00BD008D" w:rsidRPr="00BD008D" w:rsidRDefault="00BD008D" w:rsidP="00567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и социального развития Новосибирской области</w:t>
            </w:r>
          </w:p>
        </w:tc>
      </w:tr>
      <w:tr w:rsidR="00BD008D" w:rsidRPr="00BD008D" w:rsidTr="004A51D8">
        <w:trPr>
          <w:trHeight w:val="80"/>
        </w:trPr>
        <w:tc>
          <w:tcPr>
            <w:tcW w:w="6327" w:type="dxa"/>
            <w:shd w:val="clear" w:color="auto" w:fill="auto"/>
          </w:tcPr>
          <w:p w:rsidR="00BD008D" w:rsidRPr="00BD008D" w:rsidRDefault="00BD008D" w:rsidP="00BD0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shd w:val="clear" w:color="auto" w:fill="auto"/>
          </w:tcPr>
          <w:p w:rsidR="00BD008D" w:rsidRPr="00BD008D" w:rsidRDefault="00AA52F9" w:rsidP="00BD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D008D" w:rsidRPr="00BD008D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29.12.2017</w:t>
            </w:r>
            <w:r w:rsidR="00BD008D" w:rsidRPr="00BD008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113</w:t>
            </w:r>
          </w:p>
          <w:p w:rsidR="00E133F7" w:rsidRPr="00BD008D" w:rsidRDefault="00E133F7" w:rsidP="00BD0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008D" w:rsidRPr="00BD008D" w:rsidRDefault="00E133F7" w:rsidP="00BD0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08D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BD008D" w:rsidRDefault="00BD008D" w:rsidP="00BD0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08D">
        <w:rPr>
          <w:rFonts w:ascii="Times New Roman" w:hAnsi="Times New Roman"/>
          <w:b/>
          <w:sz w:val="28"/>
          <w:szCs w:val="28"/>
        </w:rPr>
        <w:t xml:space="preserve">Экспертного совета по охране труда Новосибирской области </w:t>
      </w:r>
    </w:p>
    <w:p w:rsidR="00C71299" w:rsidRPr="00C71299" w:rsidRDefault="00C71299" w:rsidP="00C712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299">
        <w:rPr>
          <w:rFonts w:ascii="Times New Roman" w:hAnsi="Times New Roman" w:cs="Times New Roman"/>
          <w:sz w:val="24"/>
          <w:szCs w:val="24"/>
        </w:rPr>
        <w:t>(в ред. приказов министерства труда и социального развития Новосибирской области</w:t>
      </w:r>
    </w:p>
    <w:p w:rsidR="00C71299" w:rsidRPr="00C71299" w:rsidRDefault="00C71299" w:rsidP="00C712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299">
        <w:rPr>
          <w:rFonts w:ascii="Times New Roman" w:hAnsi="Times New Roman" w:cs="Times New Roman"/>
          <w:sz w:val="24"/>
          <w:szCs w:val="24"/>
        </w:rPr>
        <w:t xml:space="preserve">от 17.03.2020 № 238, от 22.10.2021№ </w:t>
      </w:r>
      <w:r w:rsidR="004A51D8">
        <w:rPr>
          <w:rFonts w:ascii="Times New Roman" w:hAnsi="Times New Roman" w:cs="Times New Roman"/>
          <w:sz w:val="24"/>
          <w:szCs w:val="24"/>
        </w:rPr>
        <w:t>897</w:t>
      </w:r>
      <w:r w:rsidRPr="00C71299">
        <w:rPr>
          <w:rFonts w:ascii="Times New Roman" w:hAnsi="Times New Roman" w:cs="Times New Roman"/>
          <w:sz w:val="24"/>
          <w:szCs w:val="24"/>
        </w:rPr>
        <w:t>)</w:t>
      </w:r>
    </w:p>
    <w:p w:rsidR="003206C9" w:rsidRPr="00BD008D" w:rsidRDefault="003206C9" w:rsidP="00BD0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850"/>
        <w:gridCol w:w="5954"/>
      </w:tblGrid>
      <w:tr w:rsidR="003206C9" w:rsidTr="003206C9">
        <w:tc>
          <w:tcPr>
            <w:tcW w:w="3085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6C9" w:rsidTr="003206C9">
        <w:tc>
          <w:tcPr>
            <w:tcW w:w="3085" w:type="dxa"/>
          </w:tcPr>
          <w:p w:rsidR="003206C9" w:rsidRPr="00BD008D" w:rsidRDefault="003206C9" w:rsidP="00320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 xml:space="preserve">Шмидт Игорь </w:t>
            </w:r>
          </w:p>
          <w:p w:rsidR="003206C9" w:rsidRPr="00BD008D" w:rsidRDefault="003206C9" w:rsidP="00320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Pr="00BD008D" w:rsidRDefault="003206C9" w:rsidP="003206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заместитель министра труда и социального развития Новосибирской области, председатель Экспертного совета;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6C9" w:rsidTr="003206C9">
        <w:tc>
          <w:tcPr>
            <w:tcW w:w="3085" w:type="dxa"/>
          </w:tcPr>
          <w:p w:rsidR="003206C9" w:rsidRPr="00BD008D" w:rsidRDefault="00C71299" w:rsidP="001A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Дмитриенко Ирина Ивановна</w:t>
            </w: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Pr="00BD008D" w:rsidRDefault="003206C9" w:rsidP="003206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начальник управления труда министерства труда и социального развития Новосибирской области, заместитель председателя Экспертного совета;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6C9" w:rsidTr="003206C9">
        <w:tc>
          <w:tcPr>
            <w:tcW w:w="3085" w:type="dxa"/>
          </w:tcPr>
          <w:p w:rsidR="003206C9" w:rsidRDefault="003206C9" w:rsidP="003206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Кучерявенко Людмила Владимировна</w:t>
            </w: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Pr="00BD008D" w:rsidRDefault="003206C9" w:rsidP="003206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начальник отдела управления охраной труда и государственной экспертизы условий труда управления труда министерства труда и социального развития Новосибирской области, секретарь Экспертного совета;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6C9" w:rsidTr="003206C9">
        <w:tc>
          <w:tcPr>
            <w:tcW w:w="3085" w:type="dxa"/>
          </w:tcPr>
          <w:p w:rsidR="003206C9" w:rsidRDefault="003206C9" w:rsidP="003206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Альберт </w:t>
            </w:r>
            <w:r w:rsidRPr="00BD00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Людмила  Владимировна</w:t>
            </w: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Pr="00BD008D" w:rsidRDefault="003206C9" w:rsidP="003206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труду </w:t>
            </w:r>
            <w:r w:rsidRPr="00BD00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мэрии города Новосибирска (по согласованию)</w:t>
            </w:r>
            <w:r w:rsidRPr="00BD00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6C9" w:rsidTr="003206C9">
        <w:tc>
          <w:tcPr>
            <w:tcW w:w="3085" w:type="dxa"/>
          </w:tcPr>
          <w:p w:rsidR="003206C9" w:rsidRPr="00BD008D" w:rsidRDefault="003206C9" w:rsidP="00320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Антонович Ольга</w:t>
            </w:r>
          </w:p>
          <w:p w:rsidR="003206C9" w:rsidRDefault="003206C9" w:rsidP="003206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Pr="00BD008D" w:rsidRDefault="004929E2" w:rsidP="004929E2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9E2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службы </w:t>
            </w:r>
            <w:r w:rsidR="003206C9" w:rsidRPr="00BD008D">
              <w:rPr>
                <w:rFonts w:ascii="Times New Roman" w:hAnsi="Times New Roman"/>
                <w:sz w:val="28"/>
                <w:szCs w:val="28"/>
              </w:rPr>
              <w:t>охраны труда МУП «Новосибирский метрополитен» (по согласованию);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6C9" w:rsidTr="003206C9">
        <w:tc>
          <w:tcPr>
            <w:tcW w:w="3085" w:type="dxa"/>
          </w:tcPr>
          <w:p w:rsidR="003206C9" w:rsidRPr="00BD008D" w:rsidRDefault="003206C9" w:rsidP="003206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Барковская Ольга </w:t>
            </w:r>
          </w:p>
          <w:p w:rsidR="003206C9" w:rsidRDefault="003206C9" w:rsidP="003206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Pr="00BD008D" w:rsidRDefault="003206C9" w:rsidP="003206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ФКУ «Главное бюро медико-социальной экспертизы по Новосибирской области» Минтруда России – главный эксперт по медико-социальной экспертизе (по согласованию);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6C9" w:rsidTr="003206C9">
        <w:tc>
          <w:tcPr>
            <w:tcW w:w="3085" w:type="dxa"/>
          </w:tcPr>
          <w:p w:rsidR="003206C9" w:rsidRPr="00BD008D" w:rsidRDefault="003206C9" w:rsidP="00320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 xml:space="preserve">Баяндина Галина </w:t>
            </w:r>
          </w:p>
          <w:p w:rsidR="003206C9" w:rsidRDefault="003206C9" w:rsidP="003206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Pr="00BD008D" w:rsidRDefault="003206C9" w:rsidP="003206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директор автономной некоммерческой организации «Новосибирский областной центр охраны труда» (по согласованию);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6C9" w:rsidTr="003206C9">
        <w:tc>
          <w:tcPr>
            <w:tcW w:w="3085" w:type="dxa"/>
          </w:tcPr>
          <w:p w:rsidR="003206C9" w:rsidRPr="00BD008D" w:rsidRDefault="003206C9" w:rsidP="003206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Косов Александр </w:t>
            </w:r>
          </w:p>
          <w:p w:rsidR="003206C9" w:rsidRDefault="003206C9" w:rsidP="003206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Pr="00BD008D" w:rsidRDefault="003206C9" w:rsidP="003206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руководителя Государственной инспекции труда в Новосибирской области (по охране труда) </w:t>
            </w:r>
            <w:r w:rsidRPr="00BD008D">
              <w:rPr>
                <w:rFonts w:ascii="Times New Roman" w:hAnsi="Times New Roman"/>
                <w:sz w:val="28"/>
                <w:szCs w:val="28"/>
              </w:rPr>
              <w:t>(по согласованию);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6C9" w:rsidTr="003206C9">
        <w:tc>
          <w:tcPr>
            <w:tcW w:w="3085" w:type="dxa"/>
          </w:tcPr>
          <w:p w:rsidR="003206C9" w:rsidRPr="00BD008D" w:rsidRDefault="003206C9" w:rsidP="00320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Молокоедов Александр Викторович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Pr="00BD008D" w:rsidRDefault="003206C9" w:rsidP="003206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начальник отдела надзора по гигиене труда, коммунальной гигиене Управления Федеральной службы по надзору в сфере защиты прав потребителей и благополучия человека по Новосибирской области (по согласованию);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6C9" w:rsidTr="003206C9">
        <w:tc>
          <w:tcPr>
            <w:tcW w:w="3085" w:type="dxa"/>
          </w:tcPr>
          <w:p w:rsidR="003206C9" w:rsidRPr="00BD008D" w:rsidRDefault="003206C9" w:rsidP="003206C9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Серьёзнов Алексей </w:t>
            </w:r>
          </w:p>
          <w:p w:rsidR="003206C9" w:rsidRDefault="003206C9" w:rsidP="003206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Pr="00BD008D" w:rsidRDefault="003206C9" w:rsidP="003206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>научный руководитель ФГУП «СибНИА им</w:t>
            </w:r>
            <w:r w:rsidR="00337F9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С.А.Чаплыгина», член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Совета </w:t>
            </w: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Новосибирской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областной </w:t>
            </w: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общественной организации «Союз руководителей предприятий и работодателей» (по согласованию);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6C9" w:rsidTr="003206C9">
        <w:tc>
          <w:tcPr>
            <w:tcW w:w="3085" w:type="dxa"/>
          </w:tcPr>
          <w:p w:rsidR="003206C9" w:rsidRPr="00BD008D" w:rsidRDefault="003206C9" w:rsidP="003206C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0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Тодер Владимир </w:t>
            </w:r>
          </w:p>
          <w:p w:rsidR="003206C9" w:rsidRPr="00BD008D" w:rsidRDefault="003206C9" w:rsidP="003206C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0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Александрович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Pr="00BD008D" w:rsidRDefault="003206C9" w:rsidP="003206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заместитель директора по развитию </w:t>
            </w:r>
            <w:r w:rsidRPr="00BD008D">
              <w:rPr>
                <w:rFonts w:ascii="Times New Roman" w:hAnsi="Times New Roman"/>
                <w:sz w:val="28"/>
                <w:szCs w:val="28"/>
              </w:rPr>
              <w:t>Негосударственного образовательного учреждения «Региональный учебный центр профсоюзов» (по согласованию);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6C9" w:rsidTr="003206C9">
        <w:tc>
          <w:tcPr>
            <w:tcW w:w="3085" w:type="dxa"/>
          </w:tcPr>
          <w:p w:rsidR="003206C9" w:rsidRPr="00BD008D" w:rsidRDefault="003206C9" w:rsidP="00741610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Фомин Вениамин </w:t>
            </w:r>
          </w:p>
          <w:p w:rsidR="003206C9" w:rsidRPr="00BD008D" w:rsidRDefault="003206C9" w:rsidP="00741610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Pr="00BD008D" w:rsidRDefault="003206C9" w:rsidP="003206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центра охраны труда, радиационн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>й и экологической безопасности СО РАН (по согласованию);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6C9" w:rsidTr="003206C9">
        <w:tc>
          <w:tcPr>
            <w:tcW w:w="3085" w:type="dxa"/>
          </w:tcPr>
          <w:p w:rsidR="003206C9" w:rsidRPr="00BD008D" w:rsidRDefault="003206C9" w:rsidP="003953C0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 xml:space="preserve">Шационок Игорь </w:t>
            </w:r>
          </w:p>
          <w:p w:rsidR="003206C9" w:rsidRPr="00BD008D" w:rsidRDefault="003206C9" w:rsidP="003953C0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 xml:space="preserve">Викторович </w:t>
            </w: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Default="003206C9" w:rsidP="003206C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главный технический инспектор труда – заместитель начальника управления социально-трудовых отношений, социального партнерства и охраны труда Новосибирского областного союза организаций профсоюзов «Федерация профсоюзов Новосибирской области» (по согласованию);</w:t>
            </w:r>
          </w:p>
          <w:p w:rsidR="003206C9" w:rsidRDefault="003206C9" w:rsidP="003206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6C9" w:rsidTr="003206C9">
        <w:tc>
          <w:tcPr>
            <w:tcW w:w="3085" w:type="dxa"/>
          </w:tcPr>
          <w:p w:rsidR="003206C9" w:rsidRDefault="00C71299" w:rsidP="003206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Цоль Ирина Владимировна</w:t>
            </w:r>
          </w:p>
        </w:tc>
        <w:tc>
          <w:tcPr>
            <w:tcW w:w="850" w:type="dxa"/>
          </w:tcPr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206C9" w:rsidRPr="00BD008D" w:rsidRDefault="003206C9" w:rsidP="003206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управляющего Государственным учреждением – Новосибирским региональным отделением Фонда социального страхования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оссийской </w:t>
            </w: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едерации</w:t>
            </w:r>
            <w:r w:rsidRPr="00BD00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согласованию).</w:t>
            </w:r>
          </w:p>
          <w:p w:rsidR="003206C9" w:rsidRDefault="003206C9" w:rsidP="00BD0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D008D" w:rsidRPr="00BD008D" w:rsidRDefault="00BD008D" w:rsidP="00BD0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D008D" w:rsidRPr="00BD008D" w:rsidSect="004A51D8">
      <w:type w:val="continuous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71" w:rsidRDefault="00D30871" w:rsidP="00596061">
      <w:pPr>
        <w:spacing w:after="0" w:line="240" w:lineRule="auto"/>
      </w:pPr>
      <w:r>
        <w:separator/>
      </w:r>
    </w:p>
  </w:endnote>
  <w:endnote w:type="continuationSeparator" w:id="0">
    <w:p w:rsidR="00D30871" w:rsidRDefault="00D30871" w:rsidP="0059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71" w:rsidRDefault="00D30871" w:rsidP="00596061">
      <w:pPr>
        <w:spacing w:after="0" w:line="240" w:lineRule="auto"/>
      </w:pPr>
      <w:r>
        <w:separator/>
      </w:r>
    </w:p>
  </w:footnote>
  <w:footnote w:type="continuationSeparator" w:id="0">
    <w:p w:rsidR="00D30871" w:rsidRDefault="00D30871" w:rsidP="0059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468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51783" w:rsidRPr="004A51D8" w:rsidRDefault="00D30871" w:rsidP="004A51D8">
        <w:pPr>
          <w:pStyle w:val="a7"/>
          <w:ind w:firstLine="0"/>
          <w:jc w:val="center"/>
          <w:rPr>
            <w:sz w:val="20"/>
          </w:rPr>
        </w:pPr>
      </w:p>
    </w:sdtContent>
  </w:sdt>
  <w:p w:rsidR="00C71299" w:rsidRDefault="00C712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541CD"/>
    <w:rsid w:val="00087061"/>
    <w:rsid w:val="00090597"/>
    <w:rsid w:val="000A2BA4"/>
    <w:rsid w:val="000B3ECD"/>
    <w:rsid w:val="000D38F9"/>
    <w:rsid w:val="00103BC8"/>
    <w:rsid w:val="001070C5"/>
    <w:rsid w:val="00122411"/>
    <w:rsid w:val="001242CF"/>
    <w:rsid w:val="00172F10"/>
    <w:rsid w:val="00175992"/>
    <w:rsid w:val="001829F2"/>
    <w:rsid w:val="00184F26"/>
    <w:rsid w:val="001852F5"/>
    <w:rsid w:val="00195BCD"/>
    <w:rsid w:val="001A363A"/>
    <w:rsid w:val="001B6F16"/>
    <w:rsid w:val="001E07EA"/>
    <w:rsid w:val="002262FB"/>
    <w:rsid w:val="00227BB7"/>
    <w:rsid w:val="0023745F"/>
    <w:rsid w:val="0026129A"/>
    <w:rsid w:val="00285B15"/>
    <w:rsid w:val="002B17F1"/>
    <w:rsid w:val="002C29F1"/>
    <w:rsid w:val="002E3AC9"/>
    <w:rsid w:val="00302963"/>
    <w:rsid w:val="00303284"/>
    <w:rsid w:val="0031337C"/>
    <w:rsid w:val="00315334"/>
    <w:rsid w:val="003206C9"/>
    <w:rsid w:val="00337F9C"/>
    <w:rsid w:val="00341DF6"/>
    <w:rsid w:val="003B2200"/>
    <w:rsid w:val="003F2047"/>
    <w:rsid w:val="004151FE"/>
    <w:rsid w:val="0044341B"/>
    <w:rsid w:val="00452E55"/>
    <w:rsid w:val="00473FA8"/>
    <w:rsid w:val="00486B14"/>
    <w:rsid w:val="004929E2"/>
    <w:rsid w:val="00497ACC"/>
    <w:rsid w:val="004A51D8"/>
    <w:rsid w:val="00504FDD"/>
    <w:rsid w:val="00515AAC"/>
    <w:rsid w:val="0053024F"/>
    <w:rsid w:val="00567A6E"/>
    <w:rsid w:val="00576820"/>
    <w:rsid w:val="00596061"/>
    <w:rsid w:val="005A27E6"/>
    <w:rsid w:val="005A5DF3"/>
    <w:rsid w:val="005D243F"/>
    <w:rsid w:val="005D6389"/>
    <w:rsid w:val="005E21E8"/>
    <w:rsid w:val="005F07FA"/>
    <w:rsid w:val="0061524C"/>
    <w:rsid w:val="00651783"/>
    <w:rsid w:val="0067440F"/>
    <w:rsid w:val="00684A08"/>
    <w:rsid w:val="006D0839"/>
    <w:rsid w:val="006D3BD8"/>
    <w:rsid w:val="006E26DD"/>
    <w:rsid w:val="00700D2B"/>
    <w:rsid w:val="0070261F"/>
    <w:rsid w:val="00730923"/>
    <w:rsid w:val="00732575"/>
    <w:rsid w:val="0073680E"/>
    <w:rsid w:val="00752B2C"/>
    <w:rsid w:val="00760477"/>
    <w:rsid w:val="007629D4"/>
    <w:rsid w:val="007641CD"/>
    <w:rsid w:val="00785DB6"/>
    <w:rsid w:val="007F2CEA"/>
    <w:rsid w:val="007F6CF2"/>
    <w:rsid w:val="008058EB"/>
    <w:rsid w:val="00830D9D"/>
    <w:rsid w:val="00854248"/>
    <w:rsid w:val="008761A5"/>
    <w:rsid w:val="00890387"/>
    <w:rsid w:val="0089114E"/>
    <w:rsid w:val="008B6F26"/>
    <w:rsid w:val="008E54CB"/>
    <w:rsid w:val="008E7AC1"/>
    <w:rsid w:val="008F1CB8"/>
    <w:rsid w:val="0090518E"/>
    <w:rsid w:val="009151FD"/>
    <w:rsid w:val="009437A4"/>
    <w:rsid w:val="00973661"/>
    <w:rsid w:val="009A0088"/>
    <w:rsid w:val="009C0C4E"/>
    <w:rsid w:val="00A1131E"/>
    <w:rsid w:val="00A54ACE"/>
    <w:rsid w:val="00A67D7C"/>
    <w:rsid w:val="00A7518A"/>
    <w:rsid w:val="00A95804"/>
    <w:rsid w:val="00AA52F9"/>
    <w:rsid w:val="00AC1FBE"/>
    <w:rsid w:val="00AC54E9"/>
    <w:rsid w:val="00B01253"/>
    <w:rsid w:val="00B035BF"/>
    <w:rsid w:val="00B14855"/>
    <w:rsid w:val="00B16485"/>
    <w:rsid w:val="00B17FF6"/>
    <w:rsid w:val="00B21C4F"/>
    <w:rsid w:val="00B26CB0"/>
    <w:rsid w:val="00B40F7E"/>
    <w:rsid w:val="00B63FA3"/>
    <w:rsid w:val="00B66BC9"/>
    <w:rsid w:val="00B70F20"/>
    <w:rsid w:val="00B80428"/>
    <w:rsid w:val="00B92C01"/>
    <w:rsid w:val="00BD008D"/>
    <w:rsid w:val="00C13F54"/>
    <w:rsid w:val="00C37D34"/>
    <w:rsid w:val="00C44070"/>
    <w:rsid w:val="00C44B2E"/>
    <w:rsid w:val="00C638FD"/>
    <w:rsid w:val="00C70224"/>
    <w:rsid w:val="00C71299"/>
    <w:rsid w:val="00CC75CC"/>
    <w:rsid w:val="00CF06C4"/>
    <w:rsid w:val="00D024C2"/>
    <w:rsid w:val="00D14069"/>
    <w:rsid w:val="00D2084F"/>
    <w:rsid w:val="00D27378"/>
    <w:rsid w:val="00D30871"/>
    <w:rsid w:val="00D5597D"/>
    <w:rsid w:val="00D8091F"/>
    <w:rsid w:val="00D83F3E"/>
    <w:rsid w:val="00D917C7"/>
    <w:rsid w:val="00DC0F48"/>
    <w:rsid w:val="00DC2A5E"/>
    <w:rsid w:val="00DD3AEF"/>
    <w:rsid w:val="00DD6ECB"/>
    <w:rsid w:val="00E133F7"/>
    <w:rsid w:val="00E16AE7"/>
    <w:rsid w:val="00E23ACA"/>
    <w:rsid w:val="00E313B8"/>
    <w:rsid w:val="00E34A10"/>
    <w:rsid w:val="00E462AF"/>
    <w:rsid w:val="00ED58E5"/>
    <w:rsid w:val="00F265DD"/>
    <w:rsid w:val="00F3518F"/>
    <w:rsid w:val="00F355DC"/>
    <w:rsid w:val="00F7693B"/>
    <w:rsid w:val="00F84C4B"/>
    <w:rsid w:val="00F86D40"/>
    <w:rsid w:val="00F93C10"/>
    <w:rsid w:val="00FA3238"/>
    <w:rsid w:val="00FA77F1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5"/>
    <w:rsid w:val="00BD008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5B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92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9E2"/>
    <w:rPr>
      <w:rFonts w:ascii="Courier New" w:eastAsiaTheme="minorHAnsi" w:hAnsi="Courier New" w:cs="Courier New"/>
      <w:color w:val="000000"/>
    </w:rPr>
  </w:style>
  <w:style w:type="paragraph" w:customStyle="1" w:styleId="ConsPlusNormal">
    <w:name w:val="ConsPlusNormal"/>
    <w:rsid w:val="00A7518A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5"/>
    <w:rsid w:val="00BD008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5B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92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9E2"/>
    <w:rPr>
      <w:rFonts w:ascii="Courier New" w:eastAsiaTheme="minorHAnsi" w:hAnsi="Courier New" w:cs="Courier New"/>
      <w:color w:val="000000"/>
    </w:rPr>
  </w:style>
  <w:style w:type="paragraph" w:customStyle="1" w:styleId="ConsPlusNormal">
    <w:name w:val="ConsPlusNormal"/>
    <w:rsid w:val="00A7518A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D55F-103D-4401-A1C3-66EFFDEB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Курнаева Зинаида Дмитриевна</cp:lastModifiedBy>
  <cp:revision>2</cp:revision>
  <cp:lastPrinted>2018-01-15T04:35:00Z</cp:lastPrinted>
  <dcterms:created xsi:type="dcterms:W3CDTF">2021-10-25T03:45:00Z</dcterms:created>
  <dcterms:modified xsi:type="dcterms:W3CDTF">2021-10-25T03:45:00Z</dcterms:modified>
</cp:coreProperties>
</file>