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C8" w:rsidRPr="000C2249" w:rsidRDefault="004B5EC8" w:rsidP="004B5EC8">
      <w:pPr>
        <w:adjustRightInd w:val="0"/>
        <w:spacing w:before="100" w:beforeAutospacing="1"/>
        <w:ind w:firstLine="709"/>
        <w:jc w:val="both"/>
        <w:rPr>
          <w:b/>
          <w:color w:val="000000"/>
        </w:rPr>
      </w:pPr>
      <w:r w:rsidRPr="000C2249">
        <w:rPr>
          <w:b/>
          <w:color w:val="000000"/>
        </w:rPr>
        <w:t>Независимая оценка квалификации</w:t>
      </w:r>
    </w:p>
    <w:p w:rsidR="006D30DD" w:rsidRDefault="006D30DD" w:rsidP="00B570CC">
      <w:pPr>
        <w:adjustRightInd w:val="0"/>
        <w:spacing w:before="100" w:beforeAutospacing="1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Работодателям и </w:t>
      </w:r>
      <w:r w:rsidR="000C2249">
        <w:rPr>
          <w:rFonts w:eastAsia="Calibri"/>
          <w:color w:val="000000"/>
        </w:rPr>
        <w:t>соискателям (физическим лицам)</w:t>
      </w:r>
    </w:p>
    <w:p w:rsidR="00393ACF" w:rsidRDefault="00393ACF" w:rsidP="00B570CC">
      <w:pPr>
        <w:adjustRightInd w:val="0"/>
        <w:spacing w:before="100" w:beforeAutospacing="1"/>
        <w:ind w:firstLine="709"/>
        <w:jc w:val="both"/>
        <w:rPr>
          <w:rFonts w:eastAsia="Calibri"/>
          <w:color w:val="000000"/>
        </w:rPr>
      </w:pPr>
    </w:p>
    <w:p w:rsidR="00393ACF" w:rsidRDefault="00393ACF" w:rsidP="00393ACF">
      <w:pPr>
        <w:shd w:val="clear" w:color="auto" w:fill="FFFFFF"/>
        <w:autoSpaceDE/>
        <w:autoSpaceDN/>
        <w:ind w:firstLine="709"/>
        <w:jc w:val="both"/>
      </w:pPr>
      <w:hyperlink r:id="rId5" w:anchor="/document/71433946/entry/0" w:history="1">
        <w:r w:rsidRPr="00393ACF">
          <w:t>Федеральный закон</w:t>
        </w:r>
      </w:hyperlink>
      <w:r w:rsidRPr="00393ACF">
        <w:t> </w:t>
      </w:r>
      <w:r>
        <w:rPr>
          <w:rFonts w:eastAsia="Calibri"/>
          <w:color w:val="000000"/>
        </w:rPr>
        <w:t xml:space="preserve">от 03.07.2016 </w:t>
      </w:r>
      <w:r>
        <w:rPr>
          <w:rFonts w:eastAsia="Calibri"/>
          <w:color w:val="000000"/>
        </w:rPr>
        <w:t>№</w:t>
      </w:r>
      <w:r w:rsidRPr="00393ACF">
        <w:t xml:space="preserve"> 238-ФЗ </w:t>
      </w:r>
      <w:r>
        <w:rPr>
          <w:rFonts w:eastAsia="Calibri"/>
          <w:color w:val="000000"/>
        </w:rPr>
        <w:t xml:space="preserve">«О независимой оценке квалификации» </w:t>
      </w:r>
      <w:r w:rsidRPr="00393ACF">
        <w:t>устанавливает порядок подтверждения квалификации работников или лиц, претендующих на осуществление определенного вида трудовой деятельности, положениям профессионального стандарта или квалификационным требованиям, установленным федеральными законами и иными нормативными правов</w:t>
      </w:r>
      <w:r>
        <w:t>ыми актами Российской Федерации</w:t>
      </w:r>
      <w:r>
        <w:t>.</w:t>
      </w:r>
    </w:p>
    <w:p w:rsidR="003727AD" w:rsidRDefault="003727AD" w:rsidP="00393ACF">
      <w:pPr>
        <w:shd w:val="clear" w:color="auto" w:fill="FFFFFF"/>
        <w:autoSpaceDE/>
        <w:autoSpaceDN/>
        <w:ind w:firstLine="709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 xml:space="preserve">Согласно пункту 3 статьи 2 Федерального закона от 03.07.2016 № 238-ФЗ </w:t>
      </w:r>
    </w:p>
    <w:p w:rsidR="00393ACF" w:rsidRPr="00393ACF" w:rsidRDefault="001E2636" w:rsidP="003727AD">
      <w:pPr>
        <w:shd w:val="clear" w:color="auto" w:fill="FFFFFF"/>
        <w:autoSpaceDE/>
        <w:autoSpaceDN/>
        <w:jc w:val="both"/>
      </w:pPr>
      <w:bookmarkStart w:id="0" w:name="_GoBack"/>
      <w:bookmarkEnd w:id="0"/>
      <w:r>
        <w:t>н</w:t>
      </w:r>
      <w:r w:rsidR="00393ACF" w:rsidRPr="00393ACF">
        <w:t>езависимая оценка квалификации является процедурой подтверждения соответствия квалификации работника (соискателя) положениям профессионального стандарта</w:t>
      </w:r>
      <w:r>
        <w:t>.</w:t>
      </w:r>
    </w:p>
    <w:p w:rsidR="00393ACF" w:rsidRPr="00393ACF" w:rsidRDefault="001E2636" w:rsidP="00393ACF">
      <w:pPr>
        <w:shd w:val="clear" w:color="auto" w:fill="FFFFFF"/>
        <w:autoSpaceDE/>
        <w:autoSpaceDN/>
        <w:ind w:firstLine="709"/>
        <w:jc w:val="both"/>
      </w:pPr>
      <w:r w:rsidRPr="00805AA4">
        <w:t xml:space="preserve">Наличие у работника профессиональных знаний и умений, </w:t>
      </w:r>
      <w:r w:rsidR="00393ACF" w:rsidRPr="00393ACF">
        <w:t>необходимых для выполнения трудовой функции в соответствии с профессиональным стандартом, может быть определено в ходе независимой оценки квалификации.</w:t>
      </w:r>
    </w:p>
    <w:p w:rsidR="008F7692" w:rsidRDefault="001E2636" w:rsidP="001E2636">
      <w:pPr>
        <w:adjustRightInd w:val="0"/>
        <w:ind w:firstLine="709"/>
        <w:jc w:val="both"/>
      </w:pPr>
      <w:r>
        <w:rPr>
          <w:color w:val="000000"/>
        </w:rPr>
        <w:t>На</w:t>
      </w:r>
      <w:r>
        <w:rPr>
          <w:color w:val="000000"/>
        </w:rPr>
        <w:t xml:space="preserve"> территории Новосибирской области</w:t>
      </w:r>
      <w:r>
        <w:rPr>
          <w:color w:val="000000"/>
        </w:rPr>
        <w:t xml:space="preserve"> </w:t>
      </w:r>
      <w:r w:rsidR="008F7692" w:rsidRPr="009F12F0">
        <w:rPr>
          <w:color w:val="000000"/>
        </w:rPr>
        <w:t>Совет по профессиональным квалификациям в сфере безопасности труда, социальной защиты</w:t>
      </w:r>
      <w:r w:rsidR="008F7692" w:rsidRPr="009F12F0">
        <w:rPr>
          <w:color w:val="000000"/>
          <w:sz w:val="24"/>
          <w:szCs w:val="24"/>
        </w:rPr>
        <w:t xml:space="preserve"> </w:t>
      </w:r>
      <w:r w:rsidR="008F7692" w:rsidRPr="009F12F0">
        <w:rPr>
          <w:color w:val="000000"/>
        </w:rPr>
        <w:t>и занятости населения</w:t>
      </w:r>
      <w:r w:rsidR="008F7692">
        <w:rPr>
          <w:color w:val="000000"/>
        </w:rPr>
        <w:t xml:space="preserve"> </w:t>
      </w:r>
      <w:r w:rsidR="006C7880">
        <w:rPr>
          <w:color w:val="000000"/>
        </w:rPr>
        <w:t>наделил</w:t>
      </w:r>
      <w:r w:rsidR="006C7880">
        <w:rPr>
          <w:color w:val="000000"/>
        </w:rPr>
        <w:t xml:space="preserve"> полномочиями </w:t>
      </w:r>
      <w:r w:rsidR="006C7880">
        <w:rPr>
          <w:rFonts w:eastAsia="Calibri"/>
        </w:rPr>
        <w:t xml:space="preserve">на </w:t>
      </w:r>
      <w:r w:rsidR="006C7880">
        <w:rPr>
          <w:color w:val="000000"/>
        </w:rPr>
        <w:t xml:space="preserve">проведение </w:t>
      </w:r>
      <w:r w:rsidR="006C7880">
        <w:t>профессионального экзамена в рамках процедуры независимой оценки квалификации</w:t>
      </w:r>
      <w:r w:rsidR="006C7880">
        <w:t xml:space="preserve"> </w:t>
      </w:r>
      <w:r w:rsidR="004E3A48">
        <w:rPr>
          <w:color w:val="000000"/>
        </w:rPr>
        <w:t>Экзаменационный центр</w:t>
      </w:r>
      <w:r w:rsidR="004E3A48">
        <w:rPr>
          <w:color w:val="000000"/>
        </w:rPr>
        <w:t>,</w:t>
      </w:r>
      <w:r w:rsidR="004E3A48">
        <w:rPr>
          <w:color w:val="000000"/>
        </w:rPr>
        <w:t xml:space="preserve"> </w:t>
      </w:r>
      <w:r>
        <w:rPr>
          <w:color w:val="000000"/>
        </w:rPr>
        <w:t>созданны</w:t>
      </w:r>
      <w:r w:rsidR="004E3A48">
        <w:rPr>
          <w:color w:val="000000"/>
        </w:rPr>
        <w:t>й</w:t>
      </w:r>
      <w:r>
        <w:rPr>
          <w:color w:val="000000"/>
        </w:rPr>
        <w:t xml:space="preserve"> на базе Общества с ограниченной ответственностью «Новосибирский областной центр охраны труда»</w:t>
      </w:r>
      <w:r w:rsidR="006C7880">
        <w:rPr>
          <w:color w:val="000000"/>
        </w:rPr>
        <w:t>.</w:t>
      </w:r>
      <w:r w:rsidR="004E3A48">
        <w:rPr>
          <w:color w:val="000000"/>
        </w:rPr>
        <w:t xml:space="preserve"> </w:t>
      </w:r>
    </w:p>
    <w:p w:rsidR="001E2636" w:rsidRDefault="001E2636" w:rsidP="001E2636">
      <w:pPr>
        <w:adjustRightInd w:val="0"/>
        <w:ind w:firstLine="709"/>
        <w:jc w:val="both"/>
      </w:pPr>
      <w:r>
        <w:t>В Экзаменационном центре можно пройти независимую оценку по следующим квалификациям: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442"/>
        <w:gridCol w:w="1910"/>
        <w:gridCol w:w="2830"/>
        <w:gridCol w:w="1910"/>
      </w:tblGrid>
      <w:tr w:rsidR="001E2636" w:rsidTr="006C788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№</w:t>
            </w:r>
          </w:p>
          <w:p w:rsidR="001E2636" w:rsidRDefault="001E2636" w:rsidP="00EC55CB">
            <w:pPr>
              <w:autoSpaceDE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val="en-US" w:eastAsia="ar-SA"/>
              </w:rPr>
              <w:t>n</w:t>
            </w:r>
            <w:r>
              <w:rPr>
                <w:b/>
                <w:sz w:val="24"/>
                <w:szCs w:val="24"/>
                <w:lang w:eastAsia="ar-SA"/>
              </w:rPr>
              <w:t>/</w:t>
            </w:r>
            <w:r>
              <w:rPr>
                <w:b/>
                <w:sz w:val="24"/>
                <w:szCs w:val="24"/>
                <w:lang w:val="en-US" w:eastAsia="ar-SA"/>
              </w:rPr>
              <w:t>n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Название профессионального стандарта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Номер квалификации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Наименование квалификации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36" w:rsidRDefault="001E2636" w:rsidP="00EC55CB">
            <w:pPr>
              <w:autoSpaceDE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Уровень квалификации</w:t>
            </w:r>
          </w:p>
        </w:tc>
      </w:tr>
      <w:tr w:rsidR="001E2636" w:rsidTr="006C788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36" w:rsidRDefault="001E2636" w:rsidP="00EC55CB">
            <w:pPr>
              <w:autoSpaceDE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36" w:rsidRDefault="001E2636" w:rsidP="00EC55CB">
            <w:pPr>
              <w:autoSpaceDE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1E2636" w:rsidTr="006C788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Специалист в области охраны труда, регистрационный номер 192, утвержден приказом Министерства труда и социальной защиты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Российской Федерации от 04.08.2014 № 524н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b/>
                <w:sz w:val="24"/>
                <w:szCs w:val="24"/>
                <w:lang w:eastAsia="ar-SA"/>
              </w:rPr>
              <w:t>40.05400.01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36" w:rsidRDefault="001E2636" w:rsidP="00EC55CB">
            <w:pPr>
              <w:autoSpaceDE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sz w:val="24"/>
                <w:szCs w:val="24"/>
                <w:lang w:eastAsia="ar-SA"/>
              </w:rPr>
              <w:t>Специалист по разработке и внедрению системы управления охраной труда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1E2636" w:rsidTr="006C788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autoSpaceDN/>
              <w:rPr>
                <w:rFonts w:eastAsia="TimesNewRomanPSMT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b/>
                <w:sz w:val="24"/>
                <w:szCs w:val="24"/>
                <w:lang w:eastAsia="ar-SA"/>
              </w:rPr>
              <w:t>40.05400.02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36" w:rsidRDefault="001E2636" w:rsidP="00EC55CB">
            <w:pPr>
              <w:autoSpaceDE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sz w:val="24"/>
                <w:szCs w:val="24"/>
                <w:lang w:eastAsia="ar-SA"/>
              </w:rPr>
              <w:t>Руководитель службы охраны труда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1E2636" w:rsidTr="006C7880">
        <w:trPr>
          <w:trHeight w:val="287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autoSpaceDN/>
              <w:rPr>
                <w:rFonts w:eastAsia="TimesNewRomanPSMT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b/>
                <w:sz w:val="24"/>
                <w:szCs w:val="24"/>
                <w:lang w:eastAsia="ar-SA"/>
              </w:rPr>
              <w:t>40.05400.03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sz w:val="24"/>
                <w:szCs w:val="24"/>
                <w:lang w:eastAsia="ar-SA"/>
              </w:rPr>
              <w:t>Специалист по охране труда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1E2636" w:rsidTr="006C788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Специалист по оказанию государственных услуг в области занятости населения, регистрационный номер 860, </w:t>
            </w:r>
            <w:r>
              <w:rPr>
                <w:sz w:val="24"/>
                <w:szCs w:val="24"/>
                <w:lang w:eastAsia="ar-SA"/>
              </w:rPr>
              <w:lastRenderedPageBreak/>
              <w:t>утвержден Приказом Министерства труда и социальной защиты Российской Федерации от 28.1.12016  № 676н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b/>
                <w:sz w:val="24"/>
                <w:szCs w:val="24"/>
                <w:lang w:eastAsia="ar-SA"/>
              </w:rPr>
              <w:lastRenderedPageBreak/>
              <w:t>03.01500.01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sz w:val="24"/>
                <w:szCs w:val="24"/>
                <w:lang w:eastAsia="ar-SA"/>
              </w:rPr>
              <w:t>Специалист по оказанию услуг в сфере занятости населения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1E2636" w:rsidTr="006C788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autoSpaceDN/>
              <w:rPr>
                <w:rFonts w:eastAsia="TimesNewRomanPSMT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b/>
                <w:sz w:val="24"/>
                <w:szCs w:val="24"/>
                <w:lang w:eastAsia="ar-SA"/>
              </w:rPr>
              <w:t>03.01500.02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sz w:val="24"/>
                <w:szCs w:val="24"/>
                <w:lang w:eastAsia="ar-SA"/>
              </w:rPr>
              <w:t xml:space="preserve">Специалист по оказанию услуг временного трудоустройства и самозанятости </w:t>
            </w:r>
            <w:r>
              <w:rPr>
                <w:rFonts w:eastAsia="TimesNewRomanPSMT"/>
                <w:sz w:val="24"/>
                <w:szCs w:val="24"/>
                <w:lang w:eastAsia="ar-SA"/>
              </w:rPr>
              <w:lastRenderedPageBreak/>
              <w:t>гражданам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b/>
                <w:sz w:val="24"/>
                <w:szCs w:val="24"/>
                <w:lang w:eastAsia="ar-SA"/>
              </w:rPr>
              <w:lastRenderedPageBreak/>
              <w:t>6</w:t>
            </w:r>
          </w:p>
        </w:tc>
      </w:tr>
      <w:tr w:rsidR="001E2636" w:rsidTr="006C788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autoSpaceDN/>
              <w:rPr>
                <w:rFonts w:eastAsia="TimesNewRomanPSMT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b/>
                <w:sz w:val="24"/>
                <w:szCs w:val="24"/>
                <w:lang w:eastAsia="ar-SA"/>
              </w:rPr>
              <w:t>03.01500.03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sz w:val="24"/>
                <w:szCs w:val="24"/>
                <w:lang w:eastAsia="ar-SA"/>
              </w:rPr>
              <w:t>Специалист по организации профориентации обучения граждан, направленных органами службы занятости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1E2636" w:rsidTr="006C788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autoSpaceDN/>
              <w:rPr>
                <w:rFonts w:eastAsia="TimesNewRomanPSMT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b/>
                <w:sz w:val="24"/>
                <w:szCs w:val="24"/>
                <w:lang w:eastAsia="ar-SA"/>
              </w:rPr>
              <w:t>03.01500.04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sz w:val="24"/>
                <w:szCs w:val="24"/>
                <w:lang w:eastAsia="ar-SA"/>
              </w:rPr>
              <w:t>Специалист по оказанию психологической поддержки и организации социальной адаптации безработных граждан на рынке труда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1E2636" w:rsidTr="006C788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autoSpaceDN/>
              <w:rPr>
                <w:rFonts w:eastAsia="TimesNewRomanPSMT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b/>
                <w:sz w:val="24"/>
                <w:szCs w:val="24"/>
                <w:lang w:eastAsia="ar-SA"/>
              </w:rPr>
              <w:t>03.01500.05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sz w:val="24"/>
                <w:szCs w:val="24"/>
                <w:lang w:eastAsia="ar-SA"/>
              </w:rPr>
              <w:t>Специалист по организации процесса предоставления государственных услуг в службе занятости населения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1E2636" w:rsidTr="006C788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autoSpaceDN/>
              <w:rPr>
                <w:rFonts w:eastAsia="TimesNewRomanPSMT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b/>
                <w:sz w:val="24"/>
                <w:szCs w:val="24"/>
                <w:lang w:eastAsia="ar-SA"/>
              </w:rPr>
              <w:t>03.01500.06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sz w:val="24"/>
                <w:szCs w:val="24"/>
                <w:lang w:eastAsia="ar-SA"/>
              </w:rPr>
              <w:t>Специалист по управлению и контролю деятельности службы занятости населения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36" w:rsidRDefault="001E2636" w:rsidP="00EC55CB">
            <w:pPr>
              <w:autoSpaceDE/>
              <w:jc w:val="center"/>
              <w:rPr>
                <w:rFonts w:eastAsia="TimesNewRomanPSMT"/>
                <w:b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b/>
                <w:sz w:val="24"/>
                <w:szCs w:val="24"/>
                <w:lang w:eastAsia="ar-SA"/>
              </w:rPr>
              <w:t>8</w:t>
            </w:r>
          </w:p>
        </w:tc>
      </w:tr>
    </w:tbl>
    <w:p w:rsidR="001E2636" w:rsidRDefault="001E2636" w:rsidP="001E2636">
      <w:pPr>
        <w:autoSpaceDE/>
        <w:ind w:firstLine="709"/>
        <w:jc w:val="both"/>
      </w:pPr>
    </w:p>
    <w:sectPr w:rsidR="001E2636" w:rsidSect="003727A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CC"/>
    <w:rsid w:val="000C2249"/>
    <w:rsid w:val="001E2636"/>
    <w:rsid w:val="00313842"/>
    <w:rsid w:val="003727AD"/>
    <w:rsid w:val="00393ACF"/>
    <w:rsid w:val="004B5EC8"/>
    <w:rsid w:val="004E3A48"/>
    <w:rsid w:val="006C7880"/>
    <w:rsid w:val="006D30DD"/>
    <w:rsid w:val="008F1414"/>
    <w:rsid w:val="008F7692"/>
    <w:rsid w:val="00B570CC"/>
    <w:rsid w:val="00F5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570CC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570C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Зинаида Дмитриевна</dc:creator>
  <cp:lastModifiedBy>Курнаева Зинаида Дмитриевна</cp:lastModifiedBy>
  <cp:revision>1</cp:revision>
  <cp:lastPrinted>2019-10-29T05:44:00Z</cp:lastPrinted>
  <dcterms:created xsi:type="dcterms:W3CDTF">2019-10-29T02:36:00Z</dcterms:created>
  <dcterms:modified xsi:type="dcterms:W3CDTF">2019-10-29T05:46:00Z</dcterms:modified>
</cp:coreProperties>
</file>