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BodyText"/>
        <w:tabs>
          <w:tab w:val="left" w:pos="3969" w:leader="none"/>
          <w:tab w:val="left" w:pos="5812" w:leader="none"/>
        </w:tabs>
        <w:jc w:val="center"/>
        <w:rPr>
          <w:b/>
          <w:bCs/>
          <w:lang w:val="en-US"/>
        </w:rPr>
      </w:pPr>
      <w:r>
        <w:rPr>
          <w:b/>
          <w:sz w:val="20"/>
          <w:szCs w:val="20"/>
        </w:rPr>
        <mc:AlternateContent>
          <mc:Choice Requires="wpg">
            <w:drawing>
              <wp:inline xmlns:wp="http://schemas.openxmlformats.org/drawingml/2006/wordprocessingDrawing" distT="0" distB="0" distL="0" distR="0">
                <wp:extent cx="547629" cy="654355"/>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a:xfrm>
                          <a:off x="0" y="0"/>
                          <a:ext cx="547629" cy="65435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3.12pt;height:51.52pt;mso-wrap-distance-left:0.00pt;mso-wrap-distance-top:0.00pt;mso-wrap-distance-right:0.00pt;mso-wrap-distance-bottom:0.00pt;" stroked="f">
                <v:path textboxrect="0,0,0,0"/>
                <v:imagedata r:id="rId11" o:title=""/>
              </v:shape>
            </w:pict>
          </mc:Fallback>
        </mc:AlternateContent>
      </w:r>
      <w:r>
        <w:rPr>
          <w:b/>
          <w:bCs/>
          <w:lang w:val="en-US"/>
        </w:rPr>
      </w:r>
    </w:p>
    <w:p>
      <w:pPr>
        <w:pStyle w:val="BodyText"/>
        <w:jc w:val="center"/>
        <w:rPr>
          <w:b/>
          <w:bCs/>
          <w:sz w:val="16"/>
          <w:szCs w:val="16"/>
          <w:lang w:val="en-US"/>
        </w:rPr>
      </w:pPr>
      <w:r>
        <w:rPr>
          <w:b/>
          <w:bCs/>
          <w:sz w:val="16"/>
          <w:szCs w:val="16"/>
          <w:lang w:val="en-US"/>
        </w:rPr>
      </w:r>
    </w:p>
    <w:p>
      <w:pPr>
        <w:pStyle w:val="BodyText"/>
        <w:jc w:val="center"/>
        <w:rPr>
          <w:b/>
          <w:bCs/>
        </w:rPr>
      </w:pPr>
      <w:r>
        <w:rPr>
          <w:b/>
          <w:bCs/>
        </w:rPr>
        <w:t xml:space="preserve">ГУБЕРНАТОР</w:t>
      </w:r>
      <w:r>
        <w:rPr>
          <w:b/>
          <w:bCs/>
        </w:rPr>
        <w:t xml:space="preserve"> НОВОСИБИРСКОЙ ОБЛАСТИ</w:t>
      </w:r>
      <w:r>
        <w:rPr>
          <w:b/>
          <w:bCs/>
        </w:rPr>
      </w:r>
    </w:p>
    <w:p>
      <w:pPr>
        <w:pStyle w:val="Normal"/>
        <w:jc w:val="center"/>
        <w:rPr>
          <w:b/>
          <w:bCs/>
          <w:szCs w:val="28"/>
        </w:rPr>
      </w:pPr>
      <w:r>
        <w:rPr>
          <w:b/>
          <w:bCs/>
          <w:szCs w:val="28"/>
        </w:rPr>
      </w:r>
    </w:p>
    <w:p>
      <w:pPr>
        <w:pStyle w:val="Normal"/>
        <w:jc w:val="center"/>
        <w:rPr>
          <w:b/>
          <w:bCs/>
          <w:sz w:val="36"/>
          <w:szCs w:val="36"/>
        </w:rPr>
      </w:pPr>
      <w:r>
        <w:rPr>
          <w:b/>
          <w:bCs/>
          <w:sz w:val="36"/>
          <w:szCs w:val="36"/>
        </w:rPr>
        <w:t xml:space="preserve">РАСПОРЯЖЕНИЕ</w:t>
      </w:r>
      <w:r>
        <w:rPr>
          <w:b/>
          <w:bCs/>
          <w:sz w:val="36"/>
          <w:szCs w:val="36"/>
        </w:rPr>
      </w:r>
    </w:p>
    <w:p>
      <w:pPr>
        <w:pStyle w:val="Normal"/>
        <w:jc w:val="both"/>
        <w:rPr>
          <w:color w:val="000000"/>
          <w:szCs w:val="28"/>
        </w:rPr>
      </w:pPr>
      <w:r>
        <w:rPr>
          <w:color w:val="000000"/>
          <w:szCs w:val="28"/>
        </w:rPr>
      </w:r>
    </w:p>
    <w:p>
      <w:pPr>
        <w:pStyle w:val="Normal"/>
        <w:jc w:val="both"/>
        <w:rPr>
          <w:color w:val="000000"/>
          <w:szCs w:val="28"/>
        </w:rPr>
      </w:pPr>
      <w:r>
        <w:rPr>
          <w:color w:val="000000"/>
          <w:szCs w:val="28"/>
        </w:rPr>
      </w:r>
    </w:p>
    <w:p>
      <w:pPr>
        <w:pStyle w:val="Normal"/>
        <w:jc w:val="center"/>
        <w:rPr>
          <w:color w:val="000000"/>
          <w:szCs w:val="28"/>
        </w:rPr>
      </w:pPr>
      <w:r>
        <w:rPr>
          <w:color w:val="000000"/>
          <w:szCs w:val="28"/>
        </w:rPr>
        <w:t xml:space="preserve">от 22.02.2024  № 35-р</w:t>
      </w:r>
      <w:r>
        <w:rPr>
          <w:color w:val="000000"/>
          <w:szCs w:val="28"/>
        </w:rPr>
      </w:r>
    </w:p>
    <w:p>
      <w:pPr>
        <w:pStyle w:val="Normal"/>
        <w:jc w:val="both"/>
        <w:rPr>
          <w:szCs w:val="28"/>
        </w:rPr>
      </w:pPr>
      <w:r>
        <w:rPr>
          <w:szCs w:val="28"/>
        </w:rPr>
      </w:r>
    </w:p>
    <w:p>
      <w:pPr>
        <w:pStyle w:val="Normal"/>
        <w:jc w:val="center"/>
        <w:rPr>
          <w:sz w:val="24"/>
          <w:szCs w:val="24"/>
        </w:rPr>
      </w:pPr>
      <w:r>
        <w:rPr>
          <w:sz w:val="24"/>
          <w:szCs w:val="24"/>
        </w:rPr>
        <w:t xml:space="preserve">г.</w:t>
      </w:r>
      <w:r>
        <w:rPr>
          <w:sz w:val="24"/>
          <w:szCs w:val="24"/>
        </w:rPr>
        <w:t xml:space="preserve"> </w:t>
      </w:r>
      <w:r>
        <w:rPr>
          <w:sz w:val="24"/>
          <w:szCs w:val="24"/>
        </w:rPr>
        <w:t xml:space="preserve">Новосибирск</w:t>
      </w:r>
    </w:p>
    <w:p>
      <w:pPr>
        <w:pStyle w:val="Normal"/>
        <w:jc w:val="center"/>
        <w:rPr>
          <w:szCs w:val="28"/>
        </w:rPr>
      </w:pPr>
      <w:r>
        <w:rPr>
          <w:szCs w:val="28"/>
        </w:rPr>
      </w:r>
    </w:p>
    <w:p>
      <w:pPr>
        <w:pStyle w:val="Normal"/>
        <w:jc w:val="center"/>
        <w:rPr>
          <w:szCs w:val="28"/>
        </w:rPr>
      </w:pPr>
      <w:r>
        <w:rPr>
          <w:szCs w:val="28"/>
        </w:rPr>
        <w:t xml:space="preserve">О</w:t>
      </w:r>
      <w:r>
        <w:rPr>
          <w:rFonts w:eastAsia="Calibri"/>
          <w:szCs w:val="28"/>
        </w:rPr>
        <w:t xml:space="preserve"> Плане совместных мероприятий Общественной палаты Новосибирской области, областных исполнительных органов Новосибирской области, государственных органов Новосибирской области по повышению роли гражданского общества в противодействии коррупции на 2024</w:t>
      </w:r>
      <w:r>
        <w:rPr>
          <w:rFonts w:eastAsia="Calibri"/>
          <w:szCs w:val="28"/>
        </w:rPr>
        <w:t xml:space="preserve">–</w:t>
      </w:r>
      <w:r>
        <w:rPr>
          <w:rFonts w:eastAsia="Calibri"/>
          <w:szCs w:val="28"/>
        </w:rPr>
        <w:t xml:space="preserve">2026 годы</w:t>
      </w:r>
      <w:r>
        <w:rPr>
          <w:szCs w:val="28"/>
        </w:rPr>
      </w:r>
    </w:p>
    <w:p>
      <w:pPr>
        <w:pStyle w:val="Normal"/>
        <w:jc w:val="center"/>
        <w:rPr>
          <w:szCs w:val="28"/>
        </w:rPr>
      </w:pPr>
      <w:r>
        <w:rPr>
          <w:szCs w:val="28"/>
        </w:rPr>
      </w:r>
    </w:p>
    <w:p>
      <w:pPr>
        <w:pStyle w:val="Normal"/>
        <w:ind w:firstLine="709"/>
        <w:jc w:val="both"/>
        <w:rPr>
          <w:rFonts w:eastAsia="Calibri"/>
          <w:szCs w:val="28"/>
        </w:rPr>
      </w:pPr>
      <w:r>
        <w:rPr>
          <w:bCs/>
          <w:szCs w:val="28"/>
        </w:rPr>
        <w:t xml:space="preserve">В соответствии со статьей 7 Ф</w:t>
      </w:r>
      <w:r>
        <w:rPr>
          <w:szCs w:val="28"/>
        </w:rPr>
        <w:t xml:space="preserve">едерального закона от 25.12.2008 № 273-ФЗ «О противодействии коррупции», </w:t>
      </w:r>
      <w:r>
        <w:rPr>
          <w:bCs/>
          <w:szCs w:val="28"/>
        </w:rPr>
        <w:t xml:space="preserve">статьей</w:t>
      </w:r>
      <w:r>
        <w:rPr>
          <w:szCs w:val="28"/>
        </w:rPr>
        <w:t xml:space="preserve"> 3 Закона Новосибирской области от 27.04.2010 № 486-ОЗ «О регулировании отношений в сфере противодействия коррупции в Новосибирской области», в</w:t>
      </w:r>
      <w:r>
        <w:rPr>
          <w:rFonts w:eastAsia="Calibri"/>
          <w:szCs w:val="28"/>
        </w:rPr>
        <w:t xml:space="preserve"> целях повышения правовой культуры и формирования антикоррупционного правосознания граждан, укрепления взаимодействия областных исполнительных органов Новосибирской области, государственных органов Новосибирской области, Общественной палаты Новосибирской области по повышению роли гражданского общества в противодействии коррупции:</w:t>
      </w:r>
    </w:p>
    <w:p>
      <w:pPr>
        <w:pStyle w:val="Normal"/>
        <w:ind w:firstLine="709"/>
        <w:jc w:val="both"/>
        <w:rPr>
          <w:rFonts w:eastAsia="Calibri"/>
          <w:szCs w:val="28"/>
        </w:rPr>
      </w:pPr>
      <w:r>
        <w:rPr>
          <w:rFonts w:eastAsia="Calibri"/>
          <w:szCs w:val="28"/>
        </w:rPr>
        <w:t xml:space="preserve">1. Утвердить прилагаемый План совместных мероприятий Общественной палаты Новосибирской области, областных исполнительных органов Новосибирской области, государственных органов Нов</w:t>
      </w:r>
      <w:r>
        <w:rPr>
          <w:rFonts w:eastAsia="Calibri"/>
          <w:szCs w:val="28"/>
        </w:rPr>
        <w:t xml:space="preserve">осибирской области по </w:t>
      </w:r>
      <w:r>
        <w:rPr>
          <w:rFonts w:eastAsia="Calibri"/>
          <w:szCs w:val="28"/>
        </w:rPr>
        <w:t xml:space="preserve">повышению роли гражданского общества в противодействии коррупции на</w:t>
      </w:r>
      <w:r>
        <w:rPr>
          <w:rFonts w:eastAsia="Calibri"/>
          <w:szCs w:val="28"/>
        </w:rPr>
        <w:t xml:space="preserve"> </w:t>
      </w:r>
      <w:r>
        <w:rPr>
          <w:rFonts w:eastAsia="Calibri"/>
          <w:szCs w:val="28"/>
        </w:rPr>
        <w:t xml:space="preserve">2024</w:t>
      </w:r>
      <w:r>
        <w:rPr>
          <w:rFonts w:eastAsia="Calibri"/>
          <w:szCs w:val="28"/>
        </w:rPr>
        <w:t xml:space="preserve">–</w:t>
      </w:r>
      <w:r>
        <w:rPr>
          <w:rFonts w:eastAsia="Calibri"/>
          <w:szCs w:val="28"/>
        </w:rPr>
        <w:t xml:space="preserve">2026 годы (далее – План).</w:t>
      </w:r>
    </w:p>
    <w:p>
      <w:pPr>
        <w:pStyle w:val="Normal"/>
        <w:ind w:firstLine="709"/>
        <w:jc w:val="both"/>
        <w:rPr>
          <w:rFonts w:eastAsia="Calibri"/>
          <w:szCs w:val="28"/>
        </w:rPr>
      </w:pPr>
      <w:r>
        <w:rPr>
          <w:rFonts w:eastAsia="Calibri"/>
          <w:szCs w:val="28"/>
        </w:rPr>
        <w:t xml:space="preserve">2. Областным исполнительным органам Новосибирской области, </w:t>
      </w:r>
      <w:r>
        <w:rPr>
          <w:rFonts w:eastAsia="Calibri"/>
          <w:spacing w:val="-6"/>
          <w:szCs w:val="28"/>
        </w:rPr>
        <w:t xml:space="preserve">администрации Губернатора Новосибирской области и Правительства Новосибирской</w:t>
      </w:r>
      <w:r>
        <w:rPr>
          <w:rFonts w:eastAsia="Calibri"/>
          <w:szCs w:val="28"/>
        </w:rPr>
        <w:t xml:space="preserve"> области согласно Плану обеспечить взаимодействие с Общественной палатой Новосибирской области, Уполномоченным по правам человека в Новосибирской </w:t>
      </w:r>
      <w:r>
        <w:rPr>
          <w:rFonts w:eastAsia="Calibri"/>
          <w:spacing w:val="-2"/>
          <w:szCs w:val="28"/>
        </w:rPr>
        <w:t xml:space="preserve">области, Молодежным правительством Новосибирской области при Правительстве</w:t>
      </w:r>
      <w:r>
        <w:rPr>
          <w:rFonts w:eastAsia="Calibri"/>
          <w:szCs w:val="28"/>
        </w:rPr>
        <w:t xml:space="preserve"> Новосибирской области, </w:t>
      </w:r>
      <w:r>
        <w:rPr>
          <w:rFonts w:eastAsia="Calibri"/>
          <w:szCs w:val="28"/>
          <w:shd w:val="clear" w:color="auto" w:fill="ffffff"/>
        </w:rPr>
        <w:t xml:space="preserve">общественными организациями при подготовке и</w:t>
      </w:r>
      <w:r>
        <w:rPr>
          <w:rFonts w:eastAsia="Calibri"/>
          <w:szCs w:val="28"/>
          <w:shd w:val="clear" w:color="auto" w:fill="ffffff"/>
        </w:rPr>
        <w:t xml:space="preserve"> </w:t>
      </w:r>
      <w:r>
        <w:rPr>
          <w:rFonts w:eastAsia="Calibri"/>
          <w:szCs w:val="28"/>
          <w:shd w:val="clear" w:color="auto" w:fill="ffffff"/>
        </w:rPr>
        <w:t xml:space="preserve">проведении совместных</w:t>
      </w:r>
      <w:r>
        <w:rPr>
          <w:rFonts w:eastAsia="Calibri"/>
          <w:szCs w:val="28"/>
        </w:rPr>
        <w:t xml:space="preserve"> мероприятий.</w:t>
      </w:r>
    </w:p>
    <w:p>
      <w:pPr>
        <w:pStyle w:val="Normal"/>
        <w:ind w:firstLine="709"/>
        <w:jc w:val="both"/>
        <w:rPr>
          <w:rFonts w:eastAsia="Calibri"/>
          <w:szCs w:val="28"/>
        </w:rPr>
      </w:pPr>
      <w:r>
        <w:rPr>
          <w:rFonts w:eastAsia="Calibri"/>
          <w:szCs w:val="28"/>
        </w:rPr>
        <w:t xml:space="preserve">3. Контроль за исполнением настоящего распоряжения возложить на</w:t>
      </w:r>
      <w:r>
        <w:rPr>
          <w:rFonts w:eastAsia="Calibri"/>
          <w:szCs w:val="28"/>
        </w:rPr>
        <w:t xml:space="preserve"> </w:t>
      </w:r>
      <w:r>
        <w:rPr>
          <w:rFonts w:eastAsia="Calibri"/>
          <w:szCs w:val="28"/>
        </w:rPr>
        <w:t xml:space="preserve">первого заместителя Губернатора Новосибирской области Петухова Ю.Ф.</w:t>
      </w:r>
    </w:p>
    <w:p>
      <w:pPr>
        <w:pStyle w:val="Normal"/>
        <w:rPr>
          <w:sz w:val="32"/>
          <w:szCs w:val="28"/>
        </w:rPr>
      </w:pPr>
      <w:r>
        <w:rPr>
          <w:sz w:val="32"/>
          <w:szCs w:val="28"/>
        </w:rPr>
      </w:r>
    </w:p>
    <w:p>
      <w:pPr>
        <w:pStyle w:val="Normal"/>
        <w:rPr>
          <w:sz w:val="32"/>
          <w:szCs w:val="28"/>
        </w:rPr>
      </w:pPr>
      <w:r>
        <w:rPr>
          <w:sz w:val="32"/>
          <w:szCs w:val="28"/>
        </w:rPr>
      </w:r>
    </w:p>
    <w:p>
      <w:pPr>
        <w:pStyle w:val="User"/>
        <w:ind w:firstLine="0"/>
        <w:jc w:val="right"/>
        <w:rPr>
          <w:rFonts w:ascii="Times New Roman" w:hAnsi="Times New Roman" w:cs="Times New Roman"/>
          <w:snapToGrid w:val="0"/>
          <w:sz w:val="28"/>
          <w:szCs w:val="28"/>
        </w:rPr>
      </w:pPr>
      <w:r>
        <w:rPr>
          <w:rFonts w:ascii="Times New Roman" w:hAnsi="Times New Roman" w:cs="Times New Roman"/>
          <w:sz w:val="28"/>
          <w:szCs w:val="28"/>
        </w:rPr>
        <w:t xml:space="preserve">А.А.</w:t>
      </w:r>
      <w:r>
        <w:rPr>
          <w:rFonts w:ascii="Times New Roman" w:hAnsi="Times New Roman" w:cs="Times New Roman"/>
          <w:sz w:val="28"/>
          <w:szCs w:val="28"/>
        </w:rPr>
        <w:t xml:space="preserve"> </w:t>
      </w:r>
      <w:r>
        <w:rPr>
          <w:rFonts w:ascii="Times New Roman" w:hAnsi="Times New Roman" w:cs="Times New Roman"/>
          <w:sz w:val="28"/>
          <w:szCs w:val="28"/>
        </w:rPr>
        <w:t xml:space="preserve">Травников</w:t>
      </w:r>
      <w:r>
        <w:rPr>
          <w:rFonts w:ascii="Times New Roman" w:hAnsi="Times New Roman" w:cs="Times New Roman"/>
          <w:snapToGrid w:val="0"/>
          <w:sz w:val="28"/>
          <w:szCs w:val="28"/>
        </w:rPr>
      </w:r>
    </w:p>
    <w:p>
      <w:pPr>
        <w:pStyle w:val="User"/>
        <w:ind w:firstLine="0"/>
        <w:rPr>
          <w:rStyle w:val="UserStyle_86"/>
          <w:rFonts w:ascii="Times New Roman" w:hAnsi="Times New Roman" w:cs="Times New Roman"/>
        </w:rPr>
      </w:pPr>
      <w:r>
        <w:rPr>
          <w:rStyle w:val="UserStyle_86"/>
          <w:rFonts w:ascii="Times New Roman" w:hAnsi="Times New Roman" w:cs="Times New Roman"/>
        </w:rPr>
      </w:r>
    </w:p>
    <w:p>
      <w:pPr>
        <w:pStyle w:val="Normal"/>
        <w:jc w:val="both"/>
        <w:rPr>
          <w:sz w:val="20"/>
        </w:rPr>
      </w:pPr>
      <w:r>
        <w:rPr>
          <w:sz w:val="20"/>
        </w:rPr>
        <w:t xml:space="preserve">Л.В. </w:t>
      </w:r>
      <w:r>
        <w:rPr>
          <w:sz w:val="20"/>
        </w:rPr>
        <w:t xml:space="preserve">Варфоломеева</w:t>
      </w:r>
    </w:p>
    <w:p>
      <w:pPr>
        <w:pStyle w:val="Normal"/>
        <w:rPr>
          <w:sz w:val="20"/>
        </w:rPr>
      </w:pPr>
      <w:r>
        <w:rPr>
          <w:sz w:val="20"/>
        </w:rPr>
        <w:t xml:space="preserve">238 64 8</w:t>
      </w:r>
      <w:bookmarkStart w:id="0" w:name="1t3h5sf"/>
      <w:bookmarkEnd w:id="0"/>
      <w:r>
        <w:rPr>
          <w:sz w:val="20"/>
        </w:rPr>
        <w:t xml:space="preserve">3</w:t>
      </w:r>
      <w:r>
        <w:rPr>
          <w:sz w:val="20"/>
        </w:rPr>
      </w:r>
    </w:p>
    <w:p>
      <w:pPr>
        <w:pStyle w:val="Normal"/>
        <w:rPr>
          <w:sz w:val="20"/>
        </w:rPr>
        <w:sectPr>
          <w:headerReference w:type="even" r:id="rId8"/>
          <w:headerReference w:type="default" r:id="rId9"/>
          <w:footerReference w:type="first" r:id="rId10"/>
          <w:type w:val="nextPage"/>
          <w:pgSz w:w="11907" w:h="16840"/>
          <w:pgMar w:top="1134" w:right="567" w:bottom="567" w:left="1418" w:header="680" w:footer="567" w:gutter="0"/>
          <w:pgNumType w:start="1"/>
          <w:cols w:space="720"/>
          <w:docGrid w:linePitch="360"/>
          <w:titlePg/>
        </w:sectPr>
      </w:pPr>
      <w:r>
        <w:rPr>
          <w:sz w:val="20"/>
        </w:rPr>
      </w:r>
    </w:p>
    <w:p>
      <w:pPr>
        <w:pStyle w:val="Normal"/>
        <w:ind w:left="10490"/>
        <w:jc w:val="center"/>
        <w:rPr>
          <w:sz w:val="24"/>
          <w:szCs w:val="24"/>
        </w:rPr>
      </w:pPr>
      <w:r>
        <w:rPr>
          <w:color w:val="000000"/>
          <w:szCs w:val="28"/>
        </w:rPr>
        <w:t xml:space="preserve">Утвержд</w:t>
      </w:r>
      <w:r>
        <w:rPr>
          <w:color w:val="000000"/>
          <w:szCs w:val="28"/>
        </w:rPr>
        <w:t xml:space="preserve">е</w:t>
      </w:r>
      <w:r>
        <w:rPr>
          <w:color w:val="000000"/>
          <w:szCs w:val="28"/>
        </w:rPr>
        <w:t xml:space="preserve">н</w:t>
      </w:r>
      <w:r>
        <w:rPr>
          <w:sz w:val="24"/>
          <w:szCs w:val="24"/>
        </w:rPr>
      </w:r>
    </w:p>
    <w:p>
      <w:pPr>
        <w:pStyle w:val="Normal"/>
        <w:ind w:left="10490"/>
        <w:jc w:val="center"/>
        <w:rPr>
          <w:sz w:val="24"/>
          <w:szCs w:val="24"/>
        </w:rPr>
      </w:pPr>
      <w:r>
        <w:rPr>
          <w:color w:val="000000"/>
          <w:szCs w:val="28"/>
        </w:rPr>
        <w:t xml:space="preserve">распоряжением Губернатора</w:t>
      </w:r>
      <w:r>
        <w:rPr>
          <w:sz w:val="24"/>
          <w:szCs w:val="24"/>
        </w:rPr>
      </w:r>
    </w:p>
    <w:p>
      <w:pPr>
        <w:pStyle w:val="Normal"/>
        <w:ind w:left="10490"/>
        <w:jc w:val="center"/>
        <w:rPr>
          <w:sz w:val="24"/>
          <w:szCs w:val="24"/>
        </w:rPr>
      </w:pPr>
      <w:r>
        <w:rPr>
          <w:color w:val="000000"/>
          <w:szCs w:val="28"/>
        </w:rPr>
        <w:t xml:space="preserve">Новосибирской области</w:t>
      </w:r>
      <w:r>
        <w:rPr>
          <w:sz w:val="24"/>
          <w:szCs w:val="24"/>
        </w:rPr>
      </w:r>
    </w:p>
    <w:p>
      <w:pPr>
        <w:pStyle w:val="Normal"/>
        <w:ind w:left="10490"/>
        <w:jc w:val="center"/>
        <w:rPr>
          <w:sz w:val="24"/>
          <w:szCs w:val="24"/>
        </w:rPr>
      </w:pPr>
      <w:r>
        <w:rPr>
          <w:color w:val="000000"/>
          <w:szCs w:val="28"/>
        </w:rPr>
        <w:t xml:space="preserve">от 22.02.2024  № 35-р</w:t>
      </w:r>
      <w:r>
        <w:rPr>
          <w:sz w:val="24"/>
          <w:szCs w:val="24"/>
        </w:rPr>
      </w:r>
    </w:p>
    <w:p>
      <w:pPr>
        <w:pStyle w:val="Normal"/>
        <w:ind w:left="10490"/>
        <w:jc w:val="center"/>
        <w:rPr>
          <w:sz w:val="24"/>
          <w:szCs w:val="24"/>
        </w:rPr>
      </w:pPr>
      <w:r>
        <w:rPr>
          <w:sz w:val="24"/>
          <w:szCs w:val="24"/>
        </w:rPr>
        <w:t xml:space="preserve"> </w:t>
      </w:r>
    </w:p>
    <w:p>
      <w:pPr>
        <w:pStyle w:val="Normal"/>
        <w:ind w:left="10490"/>
        <w:jc w:val="center"/>
        <w:rPr>
          <w:sz w:val="24"/>
          <w:szCs w:val="24"/>
        </w:rPr>
      </w:pPr>
      <w:r>
        <w:rPr>
          <w:sz w:val="24"/>
          <w:szCs w:val="24"/>
        </w:rPr>
        <w:t xml:space="preserve"> </w:t>
      </w:r>
    </w:p>
    <w:p>
      <w:pPr>
        <w:pStyle w:val="Normal"/>
        <w:jc w:val="center"/>
        <w:rPr>
          <w:sz w:val="24"/>
          <w:szCs w:val="24"/>
        </w:rPr>
      </w:pPr>
      <w:r>
        <w:rPr>
          <w:b/>
          <w:bCs/>
          <w:color w:val="000000"/>
          <w:szCs w:val="28"/>
        </w:rPr>
        <w:t xml:space="preserve">ПЛАН</w:t>
      </w:r>
      <w:r>
        <w:rPr>
          <w:sz w:val="24"/>
          <w:szCs w:val="24"/>
        </w:rPr>
      </w:r>
    </w:p>
    <w:p>
      <w:pPr>
        <w:pStyle w:val="Normal"/>
        <w:jc w:val="center"/>
        <w:rPr>
          <w:sz w:val="24"/>
          <w:szCs w:val="24"/>
        </w:rPr>
      </w:pPr>
      <w:r>
        <w:rPr>
          <w:b/>
          <w:bCs/>
          <w:color w:val="000000"/>
          <w:szCs w:val="28"/>
        </w:rPr>
        <w:t xml:space="preserve">совместных мероприятий Общественной палаты Новосибирской области, областных исполнительных органов Новосибирской области, государственных органов Новосибирской области по повышению роли</w:t>
      </w:r>
      <w:r>
        <w:rPr>
          <w:sz w:val="24"/>
          <w:szCs w:val="24"/>
        </w:rPr>
      </w:r>
    </w:p>
    <w:p>
      <w:pPr>
        <w:pStyle w:val="Normal"/>
        <w:jc w:val="center"/>
        <w:rPr>
          <w:sz w:val="24"/>
          <w:szCs w:val="24"/>
        </w:rPr>
      </w:pPr>
      <w:r>
        <w:rPr>
          <w:b/>
          <w:bCs/>
          <w:color w:val="000000"/>
          <w:szCs w:val="28"/>
        </w:rPr>
        <w:t xml:space="preserve">гражданского общества в противодействии коррупции на 2024–2026 годы</w:t>
      </w:r>
      <w:r>
        <w:rPr>
          <w:sz w:val="24"/>
          <w:szCs w:val="24"/>
        </w:rPr>
      </w:r>
    </w:p>
    <w:p>
      <w:pPr>
        <w:pStyle w:val="Normal"/>
        <w:jc w:val="center"/>
        <w:rPr>
          <w:sz w:val="24"/>
          <w:szCs w:val="24"/>
        </w:rPr>
      </w:pPr>
      <w:r>
        <w:rPr>
          <w:sz w:val="24"/>
          <w:szCs w:val="24"/>
        </w:rPr>
        <w:t xml:space="preserve"> </w:t>
      </w:r>
    </w:p>
    <w:p>
      <w:pPr>
        <w:pStyle w:val="Normal"/>
        <w:jc w:val="center"/>
        <w:rPr>
          <w:sz w:val="24"/>
          <w:szCs w:val="24"/>
        </w:rPr>
      </w:pPr>
      <w:r>
        <w:rPr>
          <w:sz w:val="24"/>
          <w:szCs w:val="24"/>
        </w:rPr>
        <w:t xml:space="preserve"> </w:t>
      </w:r>
    </w:p>
    <w:tbl>
      <w:tblPr>
        <w:tblpPr w:horzAnchor="text" w:tblpXSpec="left" w:vertAnchor="text" w:tblpY="0" w:leftFromText="45"/>
        <w:tblW w:w="0" w:type="auto"/>
        <w:jc w:val="center"/>
        <w:tblCellSpacing w:w="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9"/>
        <w:gridCol w:w="2910"/>
        <w:gridCol w:w="3051"/>
        <w:gridCol w:w="1821"/>
        <w:gridCol w:w="2396"/>
        <w:gridCol w:w="4676"/>
      </w:tblGrid>
      <w:tr>
        <w:trPr>
          <w:tblCellSpacing w:w="0" w:type="dxa"/>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0"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w:t>
            </w:r>
            <w:r>
              <w:rPr>
                <w:sz w:val="24"/>
                <w:szCs w:val="24"/>
              </w:rPr>
            </w:r>
          </w:p>
          <w:p>
            <w:pPr>
              <w:pStyle w:val="Normal"/>
              <w:jc w:val="center"/>
              <w:rPr>
                <w:sz w:val="24"/>
                <w:szCs w:val="24"/>
              </w:rPr>
            </w:pPr>
            <w:r>
              <w:rPr>
                <w:color w:val="000000"/>
                <w:szCs w:val="28"/>
              </w:rPr>
              <w:t xml:space="preserve">п/п</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Наименование мероприятия</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Целевая аудитория</w:t>
            </w:r>
            <w:r>
              <w:rPr>
                <w:sz w:val="24"/>
                <w:szCs w:val="24"/>
              </w:rPr>
            </w:r>
          </w:p>
        </w:tc>
        <w:tc>
          <w:tcPr>
            <w:tcW w:w="3633"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Срок исполнения</w:t>
            </w:r>
            <w:r>
              <w:rPr>
                <w:sz w:val="24"/>
                <w:szCs w:val="24"/>
              </w:rPr>
            </w:r>
          </w:p>
        </w:tc>
        <w:tc>
          <w:tcPr>
            <w:tcW w:w="255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Ответственный исполнитель</w:t>
            </w:r>
            <w:r>
              <w:rPr>
                <w:sz w:val="24"/>
                <w:szCs w:val="24"/>
              </w:rPr>
            </w:r>
          </w:p>
        </w:tc>
        <w:tc>
          <w:tcPr>
            <w:tcW w:w="2425"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Участники</w:t>
            </w:r>
            <w:r>
              <w:rPr>
                <w:sz w:val="24"/>
                <w:szCs w:val="24"/>
              </w:rPr>
            </w:r>
          </w:p>
        </w:tc>
      </w:tr>
      <w:tr>
        <w:trPr>
          <w:tblCellSpacing w:w="0" w:type="dxa"/>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0"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1</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rPr>
                <w:sz w:val="24"/>
                <w:szCs w:val="24"/>
              </w:rPr>
            </w:pPr>
            <w:r>
              <w:rPr>
                <w:color w:val="000000"/>
                <w:szCs w:val="28"/>
              </w:rPr>
              <w:t xml:space="preserve">Организация и проведение научно-практической конференции «Права человека и правозащитная деятельность на территории Новосибирской области: проблемы и перспективы развития» с обсуждением темы «Коррупция как социально-нравственная проблема общества»</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обучающиеся в образовательных организациях высшего образования, расположенных на территории города Новосибирска</w:t>
            </w:r>
            <w:r>
              <w:rPr>
                <w:sz w:val="24"/>
                <w:szCs w:val="24"/>
              </w:rPr>
            </w:r>
          </w:p>
        </w:tc>
        <w:tc>
          <w:tcPr>
            <w:tcW w:w="3633"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март – декабрь 2024 года</w:t>
            </w:r>
            <w:r>
              <w:rPr>
                <w:sz w:val="24"/>
                <w:szCs w:val="24"/>
              </w:rPr>
            </w:r>
          </w:p>
        </w:tc>
        <w:tc>
          <w:tcPr>
            <w:tcW w:w="255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Уполномоченный по правам человека в Новосибирской области (по согласованию)</w:t>
            </w:r>
            <w:r>
              <w:rPr>
                <w:sz w:val="24"/>
                <w:szCs w:val="24"/>
              </w:rPr>
            </w:r>
          </w:p>
        </w:tc>
        <w:tc>
          <w:tcPr>
            <w:tcW w:w="2425"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Общественная палата Новосибирской области (по согласованию)</w:t>
            </w:r>
            <w:r>
              <w:rPr>
                <w:sz w:val="24"/>
                <w:szCs w:val="24"/>
              </w:rPr>
            </w:r>
          </w:p>
        </w:tc>
      </w:tr>
      <w:tr>
        <w:trPr>
          <w:tblCellSpacing w:w="0" w:type="dxa"/>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0"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2</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rPr>
                <w:sz w:val="24"/>
                <w:szCs w:val="24"/>
              </w:rPr>
            </w:pPr>
            <w:r>
              <w:rPr>
                <w:color w:val="000000"/>
                <w:szCs w:val="28"/>
              </w:rPr>
              <w:t xml:space="preserve">Организация и проведение круглого стола по теме: «Антикоррупционное просвещение гражданского общества и меры по повышению его эффективности»</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представители ГО НСО, органов законодательной (представительной) власти Новосибирской области, ОМСУ МО НСО, общественных организаций, общественных советов при ОИО НСО, научного сообщества</w:t>
            </w:r>
            <w:r>
              <w:rPr>
                <w:sz w:val="24"/>
                <w:szCs w:val="24"/>
              </w:rPr>
            </w:r>
          </w:p>
        </w:tc>
        <w:tc>
          <w:tcPr>
            <w:tcW w:w="3633"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апрель-май 2024 года;</w:t>
            </w:r>
            <w:r>
              <w:rPr>
                <w:sz w:val="24"/>
                <w:szCs w:val="24"/>
              </w:rPr>
            </w:r>
          </w:p>
          <w:p>
            <w:pPr>
              <w:pStyle w:val="Normal"/>
              <w:jc w:val="center"/>
              <w:rPr>
                <w:sz w:val="24"/>
                <w:szCs w:val="24"/>
              </w:rPr>
            </w:pPr>
            <w:r>
              <w:rPr>
                <w:color w:val="000000"/>
                <w:szCs w:val="28"/>
              </w:rPr>
              <w:t xml:space="preserve">апрель-май 2025 года;</w:t>
            </w:r>
            <w:r>
              <w:rPr>
                <w:sz w:val="24"/>
                <w:szCs w:val="24"/>
              </w:rPr>
            </w:r>
          </w:p>
          <w:p>
            <w:pPr>
              <w:pStyle w:val="Normal"/>
              <w:jc w:val="center"/>
              <w:rPr>
                <w:sz w:val="24"/>
                <w:szCs w:val="24"/>
              </w:rPr>
            </w:pPr>
            <w:r>
              <w:rPr>
                <w:color w:val="000000"/>
                <w:szCs w:val="28"/>
              </w:rPr>
              <w:t xml:space="preserve">апрель-май 2026 года</w:t>
            </w:r>
            <w:r>
              <w:rPr>
                <w:sz w:val="24"/>
                <w:szCs w:val="24"/>
              </w:rPr>
            </w:r>
          </w:p>
        </w:tc>
        <w:tc>
          <w:tcPr>
            <w:tcW w:w="255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Общественная палата Новосибирской области (по согласованию)</w:t>
            </w:r>
            <w:r>
              <w:rPr>
                <w:sz w:val="24"/>
                <w:szCs w:val="24"/>
              </w:rPr>
            </w:r>
          </w:p>
        </w:tc>
        <w:tc>
          <w:tcPr>
            <w:tcW w:w="2425"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администрация Губернатора Новосибирской области и Правительства Новосибирской области;</w:t>
            </w:r>
            <w:r>
              <w:rPr>
                <w:sz w:val="24"/>
                <w:szCs w:val="24"/>
              </w:rPr>
            </w:r>
          </w:p>
          <w:p>
            <w:pPr>
              <w:pStyle w:val="Normal"/>
              <w:jc w:val="center"/>
              <w:rPr>
                <w:sz w:val="24"/>
                <w:szCs w:val="24"/>
              </w:rPr>
            </w:pPr>
            <w:r>
              <w:rPr>
                <w:color w:val="000000"/>
                <w:szCs w:val="28"/>
              </w:rPr>
              <w:t xml:space="preserve">ОИО НСО;</w:t>
            </w:r>
            <w:r>
              <w:rPr>
                <w:sz w:val="24"/>
                <w:szCs w:val="24"/>
              </w:rPr>
            </w:r>
          </w:p>
          <w:p>
            <w:pPr>
              <w:pStyle w:val="Normal"/>
              <w:jc w:val="center"/>
              <w:rPr>
                <w:sz w:val="24"/>
                <w:szCs w:val="24"/>
              </w:rPr>
            </w:pPr>
            <w:r>
              <w:rPr>
                <w:color w:val="000000"/>
                <w:szCs w:val="28"/>
              </w:rPr>
              <w:t xml:space="preserve">Общественная палата Новосибирской области (по согласованию);</w:t>
            </w:r>
            <w:r>
              <w:rPr>
                <w:sz w:val="24"/>
                <w:szCs w:val="24"/>
              </w:rPr>
            </w:r>
          </w:p>
          <w:p>
            <w:pPr>
              <w:pStyle w:val="Normal"/>
              <w:jc w:val="center"/>
              <w:rPr>
                <w:sz w:val="24"/>
                <w:szCs w:val="24"/>
              </w:rPr>
            </w:pPr>
            <w:r>
              <w:rPr>
                <w:color w:val="000000"/>
                <w:szCs w:val="28"/>
              </w:rPr>
              <w:t xml:space="preserve">СМИ (по согласованию)</w:t>
            </w:r>
            <w:r>
              <w:rPr>
                <w:sz w:val="24"/>
                <w:szCs w:val="24"/>
              </w:rPr>
            </w:r>
          </w:p>
        </w:tc>
      </w:tr>
      <w:tr>
        <w:trPr>
          <w:tblCellSpacing w:w="0" w:type="dxa"/>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0"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3</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rPr>
                <w:sz w:val="24"/>
                <w:szCs w:val="24"/>
              </w:rPr>
            </w:pPr>
            <w:r>
              <w:rPr>
                <w:color w:val="000000"/>
                <w:szCs w:val="28"/>
              </w:rPr>
              <w:t xml:space="preserve">Организация рассмотрения на заседании Областного родительского собрания Новосибирской области при министерстве образования Новосибирской области вопроса по антикоррупционному воспитанию обучающихся общеобразовательных организаций, расположенные на территории Новосибирской области, и просвещению их родителей (законных представителей)</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родители обучающихся и педагогические работники</w:t>
            </w:r>
            <w:r>
              <w:rPr>
                <w:sz w:val="24"/>
                <w:szCs w:val="24"/>
              </w:rPr>
            </w:r>
          </w:p>
        </w:tc>
        <w:tc>
          <w:tcPr>
            <w:tcW w:w="3633"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ноябрь 2024 года;</w:t>
            </w:r>
            <w:r>
              <w:rPr>
                <w:sz w:val="24"/>
                <w:szCs w:val="24"/>
              </w:rPr>
            </w:r>
          </w:p>
          <w:p>
            <w:pPr>
              <w:pStyle w:val="Normal"/>
              <w:jc w:val="center"/>
              <w:rPr>
                <w:sz w:val="24"/>
                <w:szCs w:val="24"/>
              </w:rPr>
            </w:pPr>
            <w:r>
              <w:rPr>
                <w:color w:val="000000"/>
                <w:szCs w:val="28"/>
              </w:rPr>
              <w:t xml:space="preserve">ноябрь 2026 года</w:t>
            </w:r>
            <w:r>
              <w:rPr>
                <w:sz w:val="24"/>
                <w:szCs w:val="24"/>
              </w:rPr>
            </w:r>
          </w:p>
        </w:tc>
        <w:tc>
          <w:tcPr>
            <w:tcW w:w="255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министерство образования Новосибирской области</w:t>
            </w:r>
            <w:r>
              <w:rPr>
                <w:sz w:val="24"/>
                <w:szCs w:val="24"/>
              </w:rPr>
            </w:r>
          </w:p>
        </w:tc>
        <w:tc>
          <w:tcPr>
            <w:tcW w:w="2425"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отдел по профилактике коррупционных и иных правонарушений администрации Губернатора Новосибирской области и Правительства Новосибирской области; родители обучающихся и педагогические работники (по согласованию)</w:t>
            </w:r>
            <w:r>
              <w:rPr>
                <w:sz w:val="24"/>
                <w:szCs w:val="24"/>
              </w:rPr>
            </w:r>
          </w:p>
        </w:tc>
      </w:tr>
      <w:tr>
        <w:trPr>
          <w:tblCellSpacing w:w="0" w:type="dxa"/>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0"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4</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rPr>
                <w:sz w:val="24"/>
                <w:szCs w:val="24"/>
              </w:rPr>
            </w:pPr>
            <w:r>
              <w:rPr>
                <w:color w:val="000000"/>
                <w:szCs w:val="28"/>
              </w:rPr>
              <w:t xml:space="preserve">Конкурс рисунков «Подрост против коррупции!»</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shd w:val="clear" w:color="auto" w:fill="ffffff"/>
              <w:jc w:val="center"/>
              <w:rPr>
                <w:sz w:val="24"/>
                <w:szCs w:val="24"/>
              </w:rPr>
            </w:pPr>
            <w:r>
              <w:rPr>
                <w:color w:val="000000"/>
                <w:szCs w:val="28"/>
              </w:rPr>
              <w:t xml:space="preserve">учащиеся образовательных организаций, расположенных на территории Новосибирской области</w:t>
            </w:r>
            <w:r>
              <w:rPr>
                <w:sz w:val="24"/>
                <w:szCs w:val="24"/>
              </w:rPr>
            </w:r>
          </w:p>
        </w:tc>
        <w:tc>
          <w:tcPr>
            <w:tcW w:w="3633"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март 2024 года;</w:t>
            </w:r>
            <w:r>
              <w:rPr>
                <w:sz w:val="24"/>
                <w:szCs w:val="24"/>
              </w:rPr>
            </w:r>
          </w:p>
          <w:p>
            <w:pPr>
              <w:pStyle w:val="Normal"/>
              <w:jc w:val="center"/>
              <w:rPr>
                <w:sz w:val="24"/>
                <w:szCs w:val="24"/>
              </w:rPr>
            </w:pPr>
            <w:r>
              <w:rPr>
                <w:color w:val="000000"/>
                <w:szCs w:val="28"/>
              </w:rPr>
              <w:t xml:space="preserve">февраль 2025 года;</w:t>
            </w:r>
            <w:r>
              <w:rPr>
                <w:sz w:val="24"/>
                <w:szCs w:val="24"/>
              </w:rPr>
            </w:r>
          </w:p>
          <w:p>
            <w:pPr>
              <w:pStyle w:val="Normal"/>
              <w:jc w:val="center"/>
              <w:rPr>
                <w:sz w:val="24"/>
                <w:szCs w:val="24"/>
              </w:rPr>
            </w:pPr>
            <w:r>
              <w:rPr>
                <w:color w:val="000000"/>
                <w:szCs w:val="28"/>
              </w:rPr>
              <w:t xml:space="preserve">февраль 2026 года</w:t>
            </w:r>
            <w:r>
              <w:rPr>
                <w:sz w:val="24"/>
                <w:szCs w:val="24"/>
              </w:rPr>
            </w:r>
          </w:p>
        </w:tc>
        <w:tc>
          <w:tcPr>
            <w:tcW w:w="255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министерство природных ресурсов и экологии Новосибирской области</w:t>
            </w:r>
            <w:r>
              <w:rPr>
                <w:sz w:val="24"/>
                <w:szCs w:val="24"/>
              </w:rPr>
            </w:r>
          </w:p>
        </w:tc>
        <w:tc>
          <w:tcPr>
            <w:tcW w:w="2425"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министерство природных ресурсов и экологии Новосибирской области совместно с учащимися общеобразова-тельных организаций, расположенных на территории Новосибирской области (по согласованию)</w:t>
            </w:r>
            <w:r>
              <w:rPr>
                <w:sz w:val="24"/>
                <w:szCs w:val="24"/>
              </w:rPr>
            </w:r>
          </w:p>
        </w:tc>
      </w:tr>
      <w:tr>
        <w:trPr>
          <w:tblCellSpacing w:w="0" w:type="dxa"/>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0"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5</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rPr>
                <w:sz w:val="24"/>
                <w:szCs w:val="24"/>
              </w:rPr>
            </w:pPr>
            <w:r>
              <w:rPr>
                <w:color w:val="000000"/>
                <w:szCs w:val="28"/>
              </w:rPr>
              <w:t xml:space="preserve">Конкурс тематических видеороликов и анимации «Природа – без коррупции!»</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shd w:val="clear" w:color="auto" w:fill="ffffff"/>
              <w:jc w:val="center"/>
              <w:rPr>
                <w:sz w:val="24"/>
                <w:szCs w:val="24"/>
              </w:rPr>
            </w:pPr>
            <w:r>
              <w:rPr>
                <w:color w:val="000000"/>
                <w:szCs w:val="28"/>
              </w:rPr>
              <w:t xml:space="preserve">обучающиеся в профессиональных образовательных организациях и образовательных организациях высшего образования, расположенных на территории города Новосибирска и Новосибирской области</w:t>
            </w:r>
            <w:r>
              <w:rPr>
                <w:sz w:val="24"/>
                <w:szCs w:val="24"/>
              </w:rPr>
            </w:r>
          </w:p>
        </w:tc>
        <w:tc>
          <w:tcPr>
            <w:tcW w:w="3633"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март 2024 года;</w:t>
            </w:r>
            <w:r>
              <w:rPr>
                <w:sz w:val="24"/>
                <w:szCs w:val="24"/>
              </w:rPr>
            </w:r>
          </w:p>
          <w:p>
            <w:pPr>
              <w:pStyle w:val="Normal"/>
              <w:jc w:val="center"/>
              <w:rPr>
                <w:sz w:val="24"/>
                <w:szCs w:val="24"/>
              </w:rPr>
            </w:pPr>
            <w:r>
              <w:rPr>
                <w:color w:val="000000"/>
                <w:szCs w:val="28"/>
              </w:rPr>
              <w:t xml:space="preserve">март 2025 года;</w:t>
            </w:r>
            <w:r>
              <w:rPr>
                <w:sz w:val="24"/>
                <w:szCs w:val="24"/>
              </w:rPr>
            </w:r>
          </w:p>
          <w:p>
            <w:pPr>
              <w:pStyle w:val="Normal"/>
              <w:jc w:val="center"/>
              <w:rPr>
                <w:sz w:val="24"/>
                <w:szCs w:val="24"/>
              </w:rPr>
            </w:pPr>
            <w:r>
              <w:rPr>
                <w:color w:val="000000"/>
                <w:szCs w:val="28"/>
              </w:rPr>
              <w:t xml:space="preserve">март 2026 года</w:t>
            </w:r>
            <w:r>
              <w:rPr>
                <w:sz w:val="24"/>
                <w:szCs w:val="24"/>
              </w:rPr>
            </w:r>
          </w:p>
        </w:tc>
        <w:tc>
          <w:tcPr>
            <w:tcW w:w="255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министерство природных ресурсов и экологии Новосибирской области</w:t>
            </w:r>
            <w:r>
              <w:rPr>
                <w:sz w:val="24"/>
                <w:szCs w:val="24"/>
              </w:rPr>
            </w:r>
          </w:p>
        </w:tc>
        <w:tc>
          <w:tcPr>
            <w:tcW w:w="2425"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профессиональные образовательные организации, образовательные организации высшего образования, расположенные на территории города Новосибирска и Новосибирской области (по согласованию)</w:t>
            </w:r>
            <w:r>
              <w:rPr>
                <w:sz w:val="24"/>
                <w:szCs w:val="24"/>
              </w:rPr>
            </w:r>
          </w:p>
        </w:tc>
      </w:tr>
      <w:tr>
        <w:trPr>
          <w:tblCellSpacing w:w="0" w:type="dxa"/>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0"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6</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rPr>
                <w:sz w:val="24"/>
                <w:szCs w:val="24"/>
              </w:rPr>
            </w:pPr>
            <w:r>
              <w:rPr>
                <w:color w:val="000000"/>
                <w:szCs w:val="28"/>
              </w:rPr>
              <w:t xml:space="preserve">Проведение конкурса студенческих эссе по теме: «Причины коррупционных правонарушений»</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shd w:val="clear" w:color="auto" w:fill="ffffff"/>
              <w:jc w:val="center"/>
              <w:rPr>
                <w:sz w:val="24"/>
                <w:szCs w:val="24"/>
              </w:rPr>
            </w:pPr>
            <w:r>
              <w:rPr>
                <w:color w:val="000000"/>
                <w:szCs w:val="28"/>
              </w:rPr>
              <w:t xml:space="preserve">обучающиеся в образовательных организациях высшего образования, расположенных на территории города Новосибирска</w:t>
            </w:r>
            <w:r>
              <w:rPr>
                <w:sz w:val="24"/>
                <w:szCs w:val="24"/>
              </w:rPr>
            </w:r>
          </w:p>
        </w:tc>
        <w:tc>
          <w:tcPr>
            <w:tcW w:w="3633"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октябрь-ноябрь 2025 года</w:t>
            </w:r>
            <w:r>
              <w:rPr>
                <w:sz w:val="24"/>
                <w:szCs w:val="24"/>
              </w:rPr>
            </w:r>
          </w:p>
        </w:tc>
        <w:tc>
          <w:tcPr>
            <w:tcW w:w="255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администрация Губернатора Новосибирской области и Правительства Новосибирской области</w:t>
            </w:r>
            <w:r>
              <w:rPr>
                <w:sz w:val="24"/>
                <w:szCs w:val="24"/>
              </w:rPr>
            </w:r>
          </w:p>
        </w:tc>
        <w:tc>
          <w:tcPr>
            <w:tcW w:w="2425"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tabs>
                <w:tab w:val="left" w:pos="4677" w:leader="none"/>
                <w:tab w:val="left" w:pos="9356" w:leader="none"/>
              </w:tabs>
              <w:jc w:val="center"/>
              <w:rPr>
                <w:sz w:val="24"/>
                <w:szCs w:val="24"/>
              </w:rPr>
            </w:pPr>
            <w:r>
              <w:rPr>
                <w:color w:val="000000"/>
                <w:szCs w:val="28"/>
                <w:shd w:val="clear" w:color="auto" w:fill="ffffff"/>
              </w:rPr>
              <w:t xml:space="preserve">обучающиеся ФГБОУ ВО СИУ РАНХиГС, ФГБОУ ВО НГУЭУ, ФГБОУ ВО НГАУ (по согласованию)</w:t>
            </w:r>
            <w:r>
              <w:rPr>
                <w:sz w:val="24"/>
                <w:szCs w:val="24"/>
              </w:rPr>
            </w:r>
          </w:p>
        </w:tc>
      </w:tr>
      <w:tr>
        <w:trPr>
          <w:tblCellSpacing w:w="0" w:type="dxa"/>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0"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7</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rPr>
                <w:sz w:val="24"/>
                <w:szCs w:val="24"/>
              </w:rPr>
            </w:pPr>
            <w:r>
              <w:rPr>
                <w:color w:val="000000"/>
                <w:szCs w:val="28"/>
              </w:rPr>
              <w:t xml:space="preserve">Марафон знаний «Что? Где? Когда?»</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shd w:val="clear" w:color="auto" w:fill="ffffff"/>
              <w:jc w:val="center"/>
              <w:rPr>
                <w:sz w:val="24"/>
                <w:szCs w:val="24"/>
              </w:rPr>
            </w:pPr>
            <w:r>
              <w:rPr>
                <w:color w:val="000000"/>
                <w:szCs w:val="28"/>
              </w:rPr>
              <w:t xml:space="preserve">учащиеся образовательных организаций, расположенных на территории Новосибирской области</w:t>
            </w:r>
            <w:r>
              <w:rPr>
                <w:sz w:val="24"/>
                <w:szCs w:val="24"/>
              </w:rPr>
            </w:r>
          </w:p>
        </w:tc>
        <w:tc>
          <w:tcPr>
            <w:tcW w:w="3633"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сентябрь 2024 года;</w:t>
            </w:r>
            <w:r>
              <w:rPr>
                <w:sz w:val="24"/>
                <w:szCs w:val="24"/>
              </w:rPr>
            </w:r>
          </w:p>
          <w:p>
            <w:pPr>
              <w:pStyle w:val="Normal"/>
              <w:jc w:val="center"/>
              <w:rPr>
                <w:sz w:val="24"/>
                <w:szCs w:val="24"/>
              </w:rPr>
            </w:pPr>
            <w:r>
              <w:rPr>
                <w:color w:val="000000"/>
                <w:szCs w:val="28"/>
              </w:rPr>
              <w:t xml:space="preserve">сентябрь 2025 года;</w:t>
            </w:r>
            <w:r>
              <w:rPr>
                <w:sz w:val="24"/>
                <w:szCs w:val="24"/>
              </w:rPr>
            </w:r>
          </w:p>
          <w:p>
            <w:pPr>
              <w:pStyle w:val="Normal"/>
              <w:jc w:val="center"/>
              <w:rPr>
                <w:sz w:val="24"/>
                <w:szCs w:val="24"/>
              </w:rPr>
            </w:pPr>
            <w:r>
              <w:rPr>
                <w:color w:val="000000"/>
                <w:szCs w:val="28"/>
              </w:rPr>
              <w:t xml:space="preserve">сентябрь 2026 года</w:t>
            </w:r>
            <w:r>
              <w:rPr>
                <w:sz w:val="24"/>
                <w:szCs w:val="24"/>
              </w:rPr>
            </w:r>
          </w:p>
        </w:tc>
        <w:tc>
          <w:tcPr>
            <w:tcW w:w="255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министерство природных ресурсов и экологии Новосибирской области</w:t>
            </w:r>
            <w:r>
              <w:rPr>
                <w:sz w:val="24"/>
                <w:szCs w:val="24"/>
              </w:rPr>
            </w:r>
          </w:p>
        </w:tc>
        <w:tc>
          <w:tcPr>
            <w:tcW w:w="2425"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министерство природных ресурсов и экологии Новосибирской области совместно с учащимися общеобразова-тельных организаций, расположенных на территории Новосибирской области (по согласованию)</w:t>
            </w:r>
            <w:r>
              <w:rPr>
                <w:sz w:val="24"/>
                <w:szCs w:val="24"/>
              </w:rPr>
            </w:r>
          </w:p>
        </w:tc>
      </w:tr>
      <w:tr>
        <w:trPr>
          <w:tblCellSpacing w:w="0" w:type="dxa"/>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0"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8</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rPr>
                <w:sz w:val="24"/>
                <w:szCs w:val="24"/>
              </w:rPr>
            </w:pPr>
            <w:r>
              <w:rPr>
                <w:color w:val="000000"/>
                <w:szCs w:val="28"/>
              </w:rPr>
              <w:t xml:space="preserve">Проведение опроса с целью оценки уровня «деловой» коррупции при получении мер государственной поддержки и государственных услуг</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shd w:val="clear" w:color="auto" w:fill="ffffff"/>
              <w:jc w:val="center"/>
              <w:rPr>
                <w:sz w:val="24"/>
                <w:szCs w:val="24"/>
              </w:rPr>
            </w:pPr>
            <w:r>
              <w:rPr>
                <w:color w:val="000000"/>
                <w:szCs w:val="28"/>
              </w:rPr>
              <w:t xml:space="preserve">субъекты агропромышленного комплекса Новосибирской области – получатели мер государственной поддержки и государственных услуг, предоставляемых министерством сельского хозяйства Новосибирской области</w:t>
            </w:r>
            <w:r>
              <w:rPr>
                <w:sz w:val="24"/>
                <w:szCs w:val="24"/>
              </w:rPr>
            </w:r>
          </w:p>
        </w:tc>
        <w:tc>
          <w:tcPr>
            <w:tcW w:w="3633"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март – июнь 2024 года;</w:t>
            </w:r>
            <w:r>
              <w:rPr>
                <w:sz w:val="24"/>
                <w:szCs w:val="24"/>
              </w:rPr>
            </w:r>
          </w:p>
          <w:p>
            <w:pPr>
              <w:pStyle w:val="Normal"/>
              <w:jc w:val="center"/>
              <w:rPr>
                <w:sz w:val="24"/>
                <w:szCs w:val="24"/>
              </w:rPr>
            </w:pPr>
            <w:r>
              <w:rPr>
                <w:color w:val="000000"/>
                <w:szCs w:val="28"/>
              </w:rPr>
              <w:t xml:space="preserve">январь – июнь 2025 года;</w:t>
            </w:r>
            <w:r>
              <w:rPr>
                <w:sz w:val="24"/>
                <w:szCs w:val="24"/>
              </w:rPr>
            </w:r>
          </w:p>
          <w:p>
            <w:pPr>
              <w:pStyle w:val="Normal"/>
              <w:jc w:val="center"/>
              <w:rPr>
                <w:sz w:val="24"/>
                <w:szCs w:val="24"/>
              </w:rPr>
            </w:pPr>
            <w:r>
              <w:rPr>
                <w:color w:val="000000"/>
                <w:szCs w:val="28"/>
              </w:rPr>
              <w:t xml:space="preserve">январь – июнь 2026 года</w:t>
            </w:r>
            <w:r>
              <w:rPr>
                <w:sz w:val="24"/>
                <w:szCs w:val="24"/>
              </w:rPr>
            </w:r>
          </w:p>
        </w:tc>
        <w:tc>
          <w:tcPr>
            <w:tcW w:w="255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министерство сельского хозяйства Новосибирской области,</w:t>
            </w:r>
            <w:r>
              <w:rPr>
                <w:sz w:val="24"/>
                <w:szCs w:val="24"/>
              </w:rPr>
            </w:r>
          </w:p>
          <w:p>
            <w:pPr>
              <w:pStyle w:val="Normal"/>
              <w:jc w:val="center"/>
              <w:rPr>
                <w:sz w:val="24"/>
                <w:szCs w:val="24"/>
              </w:rPr>
            </w:pPr>
            <w:r>
              <w:rPr>
                <w:color w:val="000000"/>
                <w:szCs w:val="28"/>
              </w:rPr>
              <w:t xml:space="preserve">министерство цифрового развития и связи Новосибирской области</w:t>
            </w:r>
            <w:r>
              <w:rPr>
                <w:sz w:val="24"/>
                <w:szCs w:val="24"/>
              </w:rPr>
            </w:r>
          </w:p>
        </w:tc>
        <w:tc>
          <w:tcPr>
            <w:tcW w:w="2425"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субъекты государственной поддержки в сфере развития сельского хозяйства Новосибирской области (по согласованию)</w:t>
            </w:r>
            <w:r>
              <w:rPr>
                <w:sz w:val="24"/>
                <w:szCs w:val="24"/>
              </w:rPr>
            </w:r>
          </w:p>
        </w:tc>
      </w:tr>
      <w:tr>
        <w:trPr>
          <w:tblCellSpacing w:w="0" w:type="dxa"/>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0"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9</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rPr>
                <w:sz w:val="24"/>
                <w:szCs w:val="24"/>
              </w:rPr>
            </w:pPr>
            <w:r>
              <w:rPr>
                <w:color w:val="000000"/>
                <w:szCs w:val="28"/>
              </w:rPr>
              <w:t xml:space="preserve">Создание и распространение видеороликов антикоррупционной тематики, направленных на вовлечение жителей Новосибирской области в активное участие в противодействии коррупции</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граждане, проживающие на территории Новосибирской области, в том числе граждане, являющиеся получателями государственных услуг, мер социальной поддержки, социального обслуживания</w:t>
            </w:r>
            <w:r>
              <w:rPr>
                <w:sz w:val="24"/>
                <w:szCs w:val="24"/>
              </w:rPr>
            </w:r>
          </w:p>
        </w:tc>
        <w:tc>
          <w:tcPr>
            <w:tcW w:w="3633"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2024 год</w:t>
            </w:r>
            <w:r>
              <w:rPr>
                <w:sz w:val="24"/>
                <w:szCs w:val="24"/>
              </w:rPr>
            </w:r>
          </w:p>
        </w:tc>
        <w:tc>
          <w:tcPr>
            <w:tcW w:w="255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управление информационных проектов Новосибирской области;</w:t>
            </w:r>
            <w:r>
              <w:rPr>
                <w:sz w:val="24"/>
                <w:szCs w:val="24"/>
              </w:rPr>
            </w:r>
          </w:p>
          <w:p>
            <w:pPr>
              <w:pStyle w:val="Normal"/>
              <w:jc w:val="center"/>
              <w:rPr>
                <w:sz w:val="24"/>
                <w:szCs w:val="24"/>
              </w:rPr>
            </w:pPr>
            <w:r>
              <w:rPr>
                <w:color w:val="000000"/>
                <w:szCs w:val="28"/>
              </w:rPr>
              <w:t xml:space="preserve">Общественная палата Новосибирской области (по согласованию)</w:t>
            </w:r>
            <w:r>
              <w:rPr>
                <w:sz w:val="24"/>
                <w:szCs w:val="24"/>
              </w:rPr>
            </w:r>
          </w:p>
        </w:tc>
        <w:tc>
          <w:tcPr>
            <w:tcW w:w="2425"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ОИО НСО;</w:t>
            </w:r>
            <w:r>
              <w:rPr>
                <w:sz w:val="24"/>
                <w:szCs w:val="24"/>
              </w:rPr>
            </w:r>
          </w:p>
          <w:p>
            <w:pPr>
              <w:pStyle w:val="Normal"/>
              <w:jc w:val="center"/>
              <w:rPr>
                <w:sz w:val="24"/>
                <w:szCs w:val="24"/>
              </w:rPr>
            </w:pPr>
            <w:r>
              <w:rPr>
                <w:color w:val="000000"/>
                <w:szCs w:val="28"/>
              </w:rPr>
              <w:t xml:space="preserve">администрация Губернатора Новосибирской области и Правительства Новосибирской области;</w:t>
            </w:r>
            <w:r>
              <w:rPr>
                <w:sz w:val="24"/>
                <w:szCs w:val="24"/>
              </w:rPr>
            </w:r>
          </w:p>
          <w:p>
            <w:pPr>
              <w:pStyle w:val="Normal"/>
              <w:jc w:val="center"/>
              <w:rPr>
                <w:sz w:val="24"/>
                <w:szCs w:val="24"/>
              </w:rPr>
            </w:pPr>
            <w:r>
              <w:rPr>
                <w:color w:val="000000"/>
                <w:szCs w:val="28"/>
              </w:rPr>
              <w:t xml:space="preserve">НРО «Российское общество «Знание» (по согласованию)</w:t>
            </w:r>
            <w:r>
              <w:rPr>
                <w:sz w:val="24"/>
                <w:szCs w:val="24"/>
              </w:rPr>
            </w:r>
          </w:p>
        </w:tc>
      </w:tr>
      <w:tr>
        <w:trPr>
          <w:tblCellSpacing w:w="0" w:type="dxa"/>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0"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10</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rPr>
                <w:sz w:val="24"/>
                <w:szCs w:val="24"/>
              </w:rPr>
            </w:pPr>
            <w:r>
              <w:rPr>
                <w:color w:val="000000"/>
                <w:szCs w:val="28"/>
              </w:rPr>
              <w:t xml:space="preserve">Размещение в группе «Агентство поддержки молодежных инициатив» в социальной сети «ВКонтакте» серии медиаматериалов, приуроченных к Международному дню борьбы с коррупцией</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подписчики группы «Агентство поддержки молодежных инициатив» в социальной сети «ВКонтакте» (https://vk.com/apminso)</w:t>
            </w:r>
            <w:r>
              <w:rPr>
                <w:sz w:val="24"/>
                <w:szCs w:val="24"/>
              </w:rPr>
            </w:r>
          </w:p>
        </w:tc>
        <w:tc>
          <w:tcPr>
            <w:tcW w:w="3633"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ноябрь – декабрь 2024 года;</w:t>
            </w:r>
            <w:r>
              <w:rPr>
                <w:sz w:val="24"/>
                <w:szCs w:val="24"/>
              </w:rPr>
            </w:r>
          </w:p>
          <w:p>
            <w:pPr>
              <w:pStyle w:val="Normal"/>
              <w:jc w:val="center"/>
              <w:rPr>
                <w:sz w:val="24"/>
                <w:szCs w:val="24"/>
              </w:rPr>
            </w:pPr>
            <w:r>
              <w:rPr>
                <w:color w:val="000000"/>
                <w:szCs w:val="28"/>
              </w:rPr>
              <w:t xml:space="preserve">ноябрь – декабрь 2025 года;</w:t>
            </w:r>
            <w:r>
              <w:rPr>
                <w:sz w:val="24"/>
                <w:szCs w:val="24"/>
              </w:rPr>
            </w:r>
          </w:p>
          <w:p>
            <w:pPr>
              <w:pStyle w:val="Normal"/>
              <w:jc w:val="center"/>
              <w:rPr>
                <w:sz w:val="24"/>
                <w:szCs w:val="24"/>
              </w:rPr>
            </w:pPr>
            <w:r>
              <w:rPr>
                <w:color w:val="000000"/>
                <w:szCs w:val="28"/>
              </w:rPr>
              <w:t xml:space="preserve">ноябрь – декабрь 2026 года</w:t>
            </w:r>
            <w:r>
              <w:rPr>
                <w:sz w:val="24"/>
                <w:szCs w:val="24"/>
              </w:rPr>
            </w:r>
          </w:p>
        </w:tc>
        <w:tc>
          <w:tcPr>
            <w:tcW w:w="255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департамент молодежной политики Новосибирской области;</w:t>
            </w:r>
            <w:r>
              <w:rPr>
                <w:sz w:val="24"/>
                <w:szCs w:val="24"/>
              </w:rPr>
            </w:r>
          </w:p>
          <w:p>
            <w:pPr>
              <w:pStyle w:val="Normal"/>
              <w:jc w:val="center"/>
              <w:rPr>
                <w:sz w:val="24"/>
                <w:szCs w:val="24"/>
              </w:rPr>
            </w:pPr>
            <w:r>
              <w:rPr>
                <w:color w:val="000000"/>
                <w:szCs w:val="28"/>
              </w:rPr>
              <w:t xml:space="preserve">ГБУ НСО «АПМИ»</w:t>
            </w:r>
            <w:r>
              <w:rPr>
                <w:sz w:val="24"/>
                <w:szCs w:val="24"/>
              </w:rPr>
            </w:r>
          </w:p>
        </w:tc>
        <w:tc>
          <w:tcPr>
            <w:tcW w:w="2425"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профессиональные образовательные организации, образовательные организации высшего образования, расположенные на территории города Новосибирска и Новосибирской области (по согласованию)</w:t>
            </w:r>
            <w:r>
              <w:rPr>
                <w:sz w:val="24"/>
                <w:szCs w:val="24"/>
              </w:rPr>
            </w:r>
          </w:p>
        </w:tc>
      </w:tr>
      <w:tr>
        <w:trPr>
          <w:tblCellSpacing w:w="0" w:type="dxa"/>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0"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11</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rPr>
                <w:sz w:val="24"/>
                <w:szCs w:val="24"/>
              </w:rPr>
            </w:pPr>
            <w:r>
              <w:rPr>
                <w:color w:val="000000"/>
                <w:szCs w:val="28"/>
              </w:rPr>
              <w:t xml:space="preserve">Изготовление печатной продукции, направленной на повышение уровня правовой грамотности населения и формирование нетерпимого отношения к проявлениям коррупции</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граждане, проживающие на территории Новосибирской области, в том числе граждане, являющиеся получателями государственных услуг, мер социальной поддержки, социального обслуживания</w:t>
            </w:r>
            <w:r>
              <w:rPr>
                <w:sz w:val="24"/>
                <w:szCs w:val="24"/>
              </w:rPr>
            </w:r>
          </w:p>
        </w:tc>
        <w:tc>
          <w:tcPr>
            <w:tcW w:w="3633"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май 2024 года;</w:t>
            </w:r>
            <w:r>
              <w:rPr>
                <w:sz w:val="24"/>
                <w:szCs w:val="24"/>
              </w:rPr>
            </w:r>
          </w:p>
          <w:p>
            <w:pPr>
              <w:pStyle w:val="Normal"/>
              <w:jc w:val="center"/>
              <w:rPr>
                <w:sz w:val="24"/>
                <w:szCs w:val="24"/>
              </w:rPr>
            </w:pPr>
            <w:r>
              <w:rPr>
                <w:color w:val="000000"/>
                <w:szCs w:val="28"/>
              </w:rPr>
              <w:t xml:space="preserve">май 2025 года;</w:t>
            </w:r>
            <w:r>
              <w:rPr>
                <w:sz w:val="24"/>
                <w:szCs w:val="24"/>
              </w:rPr>
            </w:r>
          </w:p>
          <w:p>
            <w:pPr>
              <w:pStyle w:val="Normal"/>
              <w:jc w:val="center"/>
              <w:rPr>
                <w:sz w:val="24"/>
                <w:szCs w:val="24"/>
              </w:rPr>
            </w:pPr>
            <w:r>
              <w:rPr>
                <w:color w:val="000000"/>
                <w:szCs w:val="28"/>
              </w:rPr>
              <w:t xml:space="preserve">май 2026 года</w:t>
            </w:r>
            <w:r>
              <w:rPr>
                <w:sz w:val="24"/>
                <w:szCs w:val="24"/>
              </w:rPr>
            </w:r>
          </w:p>
        </w:tc>
        <w:tc>
          <w:tcPr>
            <w:tcW w:w="255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министерство труда и социального развития Новосибирской области</w:t>
            </w:r>
            <w:r>
              <w:rPr>
                <w:sz w:val="24"/>
                <w:szCs w:val="24"/>
              </w:rPr>
            </w:r>
          </w:p>
        </w:tc>
        <w:tc>
          <w:tcPr>
            <w:tcW w:w="2425"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министерство труда и социального развития Новосибирской области</w:t>
            </w:r>
            <w:r>
              <w:rPr>
                <w:sz w:val="24"/>
                <w:szCs w:val="24"/>
              </w:rPr>
            </w:r>
          </w:p>
        </w:tc>
      </w:tr>
      <w:tr>
        <w:trPr>
          <w:tblCellSpacing w:w="0" w:type="dxa"/>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0"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12</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rPr>
                <w:sz w:val="24"/>
                <w:szCs w:val="24"/>
              </w:rPr>
            </w:pPr>
            <w:r>
              <w:rPr>
                <w:color w:val="000000"/>
                <w:szCs w:val="28"/>
              </w:rPr>
              <w:t xml:space="preserve">Оформление тематических выставок, транслирование видеороликов, направленных на создание в обществе атмосферы нетерпимости к коррупционным проявлениям</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посетители библиотек, обучающиеся и преподаватели профессиональных образовательных организаций, расположенных на территории Новосибирской области</w:t>
            </w:r>
            <w:r>
              <w:rPr>
                <w:sz w:val="24"/>
                <w:szCs w:val="24"/>
              </w:rPr>
            </w:r>
          </w:p>
        </w:tc>
        <w:tc>
          <w:tcPr>
            <w:tcW w:w="3633"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сентябрь – декабрь 2024 года;</w:t>
            </w:r>
            <w:r>
              <w:rPr>
                <w:sz w:val="24"/>
                <w:szCs w:val="24"/>
              </w:rPr>
            </w:r>
          </w:p>
          <w:p>
            <w:pPr>
              <w:pStyle w:val="Normal"/>
              <w:jc w:val="center"/>
              <w:rPr>
                <w:sz w:val="24"/>
                <w:szCs w:val="24"/>
              </w:rPr>
            </w:pPr>
            <w:r>
              <w:rPr>
                <w:color w:val="000000"/>
                <w:szCs w:val="28"/>
              </w:rPr>
              <w:t xml:space="preserve">сентябрь – декабрь 2025 года;</w:t>
            </w:r>
            <w:r>
              <w:rPr>
                <w:sz w:val="24"/>
                <w:szCs w:val="24"/>
              </w:rPr>
            </w:r>
          </w:p>
          <w:p>
            <w:pPr>
              <w:pStyle w:val="Normal"/>
              <w:jc w:val="center"/>
              <w:rPr>
                <w:sz w:val="24"/>
                <w:szCs w:val="24"/>
              </w:rPr>
            </w:pPr>
            <w:r>
              <w:rPr>
                <w:color w:val="000000"/>
                <w:szCs w:val="28"/>
              </w:rPr>
              <w:t xml:space="preserve">сентябрь – декабрь 2026 года</w:t>
            </w:r>
            <w:r>
              <w:rPr>
                <w:sz w:val="24"/>
                <w:szCs w:val="24"/>
              </w:rPr>
            </w:r>
          </w:p>
        </w:tc>
        <w:tc>
          <w:tcPr>
            <w:tcW w:w="255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министерство культуры Новосибирской области;</w:t>
            </w:r>
            <w:r>
              <w:rPr>
                <w:sz w:val="24"/>
                <w:szCs w:val="24"/>
              </w:rPr>
            </w:r>
          </w:p>
          <w:p>
            <w:pPr>
              <w:pStyle w:val="Normal"/>
              <w:jc w:val="center"/>
              <w:rPr>
                <w:sz w:val="24"/>
                <w:szCs w:val="24"/>
              </w:rPr>
            </w:pPr>
            <w:r>
              <w:rPr>
                <w:color w:val="000000"/>
                <w:szCs w:val="28"/>
              </w:rPr>
              <w:t xml:space="preserve">министерство физической культуры и спорта Новосибирской области;</w:t>
            </w:r>
            <w:r>
              <w:rPr>
                <w:sz w:val="24"/>
                <w:szCs w:val="24"/>
              </w:rPr>
            </w:r>
          </w:p>
          <w:p>
            <w:pPr>
              <w:pStyle w:val="Normal"/>
              <w:jc w:val="center"/>
              <w:rPr>
                <w:sz w:val="24"/>
                <w:szCs w:val="24"/>
              </w:rPr>
            </w:pPr>
            <w:r>
              <w:rPr>
                <w:color w:val="000000"/>
                <w:szCs w:val="28"/>
              </w:rPr>
              <w:t xml:space="preserve">ОИО НСО, имеющие подведомственные профессиональные образовательные организации, сотрудники учреждений ответственные за противодействие коррупции в библиотеках, образовательных организациях Новосибирской области</w:t>
            </w:r>
            <w:r>
              <w:rPr>
                <w:sz w:val="24"/>
                <w:szCs w:val="24"/>
              </w:rPr>
            </w:r>
          </w:p>
        </w:tc>
        <w:tc>
          <w:tcPr>
            <w:tcW w:w="2425"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библиотеки, подведомственные министерству культуры Новосибирской области;</w:t>
            </w:r>
            <w:r>
              <w:rPr>
                <w:sz w:val="24"/>
                <w:szCs w:val="24"/>
              </w:rPr>
            </w:r>
          </w:p>
          <w:p>
            <w:pPr>
              <w:pStyle w:val="Normal"/>
              <w:jc w:val="center"/>
              <w:rPr>
                <w:sz w:val="24"/>
                <w:szCs w:val="24"/>
              </w:rPr>
            </w:pPr>
            <w:r>
              <w:rPr>
                <w:color w:val="000000"/>
                <w:szCs w:val="28"/>
              </w:rPr>
              <w:t xml:space="preserve">профессиональные образовательные организации, подведомственные ОИО НСО</w:t>
            </w:r>
            <w:r>
              <w:rPr>
                <w:sz w:val="24"/>
                <w:szCs w:val="24"/>
              </w:rPr>
            </w:r>
          </w:p>
        </w:tc>
      </w:tr>
      <w:tr>
        <w:trPr>
          <w:tblCellSpacing w:w="0" w:type="dxa"/>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0"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13</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rPr>
                <w:sz w:val="24"/>
                <w:szCs w:val="24"/>
              </w:rPr>
            </w:pPr>
            <w:r>
              <w:rPr>
                <w:color w:val="000000"/>
                <w:szCs w:val="28"/>
              </w:rPr>
              <w:t xml:space="preserve">Оформление тематических выставок, транслирование видеороликов, направленных на создание в обществе атмосферы нетерпимости к коррупционным проявлениям</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посетители библиотек, обучающиеся в профессиональных образовательных организациях, расположенных на территории Новосибирской области; преподаватели</w:t>
            </w:r>
            <w:r>
              <w:rPr>
                <w:sz w:val="24"/>
                <w:szCs w:val="24"/>
              </w:rPr>
            </w:r>
          </w:p>
        </w:tc>
        <w:tc>
          <w:tcPr>
            <w:tcW w:w="3633"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сентябрь – декабрь 2024 года;</w:t>
            </w:r>
            <w:r>
              <w:rPr>
                <w:sz w:val="24"/>
                <w:szCs w:val="24"/>
              </w:rPr>
            </w:r>
          </w:p>
          <w:p>
            <w:pPr>
              <w:pStyle w:val="Normal"/>
              <w:jc w:val="center"/>
              <w:rPr>
                <w:sz w:val="24"/>
                <w:szCs w:val="24"/>
              </w:rPr>
            </w:pPr>
            <w:r>
              <w:rPr>
                <w:color w:val="000000"/>
                <w:szCs w:val="28"/>
              </w:rPr>
              <w:t xml:space="preserve">сентябрь – декабрь 2025 года;</w:t>
            </w:r>
            <w:r>
              <w:rPr>
                <w:sz w:val="24"/>
                <w:szCs w:val="24"/>
              </w:rPr>
            </w:r>
          </w:p>
          <w:p>
            <w:pPr>
              <w:pStyle w:val="Normal"/>
              <w:jc w:val="center"/>
              <w:rPr>
                <w:sz w:val="24"/>
                <w:szCs w:val="24"/>
              </w:rPr>
            </w:pPr>
            <w:r>
              <w:rPr>
                <w:color w:val="000000"/>
                <w:szCs w:val="28"/>
              </w:rPr>
              <w:t xml:space="preserve">сентябрь – декабрь 2026 года</w:t>
            </w:r>
            <w:r>
              <w:rPr>
                <w:sz w:val="24"/>
                <w:szCs w:val="24"/>
              </w:rPr>
            </w:r>
          </w:p>
        </w:tc>
        <w:tc>
          <w:tcPr>
            <w:tcW w:w="255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министерство образования Новосибирской области;</w:t>
            </w:r>
            <w:r>
              <w:rPr>
                <w:sz w:val="24"/>
                <w:szCs w:val="24"/>
              </w:rPr>
            </w:r>
          </w:p>
          <w:p>
            <w:pPr>
              <w:pStyle w:val="Normal"/>
              <w:jc w:val="center"/>
              <w:rPr>
                <w:sz w:val="24"/>
                <w:szCs w:val="24"/>
              </w:rPr>
            </w:pPr>
            <w:r>
              <w:rPr>
                <w:color w:val="000000"/>
                <w:szCs w:val="28"/>
              </w:rPr>
              <w:t xml:space="preserve">работники профессиональных образовательных организаций, подведомственных министерству образования Новосибирской области, ответственные за профилактику коррупционных и иных правонарушений</w:t>
            </w:r>
            <w:r>
              <w:rPr>
                <w:sz w:val="24"/>
                <w:szCs w:val="24"/>
              </w:rPr>
            </w:r>
          </w:p>
        </w:tc>
        <w:tc>
          <w:tcPr>
            <w:tcW w:w="2425"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профессиональные образовательные организации, подведомственные министерству образования Новосибирской области</w:t>
            </w:r>
            <w:r>
              <w:rPr>
                <w:sz w:val="24"/>
                <w:szCs w:val="24"/>
              </w:rPr>
            </w:r>
          </w:p>
        </w:tc>
      </w:tr>
      <w:tr>
        <w:trPr>
          <w:tblCellSpacing w:w="0" w:type="dxa"/>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0"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14</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rPr>
                <w:sz w:val="24"/>
                <w:szCs w:val="24"/>
              </w:rPr>
            </w:pPr>
            <w:r>
              <w:rPr>
                <w:color w:val="000000"/>
                <w:szCs w:val="28"/>
              </w:rPr>
              <w:t xml:space="preserve">Информационно-просветительская встреча со студентами по теме: «Современные антикоррупционные технологии»</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обучающиеся</w:t>
            </w:r>
            <w:r>
              <w:rPr>
                <w:color w:val="000000"/>
                <w:szCs w:val="28"/>
                <w:shd w:val="clear" w:color="auto" w:fill="ffffff"/>
              </w:rPr>
              <w:t xml:space="preserve"> ФГОБУ ВО СИУ РАНХиГС</w:t>
            </w:r>
            <w:r>
              <w:rPr>
                <w:sz w:val="24"/>
                <w:szCs w:val="24"/>
              </w:rPr>
            </w:r>
          </w:p>
        </w:tc>
        <w:tc>
          <w:tcPr>
            <w:tcW w:w="3633"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декабрь 2025 года</w:t>
            </w:r>
            <w:r>
              <w:rPr>
                <w:sz w:val="24"/>
                <w:szCs w:val="24"/>
              </w:rPr>
            </w:r>
          </w:p>
        </w:tc>
        <w:tc>
          <w:tcPr>
            <w:tcW w:w="255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администрация Губернатора Новосибирской области и Правительства Новосибирской области</w:t>
            </w:r>
            <w:r>
              <w:rPr>
                <w:sz w:val="24"/>
                <w:szCs w:val="24"/>
              </w:rPr>
            </w:r>
          </w:p>
        </w:tc>
        <w:tc>
          <w:tcPr>
            <w:tcW w:w="2425"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tabs>
                <w:tab w:val="left" w:pos="4677" w:leader="none"/>
                <w:tab w:val="left" w:pos="9356" w:leader="none"/>
              </w:tabs>
              <w:jc w:val="center"/>
              <w:rPr>
                <w:sz w:val="24"/>
                <w:szCs w:val="24"/>
              </w:rPr>
            </w:pPr>
            <w:r>
              <w:rPr>
                <w:color w:val="000000"/>
                <w:szCs w:val="28"/>
                <w:shd w:val="clear" w:color="auto" w:fill="ffffff"/>
              </w:rPr>
              <w:t xml:space="preserve">обучающиеся ФГОБУ ВО СИУ РАНХиГС (по согласованию)</w:t>
            </w:r>
            <w:r>
              <w:rPr>
                <w:sz w:val="24"/>
                <w:szCs w:val="24"/>
              </w:rPr>
            </w:r>
          </w:p>
        </w:tc>
      </w:tr>
      <w:tr>
        <w:trPr>
          <w:tblCellSpacing w:w="0" w:type="dxa"/>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0"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15</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rPr>
                <w:sz w:val="24"/>
                <w:szCs w:val="24"/>
              </w:rPr>
            </w:pPr>
            <w:r>
              <w:rPr>
                <w:color w:val="000000"/>
                <w:szCs w:val="28"/>
              </w:rPr>
              <w:t xml:space="preserve">Проведение круглого стола по теме: «Актуальные вопросы противодействия коррупции на государственной гражданской и муниципальной службе»</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представители ОИО НСО, ГО НСО, ОМСУ МО НСО</w:t>
            </w:r>
            <w:r>
              <w:rPr>
                <w:sz w:val="24"/>
                <w:szCs w:val="24"/>
              </w:rPr>
            </w:r>
          </w:p>
        </w:tc>
        <w:tc>
          <w:tcPr>
            <w:tcW w:w="3633"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октябрь 2026 года</w:t>
            </w:r>
            <w:r>
              <w:rPr>
                <w:sz w:val="24"/>
                <w:szCs w:val="24"/>
              </w:rPr>
            </w:r>
          </w:p>
        </w:tc>
        <w:tc>
          <w:tcPr>
            <w:tcW w:w="255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администрация Губернатора Новосибирской области и Правительства Новосибирской области</w:t>
            </w:r>
            <w:r>
              <w:rPr>
                <w:sz w:val="24"/>
                <w:szCs w:val="24"/>
              </w:rPr>
            </w:r>
          </w:p>
        </w:tc>
        <w:tc>
          <w:tcPr>
            <w:tcW w:w="2425"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tabs>
                <w:tab w:val="left" w:pos="4677" w:leader="none"/>
                <w:tab w:val="left" w:pos="9356" w:leader="none"/>
              </w:tabs>
              <w:jc w:val="center"/>
              <w:rPr>
                <w:sz w:val="24"/>
                <w:szCs w:val="24"/>
              </w:rPr>
            </w:pPr>
            <w:r>
              <w:rPr>
                <w:color w:val="000000"/>
                <w:szCs w:val="28"/>
                <w:shd w:val="clear" w:color="auto" w:fill="ffffff"/>
              </w:rPr>
              <w:t xml:space="preserve">ОИО НСО;</w:t>
            </w:r>
            <w:r>
              <w:rPr>
                <w:sz w:val="24"/>
                <w:szCs w:val="24"/>
              </w:rPr>
            </w:r>
          </w:p>
          <w:p>
            <w:pPr>
              <w:pStyle w:val="Normal"/>
              <w:tabs>
                <w:tab w:val="left" w:pos="4677" w:leader="none"/>
                <w:tab w:val="left" w:pos="9356" w:leader="none"/>
              </w:tabs>
              <w:jc w:val="center"/>
              <w:rPr>
                <w:sz w:val="24"/>
                <w:szCs w:val="24"/>
              </w:rPr>
            </w:pPr>
            <w:r>
              <w:rPr>
                <w:color w:val="000000"/>
                <w:szCs w:val="28"/>
                <w:shd w:val="clear" w:color="auto" w:fill="ffffff"/>
              </w:rPr>
              <w:t xml:space="preserve">ГО НСО;</w:t>
            </w:r>
            <w:r>
              <w:rPr>
                <w:sz w:val="24"/>
                <w:szCs w:val="24"/>
              </w:rPr>
            </w:r>
          </w:p>
          <w:p>
            <w:pPr>
              <w:pStyle w:val="Normal"/>
              <w:tabs>
                <w:tab w:val="left" w:pos="4677" w:leader="none"/>
                <w:tab w:val="left" w:pos="9356" w:leader="none"/>
              </w:tabs>
              <w:jc w:val="center"/>
              <w:rPr>
                <w:sz w:val="24"/>
                <w:szCs w:val="24"/>
              </w:rPr>
            </w:pPr>
            <w:r>
              <w:rPr>
                <w:color w:val="000000"/>
                <w:szCs w:val="28"/>
                <w:shd w:val="clear" w:color="auto" w:fill="ffffff"/>
              </w:rPr>
              <w:t xml:space="preserve">ОМСУ МО НСО (по согласованию);</w:t>
            </w:r>
            <w:r>
              <w:rPr>
                <w:sz w:val="24"/>
                <w:szCs w:val="24"/>
              </w:rPr>
            </w:r>
          </w:p>
          <w:p>
            <w:pPr>
              <w:pStyle w:val="Normal"/>
              <w:tabs>
                <w:tab w:val="left" w:pos="4677" w:leader="none"/>
                <w:tab w:val="left" w:pos="9356" w:leader="none"/>
              </w:tabs>
              <w:jc w:val="center"/>
              <w:rPr>
                <w:sz w:val="24"/>
                <w:szCs w:val="24"/>
              </w:rPr>
            </w:pPr>
            <w:r>
              <w:rPr>
                <w:color w:val="000000"/>
                <w:szCs w:val="28"/>
                <w:shd w:val="clear" w:color="auto" w:fill="ffffff"/>
              </w:rPr>
              <w:t xml:space="preserve">территориальные органы федеральных органов исполнительной власти (по согласованию);</w:t>
            </w:r>
            <w:r>
              <w:rPr>
                <w:sz w:val="24"/>
                <w:szCs w:val="24"/>
              </w:rPr>
            </w:r>
          </w:p>
          <w:p>
            <w:pPr>
              <w:pStyle w:val="Normal"/>
              <w:tabs>
                <w:tab w:val="left" w:pos="4677" w:leader="none"/>
                <w:tab w:val="left" w:pos="9356" w:leader="none"/>
              </w:tabs>
              <w:jc w:val="center"/>
              <w:rPr>
                <w:sz w:val="24"/>
                <w:szCs w:val="24"/>
              </w:rPr>
            </w:pPr>
            <w:r>
              <w:rPr>
                <w:color w:val="000000"/>
                <w:szCs w:val="28"/>
                <w:shd w:val="clear" w:color="auto" w:fill="ffffff"/>
              </w:rPr>
              <w:t xml:space="preserve">преподаватели образовательных организаций высшего образования, расположенных на территории Новосибирской области (по согласованию)</w:t>
            </w:r>
            <w:r>
              <w:rPr>
                <w:sz w:val="24"/>
                <w:szCs w:val="24"/>
              </w:rPr>
            </w:r>
          </w:p>
        </w:tc>
      </w:tr>
      <w:tr>
        <w:trPr>
          <w:tblCellSpacing w:w="0" w:type="dxa"/>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0"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16</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rPr>
                <w:sz w:val="24"/>
                <w:szCs w:val="24"/>
              </w:rPr>
            </w:pPr>
            <w:r>
              <w:rPr>
                <w:color w:val="000000"/>
                <w:szCs w:val="28"/>
              </w:rPr>
              <w:t xml:space="preserve">Проведение совещания с ответственными исполнителями Плана по теме: «Об эффективности и результатах реализации мероприятий Плана»</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ответственные исполнители мероприятий Плана</w:t>
            </w:r>
            <w:r>
              <w:rPr>
                <w:sz w:val="24"/>
                <w:szCs w:val="24"/>
              </w:rPr>
            </w:r>
          </w:p>
        </w:tc>
        <w:tc>
          <w:tcPr>
            <w:tcW w:w="3633"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ноябрь 2026 года</w:t>
            </w:r>
            <w:r>
              <w:rPr>
                <w:sz w:val="24"/>
                <w:szCs w:val="24"/>
              </w:rPr>
            </w:r>
          </w:p>
        </w:tc>
        <w:tc>
          <w:tcPr>
            <w:tcW w:w="255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администрация Губернатора Новосибирской области и Правительства Новосибирской области</w:t>
            </w:r>
            <w:r>
              <w:rPr>
                <w:sz w:val="24"/>
                <w:szCs w:val="24"/>
              </w:rPr>
            </w:r>
          </w:p>
        </w:tc>
        <w:tc>
          <w:tcPr>
            <w:tcW w:w="2425"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tabs>
                <w:tab w:val="left" w:pos="4677" w:leader="none"/>
                <w:tab w:val="left" w:pos="9356" w:leader="none"/>
              </w:tabs>
              <w:jc w:val="center"/>
              <w:rPr>
                <w:sz w:val="24"/>
                <w:szCs w:val="24"/>
              </w:rPr>
            </w:pPr>
            <w:r>
              <w:rPr>
                <w:color w:val="000000"/>
                <w:szCs w:val="28"/>
              </w:rPr>
              <w:t xml:space="preserve">ОИО НСО,</w:t>
            </w:r>
            <w:r>
              <w:rPr>
                <w:sz w:val="24"/>
                <w:szCs w:val="24"/>
              </w:rPr>
            </w:r>
          </w:p>
          <w:p>
            <w:pPr>
              <w:pStyle w:val="Normal"/>
              <w:tabs>
                <w:tab w:val="left" w:pos="4677" w:leader="none"/>
                <w:tab w:val="left" w:pos="9356" w:leader="none"/>
              </w:tabs>
              <w:jc w:val="center"/>
              <w:rPr>
                <w:sz w:val="24"/>
                <w:szCs w:val="24"/>
              </w:rPr>
            </w:pPr>
            <w:r>
              <w:rPr>
                <w:color w:val="000000"/>
                <w:szCs w:val="28"/>
              </w:rPr>
              <w:t xml:space="preserve">ГО НСО (ответственные исполнители мероприятий Плана), участники мероприятий Плана</w:t>
            </w:r>
            <w:r>
              <w:rPr>
                <w:sz w:val="24"/>
                <w:szCs w:val="24"/>
              </w:rPr>
            </w:r>
          </w:p>
        </w:tc>
      </w:tr>
      <w:tr>
        <w:trPr>
          <w:tblCellSpacing w:w="0" w:type="dxa"/>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0"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17</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rPr>
                <w:sz w:val="24"/>
                <w:szCs w:val="24"/>
              </w:rPr>
            </w:pPr>
            <w:r>
              <w:rPr>
                <w:color w:val="000000"/>
                <w:szCs w:val="28"/>
              </w:rPr>
              <w:t xml:space="preserve">Антикоррупционный форум «Новосибирь – без коррупции» (далее – Антикоррупционный форум)</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представители ОИО НСО, ГО НСО, образовательные организации высшего образования, профессиональные образовательные организации, расположенные на территории Новосибирской области, представители учреждений, подведомственных ОИО НСО</w:t>
            </w:r>
            <w:r>
              <w:rPr>
                <w:sz w:val="24"/>
                <w:szCs w:val="24"/>
              </w:rPr>
            </w:r>
          </w:p>
        </w:tc>
        <w:tc>
          <w:tcPr>
            <w:tcW w:w="3633"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сентябрь – декабрь 2024 года;</w:t>
            </w:r>
            <w:r>
              <w:rPr>
                <w:sz w:val="24"/>
                <w:szCs w:val="24"/>
              </w:rPr>
            </w:r>
          </w:p>
          <w:p>
            <w:pPr>
              <w:pStyle w:val="Normal"/>
              <w:jc w:val="center"/>
              <w:rPr>
                <w:sz w:val="24"/>
                <w:szCs w:val="24"/>
              </w:rPr>
            </w:pPr>
            <w:r>
              <w:rPr>
                <w:color w:val="000000"/>
                <w:szCs w:val="28"/>
              </w:rPr>
              <w:t xml:space="preserve">сентябрь – декабрь 2025 года;</w:t>
            </w:r>
            <w:r>
              <w:rPr>
                <w:sz w:val="24"/>
                <w:szCs w:val="24"/>
              </w:rPr>
            </w:r>
          </w:p>
          <w:p>
            <w:pPr>
              <w:pStyle w:val="Normal"/>
              <w:jc w:val="center"/>
              <w:rPr>
                <w:sz w:val="24"/>
                <w:szCs w:val="24"/>
              </w:rPr>
            </w:pPr>
            <w:r>
              <w:rPr>
                <w:color w:val="000000"/>
                <w:szCs w:val="28"/>
              </w:rPr>
              <w:t xml:space="preserve">сентябрь – декабрь 2026 года</w:t>
            </w:r>
            <w:r>
              <w:rPr>
                <w:sz w:val="24"/>
                <w:szCs w:val="24"/>
              </w:rPr>
            </w:r>
          </w:p>
        </w:tc>
        <w:tc>
          <w:tcPr>
            <w:tcW w:w="255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администрация Губернатора Новосибирской области и Правительства Новосибирской области, Общественная палата Новосибирской области (по согласованию)</w:t>
            </w:r>
            <w:r>
              <w:rPr>
                <w:sz w:val="24"/>
                <w:szCs w:val="24"/>
              </w:rPr>
            </w:r>
          </w:p>
        </w:tc>
        <w:tc>
          <w:tcPr>
            <w:tcW w:w="2425"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tabs>
                <w:tab w:val="left" w:pos="4677" w:leader="none"/>
                <w:tab w:val="left" w:pos="9356" w:leader="none"/>
              </w:tabs>
              <w:jc w:val="center"/>
              <w:rPr>
                <w:sz w:val="24"/>
                <w:szCs w:val="24"/>
              </w:rPr>
            </w:pPr>
            <w:r>
              <w:rPr>
                <w:color w:val="000000"/>
                <w:szCs w:val="28"/>
              </w:rPr>
              <w:t xml:space="preserve">ОИО НСО,</w:t>
            </w:r>
            <w:r>
              <w:rPr>
                <w:sz w:val="24"/>
                <w:szCs w:val="24"/>
              </w:rPr>
            </w:r>
          </w:p>
          <w:p>
            <w:pPr>
              <w:pStyle w:val="Normal"/>
              <w:tabs>
                <w:tab w:val="left" w:pos="4677" w:leader="none"/>
                <w:tab w:val="left" w:pos="9356" w:leader="none"/>
              </w:tabs>
              <w:jc w:val="center"/>
              <w:rPr>
                <w:sz w:val="24"/>
                <w:szCs w:val="24"/>
              </w:rPr>
            </w:pPr>
            <w:r>
              <w:rPr>
                <w:color w:val="000000"/>
                <w:szCs w:val="28"/>
              </w:rPr>
              <w:t xml:space="preserve">ГО НСО;</w:t>
            </w:r>
            <w:r>
              <w:rPr>
                <w:sz w:val="24"/>
                <w:szCs w:val="24"/>
              </w:rPr>
            </w:r>
          </w:p>
          <w:p>
            <w:pPr>
              <w:pStyle w:val="Normal"/>
              <w:tabs>
                <w:tab w:val="left" w:pos="4677" w:leader="none"/>
                <w:tab w:val="left" w:pos="9356" w:leader="none"/>
              </w:tabs>
              <w:jc w:val="center"/>
              <w:rPr>
                <w:sz w:val="24"/>
                <w:szCs w:val="24"/>
              </w:rPr>
            </w:pPr>
            <w:r>
              <w:rPr>
                <w:color w:val="000000"/>
                <w:szCs w:val="28"/>
              </w:rPr>
              <w:t xml:space="preserve">учреждения, подведомственные ОИО НСО;</w:t>
            </w:r>
            <w:r>
              <w:rPr>
                <w:sz w:val="24"/>
                <w:szCs w:val="24"/>
              </w:rPr>
            </w:r>
          </w:p>
          <w:p>
            <w:pPr>
              <w:pStyle w:val="Normal"/>
              <w:tabs>
                <w:tab w:val="left" w:pos="4677" w:leader="none"/>
                <w:tab w:val="left" w:pos="9356" w:leader="none"/>
              </w:tabs>
              <w:jc w:val="center"/>
              <w:rPr>
                <w:sz w:val="24"/>
                <w:szCs w:val="24"/>
              </w:rPr>
            </w:pPr>
            <w:r>
              <w:rPr>
                <w:color w:val="000000"/>
                <w:szCs w:val="28"/>
              </w:rPr>
              <w:t xml:space="preserve">профессиональные образовательные организации, образовательные организации высшего образования, расположенные на территории Новосибирской области (по согласованию)</w:t>
            </w:r>
            <w:r>
              <w:rPr>
                <w:sz w:val="24"/>
                <w:szCs w:val="24"/>
              </w:rPr>
            </w:r>
          </w:p>
        </w:tc>
      </w:tr>
      <w:tr>
        <w:trPr>
          <w:tblCellSpacing w:w="0" w:type="dxa"/>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0"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pPr>
            <w:r>
              <w:rPr>
                <w:color w:val="000000"/>
                <w:szCs w:val="28"/>
              </w:rPr>
              <w:t xml:space="preserve">1)</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rPr>
                <w:sz w:val="24"/>
                <w:szCs w:val="24"/>
              </w:rPr>
            </w:pPr>
            <w:r>
              <w:rPr>
                <w:color w:val="000000"/>
                <w:szCs w:val="28"/>
              </w:rPr>
              <w:t xml:space="preserve">информирование о проведении Антикоррупционного форума</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представители ОИО НСО, ГО НСО, образовательные организации высшего образования, профессиональные образовательные организации, расположенные на территории Новосибирской области, представители учреждений, подведомственных ОИОВ НСО</w:t>
            </w:r>
            <w:r>
              <w:rPr>
                <w:sz w:val="24"/>
                <w:szCs w:val="24"/>
              </w:rPr>
            </w:r>
          </w:p>
        </w:tc>
        <w:tc>
          <w:tcPr>
            <w:tcW w:w="3633"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сентябрь 2024;</w:t>
            </w:r>
            <w:r>
              <w:rPr>
                <w:sz w:val="24"/>
                <w:szCs w:val="24"/>
              </w:rPr>
            </w:r>
          </w:p>
          <w:p>
            <w:pPr>
              <w:pStyle w:val="Normal"/>
              <w:jc w:val="center"/>
              <w:rPr>
                <w:sz w:val="24"/>
                <w:szCs w:val="24"/>
              </w:rPr>
            </w:pPr>
            <w:r>
              <w:rPr>
                <w:color w:val="000000"/>
                <w:szCs w:val="28"/>
              </w:rPr>
              <w:t xml:space="preserve">сентябрь 2025;</w:t>
            </w:r>
            <w:r>
              <w:rPr>
                <w:sz w:val="24"/>
                <w:szCs w:val="24"/>
              </w:rPr>
            </w:r>
          </w:p>
          <w:p>
            <w:pPr>
              <w:pStyle w:val="Normal"/>
              <w:jc w:val="center"/>
              <w:rPr>
                <w:sz w:val="24"/>
                <w:szCs w:val="24"/>
              </w:rPr>
            </w:pPr>
            <w:r>
              <w:rPr>
                <w:color w:val="000000"/>
                <w:szCs w:val="28"/>
              </w:rPr>
              <w:t xml:space="preserve">сентябрь 2026</w:t>
            </w:r>
            <w:r>
              <w:rPr>
                <w:sz w:val="24"/>
                <w:szCs w:val="24"/>
              </w:rPr>
            </w:r>
          </w:p>
        </w:tc>
        <w:tc>
          <w:tcPr>
            <w:tcW w:w="255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администрация Губернатора Новосибирской области и Правительства Новосибирской области;</w:t>
            </w:r>
            <w:r>
              <w:rPr>
                <w:sz w:val="24"/>
                <w:szCs w:val="24"/>
              </w:rPr>
            </w:r>
          </w:p>
          <w:p>
            <w:pPr>
              <w:pStyle w:val="Normal"/>
              <w:jc w:val="center"/>
              <w:rPr>
                <w:sz w:val="24"/>
                <w:szCs w:val="24"/>
              </w:rPr>
            </w:pPr>
            <w:r>
              <w:rPr>
                <w:color w:val="000000"/>
                <w:szCs w:val="28"/>
              </w:rPr>
              <w:t xml:space="preserve">Общественная палата Новосибирской области (по согласованию)</w:t>
            </w:r>
            <w:r>
              <w:rPr>
                <w:sz w:val="24"/>
                <w:szCs w:val="24"/>
              </w:rPr>
            </w:r>
          </w:p>
        </w:tc>
        <w:tc>
          <w:tcPr>
            <w:tcW w:w="2425"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tabs>
                <w:tab w:val="left" w:pos="4677" w:leader="none"/>
                <w:tab w:val="left" w:pos="9356" w:leader="none"/>
              </w:tabs>
              <w:jc w:val="center"/>
              <w:rPr>
                <w:sz w:val="24"/>
                <w:szCs w:val="24"/>
              </w:rPr>
            </w:pPr>
            <w:r>
              <w:rPr>
                <w:color w:val="000000"/>
                <w:szCs w:val="28"/>
              </w:rPr>
              <w:t xml:space="preserve">ОИО НСО;</w:t>
            </w:r>
            <w:r>
              <w:rPr>
                <w:sz w:val="24"/>
                <w:szCs w:val="24"/>
              </w:rPr>
            </w:r>
          </w:p>
          <w:p>
            <w:pPr>
              <w:pStyle w:val="Normal"/>
              <w:tabs>
                <w:tab w:val="left" w:pos="4677" w:leader="none"/>
                <w:tab w:val="left" w:pos="9356" w:leader="none"/>
              </w:tabs>
              <w:jc w:val="center"/>
              <w:rPr>
                <w:sz w:val="24"/>
                <w:szCs w:val="24"/>
              </w:rPr>
            </w:pPr>
            <w:r>
              <w:rPr>
                <w:color w:val="000000"/>
                <w:szCs w:val="28"/>
              </w:rPr>
              <w:t xml:space="preserve">ГО НСО; учреждения, подведомственные ОИО НСО;</w:t>
            </w:r>
            <w:r>
              <w:rPr>
                <w:sz w:val="24"/>
                <w:szCs w:val="24"/>
              </w:rPr>
            </w:r>
          </w:p>
          <w:p>
            <w:pPr>
              <w:pStyle w:val="Normal"/>
              <w:tabs>
                <w:tab w:val="left" w:pos="4677" w:leader="none"/>
                <w:tab w:val="left" w:pos="9356" w:leader="none"/>
              </w:tabs>
              <w:jc w:val="center"/>
              <w:rPr>
                <w:sz w:val="24"/>
                <w:szCs w:val="24"/>
              </w:rPr>
            </w:pPr>
            <w:r>
              <w:rPr>
                <w:color w:val="000000"/>
                <w:szCs w:val="28"/>
              </w:rPr>
              <w:t xml:space="preserve">профессиональные образовательные организации, образовательные организации высшего образования, расположенные на территории Новосибирской области (по согласованию)</w:t>
            </w:r>
            <w:r>
              <w:rPr>
                <w:sz w:val="24"/>
                <w:szCs w:val="24"/>
              </w:rPr>
            </w:r>
          </w:p>
        </w:tc>
      </w:tr>
      <w:tr>
        <w:trPr>
          <w:tblCellSpacing w:w="0" w:type="dxa"/>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0"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2)</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rPr>
                <w:sz w:val="24"/>
                <w:szCs w:val="24"/>
              </w:rPr>
            </w:pPr>
            <w:r>
              <w:rPr>
                <w:color w:val="000000"/>
                <w:szCs w:val="28"/>
              </w:rPr>
              <w:t xml:space="preserve">Организация и проведение конференции на тему «Общество и коррупция: актуальные вопросы»</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представители ГО НСО, органов законодательной (представительной) власти Новосибирской области, ОМСУ МО НСО, общественных организаций Новосибирской области, общественных советов при ОИО НСО</w:t>
            </w:r>
            <w:r>
              <w:rPr>
                <w:sz w:val="24"/>
                <w:szCs w:val="24"/>
              </w:rPr>
            </w:r>
          </w:p>
        </w:tc>
        <w:tc>
          <w:tcPr>
            <w:tcW w:w="3633"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ноябрь – декабрь 2024 года;</w:t>
            </w:r>
            <w:r>
              <w:rPr>
                <w:sz w:val="24"/>
                <w:szCs w:val="24"/>
              </w:rPr>
            </w:r>
          </w:p>
          <w:p>
            <w:pPr>
              <w:pStyle w:val="Normal"/>
              <w:jc w:val="center"/>
              <w:rPr>
                <w:sz w:val="24"/>
                <w:szCs w:val="24"/>
              </w:rPr>
            </w:pPr>
            <w:r>
              <w:rPr>
                <w:color w:val="000000"/>
                <w:szCs w:val="28"/>
              </w:rPr>
              <w:t xml:space="preserve">ноябрь – декабрь 2025 года;</w:t>
            </w:r>
            <w:r>
              <w:rPr>
                <w:sz w:val="24"/>
                <w:szCs w:val="24"/>
              </w:rPr>
            </w:r>
          </w:p>
          <w:p>
            <w:pPr>
              <w:pStyle w:val="Normal"/>
              <w:jc w:val="center"/>
              <w:rPr>
                <w:sz w:val="24"/>
                <w:szCs w:val="24"/>
              </w:rPr>
            </w:pPr>
            <w:r>
              <w:rPr>
                <w:color w:val="000000"/>
                <w:szCs w:val="28"/>
              </w:rPr>
              <w:t xml:space="preserve">ноябрь – декабрь 2026 года</w:t>
            </w:r>
            <w:r>
              <w:rPr>
                <w:sz w:val="24"/>
                <w:szCs w:val="24"/>
              </w:rPr>
            </w:r>
          </w:p>
        </w:tc>
        <w:tc>
          <w:tcPr>
            <w:tcW w:w="255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Общественная палата Новосибирской области (по согласованию)</w:t>
            </w:r>
            <w:r>
              <w:rPr>
                <w:sz w:val="24"/>
                <w:szCs w:val="24"/>
              </w:rPr>
            </w:r>
          </w:p>
        </w:tc>
        <w:tc>
          <w:tcPr>
            <w:tcW w:w="2425"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tabs>
                <w:tab w:val="left" w:pos="4677" w:leader="none"/>
                <w:tab w:val="left" w:pos="9356" w:leader="none"/>
              </w:tabs>
              <w:jc w:val="center"/>
              <w:rPr>
                <w:sz w:val="24"/>
                <w:szCs w:val="24"/>
              </w:rPr>
            </w:pPr>
            <w:r>
              <w:rPr>
                <w:color w:val="000000"/>
                <w:szCs w:val="28"/>
              </w:rPr>
              <w:t xml:space="preserve">администрация Губернатора Новосибирской области и Правительства Новосибирской области;</w:t>
            </w:r>
            <w:r>
              <w:rPr>
                <w:sz w:val="24"/>
                <w:szCs w:val="24"/>
              </w:rPr>
            </w:r>
          </w:p>
          <w:p>
            <w:pPr>
              <w:pStyle w:val="Normal"/>
              <w:tabs>
                <w:tab w:val="left" w:pos="4677" w:leader="none"/>
                <w:tab w:val="left" w:pos="9356" w:leader="none"/>
              </w:tabs>
              <w:jc w:val="center"/>
              <w:rPr>
                <w:sz w:val="24"/>
                <w:szCs w:val="24"/>
              </w:rPr>
            </w:pPr>
            <w:r>
              <w:rPr>
                <w:color w:val="000000"/>
                <w:szCs w:val="28"/>
              </w:rPr>
              <w:t xml:space="preserve">Общественная палата Новосибирской области;</w:t>
            </w:r>
            <w:r>
              <w:rPr>
                <w:sz w:val="24"/>
                <w:szCs w:val="24"/>
              </w:rPr>
            </w:r>
          </w:p>
          <w:p>
            <w:pPr>
              <w:pStyle w:val="Normal"/>
              <w:tabs>
                <w:tab w:val="left" w:pos="4677" w:leader="none"/>
                <w:tab w:val="left" w:pos="9356" w:leader="none"/>
              </w:tabs>
              <w:jc w:val="center"/>
              <w:rPr>
                <w:sz w:val="24"/>
                <w:szCs w:val="24"/>
              </w:rPr>
            </w:pPr>
            <w:r>
              <w:rPr>
                <w:color w:val="000000"/>
                <w:szCs w:val="28"/>
              </w:rPr>
              <w:t xml:space="preserve">ОИОВ НСО;</w:t>
            </w:r>
            <w:r>
              <w:rPr>
                <w:sz w:val="24"/>
                <w:szCs w:val="24"/>
              </w:rPr>
            </w:r>
          </w:p>
          <w:p>
            <w:pPr>
              <w:pStyle w:val="Normal"/>
              <w:tabs>
                <w:tab w:val="left" w:pos="4677" w:leader="none"/>
                <w:tab w:val="left" w:pos="9356" w:leader="none"/>
              </w:tabs>
              <w:jc w:val="center"/>
              <w:rPr>
                <w:sz w:val="24"/>
                <w:szCs w:val="24"/>
              </w:rPr>
            </w:pPr>
            <w:r>
              <w:rPr>
                <w:color w:val="000000"/>
                <w:szCs w:val="28"/>
              </w:rPr>
              <w:t xml:space="preserve">СМИ, молодежные медиа (по согласованию)</w:t>
            </w:r>
            <w:r>
              <w:rPr>
                <w:sz w:val="24"/>
                <w:szCs w:val="24"/>
              </w:rPr>
            </w:r>
          </w:p>
        </w:tc>
      </w:tr>
      <w:tr>
        <w:trPr>
          <w:tblCellSpacing w:w="0" w:type="dxa"/>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0"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3)</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rPr>
                <w:sz w:val="24"/>
                <w:szCs w:val="24"/>
              </w:rPr>
            </w:pPr>
            <w:r>
              <w:rPr>
                <w:color w:val="000000"/>
                <w:szCs w:val="28"/>
              </w:rPr>
              <w:t xml:space="preserve">Организация проведения творческих конкурсов среди молодежи «Страна без коррупции»</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учащиеся 9–11 классов, студенты профессиональных образовательных организаций и образовательных организаций высшего образования Новосибирской области, обучающиеся детских школ искусств, расположенных, на территории города Новосибирска и Новосибирской области</w:t>
            </w:r>
            <w:r>
              <w:rPr>
                <w:sz w:val="24"/>
                <w:szCs w:val="24"/>
              </w:rPr>
            </w:r>
          </w:p>
        </w:tc>
        <w:tc>
          <w:tcPr>
            <w:tcW w:w="3633"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октябрь – декабрь 2024 года;</w:t>
            </w:r>
            <w:r>
              <w:rPr>
                <w:sz w:val="24"/>
                <w:szCs w:val="24"/>
              </w:rPr>
            </w:r>
          </w:p>
          <w:p>
            <w:pPr>
              <w:pStyle w:val="Normal"/>
              <w:jc w:val="center"/>
              <w:rPr>
                <w:sz w:val="24"/>
                <w:szCs w:val="24"/>
              </w:rPr>
            </w:pPr>
            <w:r>
              <w:rPr>
                <w:color w:val="000000"/>
                <w:szCs w:val="28"/>
              </w:rPr>
              <w:t xml:space="preserve">октябрь – декабрь 2025 года;</w:t>
            </w:r>
            <w:r>
              <w:rPr>
                <w:sz w:val="24"/>
                <w:szCs w:val="24"/>
              </w:rPr>
            </w:r>
          </w:p>
          <w:p>
            <w:pPr>
              <w:pStyle w:val="Normal"/>
              <w:jc w:val="center"/>
              <w:rPr>
                <w:sz w:val="24"/>
                <w:szCs w:val="24"/>
              </w:rPr>
            </w:pPr>
            <w:r>
              <w:rPr>
                <w:color w:val="000000"/>
                <w:szCs w:val="28"/>
              </w:rPr>
              <w:t xml:space="preserve">октябрь – декабрь 2026 года</w:t>
            </w:r>
            <w:r>
              <w:rPr>
                <w:sz w:val="24"/>
                <w:szCs w:val="24"/>
              </w:rPr>
            </w:r>
          </w:p>
        </w:tc>
        <w:tc>
          <w:tcPr>
            <w:tcW w:w="255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Общественная палата Новосибирской области (по согласованию);</w:t>
            </w:r>
            <w:r>
              <w:rPr>
                <w:sz w:val="24"/>
                <w:szCs w:val="24"/>
              </w:rPr>
            </w:r>
          </w:p>
          <w:p>
            <w:pPr>
              <w:pStyle w:val="Normal"/>
              <w:jc w:val="center"/>
              <w:rPr>
                <w:sz w:val="24"/>
                <w:szCs w:val="24"/>
              </w:rPr>
            </w:pPr>
            <w:r>
              <w:rPr>
                <w:color w:val="000000"/>
                <w:szCs w:val="28"/>
              </w:rPr>
              <w:t xml:space="preserve">ГАУК НСО</w:t>
            </w:r>
            <w:r>
              <w:rPr>
                <w:sz w:val="24"/>
                <w:szCs w:val="24"/>
              </w:rPr>
            </w:r>
          </w:p>
          <w:p>
            <w:pPr>
              <w:pStyle w:val="Normal"/>
              <w:jc w:val="center"/>
              <w:rPr>
                <w:sz w:val="24"/>
                <w:szCs w:val="24"/>
              </w:rPr>
            </w:pPr>
            <w:r>
              <w:rPr>
                <w:color w:val="000000"/>
                <w:szCs w:val="28"/>
              </w:rPr>
              <w:t xml:space="preserve">НГОНБ</w:t>
            </w:r>
            <w:r>
              <w:rPr>
                <w:sz w:val="24"/>
                <w:szCs w:val="24"/>
              </w:rPr>
            </w:r>
          </w:p>
        </w:tc>
        <w:tc>
          <w:tcPr>
            <w:tcW w:w="2425"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tabs>
                <w:tab w:val="left" w:pos="4677" w:leader="none"/>
                <w:tab w:val="left" w:pos="9356" w:leader="none"/>
              </w:tabs>
              <w:jc w:val="center"/>
              <w:rPr>
                <w:sz w:val="24"/>
                <w:szCs w:val="24"/>
              </w:rPr>
            </w:pPr>
            <w:r>
              <w:rPr>
                <w:color w:val="000000"/>
                <w:szCs w:val="28"/>
              </w:rPr>
              <w:t xml:space="preserve">Общественная палата Новосибирской области (по согласованию);</w:t>
            </w:r>
            <w:r>
              <w:rPr>
                <w:sz w:val="24"/>
                <w:szCs w:val="24"/>
              </w:rPr>
            </w:r>
          </w:p>
          <w:p>
            <w:pPr>
              <w:pStyle w:val="Normal"/>
              <w:tabs>
                <w:tab w:val="left" w:pos="4677" w:leader="none"/>
                <w:tab w:val="left" w:pos="9356" w:leader="none"/>
              </w:tabs>
              <w:jc w:val="center"/>
              <w:rPr>
                <w:sz w:val="24"/>
                <w:szCs w:val="24"/>
              </w:rPr>
            </w:pPr>
            <w:r>
              <w:rPr>
                <w:color w:val="000000"/>
                <w:szCs w:val="28"/>
              </w:rPr>
              <w:t xml:space="preserve">ГАУК НСО НГОНБ;</w:t>
            </w:r>
            <w:r>
              <w:rPr>
                <w:sz w:val="24"/>
                <w:szCs w:val="24"/>
              </w:rPr>
            </w:r>
          </w:p>
          <w:p>
            <w:pPr>
              <w:pStyle w:val="Normal"/>
              <w:tabs>
                <w:tab w:val="left" w:pos="4677" w:leader="none"/>
                <w:tab w:val="left" w:pos="9356" w:leader="none"/>
              </w:tabs>
              <w:jc w:val="center"/>
              <w:rPr>
                <w:sz w:val="24"/>
                <w:szCs w:val="24"/>
              </w:rPr>
            </w:pPr>
            <w:r>
              <w:rPr>
                <w:color w:val="000000"/>
                <w:szCs w:val="28"/>
              </w:rPr>
              <w:t xml:space="preserve">образовательные организации, расположенные на территории города Новосибирска и Новосибирской области (по согласованию)</w:t>
            </w:r>
            <w:r>
              <w:rPr>
                <w:sz w:val="24"/>
                <w:szCs w:val="24"/>
              </w:rPr>
            </w:r>
          </w:p>
        </w:tc>
      </w:tr>
      <w:tr>
        <w:trPr>
          <w:tblCellSpacing w:w="0" w:type="dxa"/>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0"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4)</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rPr>
                <w:sz w:val="24"/>
                <w:szCs w:val="24"/>
              </w:rPr>
            </w:pPr>
            <w:r>
              <w:rPr>
                <w:color w:val="000000"/>
                <w:szCs w:val="28"/>
              </w:rPr>
              <w:t xml:space="preserve">Проведение открытых уроков, классных часов, направленных на формирование правовых знаний в области противодействия коррупции, антикоррупционных стандартов поведения</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обучающиеся в кадетских школах-интернатах, расположенных на территории Новосибирской области</w:t>
            </w:r>
            <w:r>
              <w:rPr>
                <w:sz w:val="24"/>
                <w:szCs w:val="24"/>
              </w:rPr>
            </w:r>
          </w:p>
        </w:tc>
        <w:tc>
          <w:tcPr>
            <w:tcW w:w="3633"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ноябрь-декабрь 2024 года;</w:t>
            </w:r>
            <w:r>
              <w:rPr>
                <w:sz w:val="24"/>
                <w:szCs w:val="24"/>
              </w:rPr>
            </w:r>
          </w:p>
          <w:p>
            <w:pPr>
              <w:pStyle w:val="Normal"/>
              <w:jc w:val="center"/>
              <w:rPr>
                <w:sz w:val="24"/>
                <w:szCs w:val="24"/>
              </w:rPr>
            </w:pPr>
            <w:r>
              <w:rPr>
                <w:color w:val="000000"/>
                <w:szCs w:val="28"/>
              </w:rPr>
              <w:t xml:space="preserve">ноябрь-декабрь 2025 года;</w:t>
            </w:r>
            <w:r>
              <w:rPr>
                <w:sz w:val="24"/>
                <w:szCs w:val="24"/>
              </w:rPr>
            </w:r>
          </w:p>
          <w:p>
            <w:pPr>
              <w:pStyle w:val="Normal"/>
              <w:jc w:val="center"/>
              <w:rPr>
                <w:sz w:val="24"/>
                <w:szCs w:val="24"/>
              </w:rPr>
            </w:pPr>
            <w:r>
              <w:rPr>
                <w:color w:val="000000"/>
                <w:szCs w:val="28"/>
              </w:rPr>
              <w:t xml:space="preserve">ноябрь-декабрь 2026 года</w:t>
            </w:r>
            <w:r>
              <w:rPr>
                <w:sz w:val="24"/>
                <w:szCs w:val="24"/>
              </w:rPr>
            </w:r>
          </w:p>
        </w:tc>
        <w:tc>
          <w:tcPr>
            <w:tcW w:w="255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министерство образования Новосибирской области;</w:t>
            </w:r>
            <w:r>
              <w:rPr>
                <w:sz w:val="24"/>
                <w:szCs w:val="24"/>
              </w:rPr>
            </w:r>
          </w:p>
          <w:p>
            <w:pPr>
              <w:pStyle w:val="Normal"/>
              <w:jc w:val="center"/>
              <w:rPr>
                <w:sz w:val="24"/>
                <w:szCs w:val="24"/>
              </w:rPr>
            </w:pPr>
            <w:r>
              <w:rPr>
                <w:color w:val="000000"/>
                <w:szCs w:val="28"/>
              </w:rPr>
              <w:t xml:space="preserve">Общественная палата Новосибирской области (по согласованию)</w:t>
            </w:r>
            <w:r>
              <w:rPr>
                <w:sz w:val="24"/>
                <w:szCs w:val="24"/>
              </w:rPr>
            </w:r>
          </w:p>
        </w:tc>
        <w:tc>
          <w:tcPr>
            <w:tcW w:w="2425"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tabs>
                <w:tab w:val="left" w:pos="4677" w:leader="none"/>
                <w:tab w:val="left" w:pos="9356" w:leader="none"/>
              </w:tabs>
              <w:jc w:val="center"/>
              <w:rPr>
                <w:sz w:val="24"/>
                <w:szCs w:val="24"/>
              </w:rPr>
            </w:pPr>
            <w:r>
              <w:rPr>
                <w:color w:val="000000"/>
                <w:szCs w:val="28"/>
              </w:rPr>
              <w:t xml:space="preserve">ГБОУ НСО «САКК им. А.И. Покрышкина</w:t>
            </w:r>
            <w:r>
              <w:rPr>
                <w:sz w:val="24"/>
                <w:szCs w:val="24"/>
              </w:rPr>
            </w:r>
          </w:p>
          <w:p>
            <w:pPr>
              <w:pStyle w:val="Normal"/>
              <w:tabs>
                <w:tab w:val="left" w:pos="4677" w:leader="none"/>
                <w:tab w:val="left" w:pos="9356" w:leader="none"/>
              </w:tabs>
              <w:jc w:val="center"/>
              <w:rPr>
                <w:sz w:val="24"/>
                <w:szCs w:val="24"/>
              </w:rPr>
            </w:pPr>
            <w:r>
              <w:rPr>
                <w:color w:val="000000"/>
                <w:szCs w:val="28"/>
              </w:rPr>
              <w:t xml:space="preserve">(школа-интернат)»;</w:t>
            </w:r>
            <w:r>
              <w:rPr>
                <w:sz w:val="24"/>
                <w:szCs w:val="24"/>
              </w:rPr>
            </w:r>
          </w:p>
          <w:p>
            <w:pPr>
              <w:pStyle w:val="Normal"/>
              <w:tabs>
                <w:tab w:val="left" w:pos="4677" w:leader="none"/>
                <w:tab w:val="left" w:pos="9356" w:leader="none"/>
              </w:tabs>
              <w:jc w:val="center"/>
              <w:rPr>
                <w:sz w:val="24"/>
                <w:szCs w:val="24"/>
              </w:rPr>
            </w:pPr>
            <w:r>
              <w:rPr>
                <w:color w:val="000000"/>
                <w:szCs w:val="28"/>
              </w:rPr>
              <w:t xml:space="preserve">ГБОУ НСО</w:t>
            </w:r>
            <w:r>
              <w:rPr>
                <w:sz w:val="24"/>
                <w:szCs w:val="24"/>
              </w:rPr>
            </w:r>
          </w:p>
          <w:p>
            <w:pPr>
              <w:pStyle w:val="Normal"/>
              <w:tabs>
                <w:tab w:val="left" w:pos="4677" w:leader="none"/>
                <w:tab w:val="left" w:pos="9356" w:leader="none"/>
              </w:tabs>
              <w:jc w:val="center"/>
              <w:rPr>
                <w:sz w:val="24"/>
                <w:szCs w:val="24"/>
              </w:rPr>
            </w:pPr>
            <w:r>
              <w:rPr>
                <w:color w:val="000000"/>
                <w:szCs w:val="28"/>
              </w:rPr>
              <w:t xml:space="preserve">«ККК им. Героя Российской Федерации О. Куянова</w:t>
            </w:r>
            <w:r>
              <w:rPr>
                <w:sz w:val="24"/>
                <w:szCs w:val="24"/>
              </w:rPr>
            </w:r>
          </w:p>
          <w:p>
            <w:pPr>
              <w:pStyle w:val="Normal"/>
              <w:tabs>
                <w:tab w:val="left" w:pos="4677" w:leader="none"/>
                <w:tab w:val="left" w:pos="9356" w:leader="none"/>
              </w:tabs>
              <w:jc w:val="center"/>
              <w:rPr>
                <w:sz w:val="24"/>
                <w:szCs w:val="24"/>
              </w:rPr>
            </w:pPr>
            <w:r>
              <w:rPr>
                <w:color w:val="000000"/>
                <w:szCs w:val="28"/>
              </w:rPr>
              <w:t xml:space="preserve">(школа-интернат)»;</w:t>
            </w:r>
            <w:r>
              <w:rPr>
                <w:sz w:val="24"/>
                <w:szCs w:val="24"/>
              </w:rPr>
            </w:r>
          </w:p>
          <w:p>
            <w:pPr>
              <w:pStyle w:val="Normal"/>
              <w:tabs>
                <w:tab w:val="left" w:pos="4677" w:leader="none"/>
                <w:tab w:val="left" w:pos="9356" w:leader="none"/>
              </w:tabs>
              <w:jc w:val="center"/>
              <w:rPr>
                <w:sz w:val="24"/>
                <w:szCs w:val="24"/>
              </w:rPr>
            </w:pPr>
            <w:r>
              <w:rPr>
                <w:color w:val="000000"/>
                <w:szCs w:val="28"/>
              </w:rPr>
              <w:t xml:space="preserve">ГБОУ НСО «СКК»</w:t>
            </w:r>
            <w:r>
              <w:rPr>
                <w:sz w:val="24"/>
                <w:szCs w:val="24"/>
              </w:rPr>
            </w:r>
          </w:p>
        </w:tc>
      </w:tr>
      <w:tr>
        <w:trPr>
          <w:tblCellSpacing w:w="0" w:type="dxa"/>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0"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5)</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rPr>
                <w:sz w:val="24"/>
                <w:szCs w:val="24"/>
              </w:rPr>
            </w:pPr>
            <w:r>
              <w:rPr>
                <w:color w:val="000000"/>
                <w:szCs w:val="28"/>
              </w:rPr>
              <w:t xml:space="preserve">Проведение онлайн-квиза, приуроченного к Международному дню борьбы с коррупцией</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обучающиеся в профессиональных образовательных организациях и образовательных организациях высшего образования, расположенных на территории Новосибирской области</w:t>
            </w:r>
            <w:r>
              <w:rPr>
                <w:sz w:val="24"/>
                <w:szCs w:val="24"/>
              </w:rPr>
            </w:r>
          </w:p>
        </w:tc>
        <w:tc>
          <w:tcPr>
            <w:tcW w:w="3633"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ноябрь – декабрь 2024 года;</w:t>
            </w:r>
            <w:r>
              <w:rPr>
                <w:sz w:val="24"/>
                <w:szCs w:val="24"/>
              </w:rPr>
            </w:r>
          </w:p>
          <w:p>
            <w:pPr>
              <w:pStyle w:val="Normal"/>
              <w:jc w:val="center"/>
              <w:rPr>
                <w:sz w:val="24"/>
                <w:szCs w:val="24"/>
              </w:rPr>
            </w:pPr>
            <w:r>
              <w:rPr>
                <w:color w:val="000000"/>
                <w:szCs w:val="28"/>
              </w:rPr>
              <w:t xml:space="preserve">ноябрь – декабрь 2025 года;</w:t>
            </w:r>
            <w:r>
              <w:rPr>
                <w:sz w:val="24"/>
                <w:szCs w:val="24"/>
              </w:rPr>
            </w:r>
          </w:p>
          <w:p>
            <w:pPr>
              <w:pStyle w:val="Normal"/>
              <w:jc w:val="center"/>
              <w:rPr>
                <w:sz w:val="24"/>
                <w:szCs w:val="24"/>
              </w:rPr>
            </w:pPr>
            <w:r>
              <w:rPr>
                <w:color w:val="000000"/>
                <w:szCs w:val="28"/>
              </w:rPr>
              <w:t xml:space="preserve">ноябрь – декабрь 2026 года</w:t>
            </w:r>
            <w:r>
              <w:rPr>
                <w:sz w:val="24"/>
                <w:szCs w:val="24"/>
              </w:rPr>
            </w:r>
          </w:p>
        </w:tc>
        <w:tc>
          <w:tcPr>
            <w:tcW w:w="255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департамент молодежной политики Новосибирской области;</w:t>
            </w:r>
            <w:r>
              <w:rPr>
                <w:sz w:val="24"/>
                <w:szCs w:val="24"/>
              </w:rPr>
            </w:r>
          </w:p>
          <w:p>
            <w:pPr>
              <w:pStyle w:val="Normal"/>
              <w:jc w:val="center"/>
              <w:rPr>
                <w:sz w:val="24"/>
                <w:szCs w:val="24"/>
              </w:rPr>
            </w:pPr>
            <w:r>
              <w:rPr>
                <w:color w:val="000000"/>
                <w:szCs w:val="28"/>
              </w:rPr>
              <w:t xml:space="preserve">ГБУ НСО «АПМИ»;</w:t>
            </w:r>
            <w:r>
              <w:rPr>
                <w:sz w:val="24"/>
                <w:szCs w:val="24"/>
              </w:rPr>
            </w:r>
          </w:p>
          <w:p>
            <w:pPr>
              <w:pStyle w:val="Normal"/>
              <w:jc w:val="center"/>
              <w:rPr>
                <w:sz w:val="24"/>
                <w:szCs w:val="24"/>
              </w:rPr>
            </w:pPr>
            <w:r>
              <w:rPr>
                <w:color w:val="000000"/>
                <w:szCs w:val="28"/>
              </w:rPr>
              <w:t xml:space="preserve">региональное отделение Общероссийского общественно-государственного движения детей и молодежи «Движение Первых» Новосибирской области (по согласованию)</w:t>
            </w:r>
            <w:r>
              <w:rPr>
                <w:sz w:val="24"/>
                <w:szCs w:val="24"/>
              </w:rPr>
            </w:r>
          </w:p>
        </w:tc>
        <w:tc>
          <w:tcPr>
            <w:tcW w:w="2425"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tabs>
                <w:tab w:val="left" w:pos="4677" w:leader="none"/>
                <w:tab w:val="left" w:pos="9356" w:leader="none"/>
              </w:tabs>
              <w:jc w:val="center"/>
              <w:rPr>
                <w:sz w:val="24"/>
                <w:szCs w:val="24"/>
              </w:rPr>
            </w:pPr>
            <w:r>
              <w:rPr>
                <w:color w:val="000000"/>
                <w:szCs w:val="28"/>
              </w:rPr>
              <w:t xml:space="preserve">профессиональные образовательные организации, образовательные организации высшего образования, расположенные на территории Новосибирской области (по согласованию)</w:t>
            </w:r>
            <w:r>
              <w:rPr>
                <w:sz w:val="24"/>
                <w:szCs w:val="24"/>
              </w:rPr>
            </w:r>
          </w:p>
        </w:tc>
      </w:tr>
      <w:tr>
        <w:trPr>
          <w:tblCellSpacing w:w="0" w:type="dxa"/>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0"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6)</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rPr>
                <w:sz w:val="24"/>
                <w:szCs w:val="24"/>
              </w:rPr>
            </w:pPr>
            <w:r>
              <w:rPr>
                <w:color w:val="000000"/>
                <w:szCs w:val="28"/>
              </w:rPr>
              <w:t xml:space="preserve">Проведение онлайн-конференции с элементами интерактивного диктанта на тему: «Антикоррупционное просвещение»</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обучающиеся в образовательных организациях высшего образования и профессиональных образовательных организациях, расположенных на территории Новосибирской области, в том числе проходящие производственную (преддипломную) практику в министерстве сельского хозяйства Новосибирской области</w:t>
            </w:r>
            <w:r>
              <w:rPr>
                <w:sz w:val="24"/>
                <w:szCs w:val="24"/>
              </w:rPr>
            </w:r>
          </w:p>
        </w:tc>
        <w:tc>
          <w:tcPr>
            <w:tcW w:w="3633"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октябрь – декабрь 2024 года;</w:t>
            </w:r>
            <w:r>
              <w:rPr>
                <w:sz w:val="24"/>
                <w:szCs w:val="24"/>
              </w:rPr>
            </w:r>
          </w:p>
          <w:p>
            <w:pPr>
              <w:pStyle w:val="Normal"/>
              <w:jc w:val="center"/>
              <w:rPr>
                <w:sz w:val="24"/>
                <w:szCs w:val="24"/>
              </w:rPr>
            </w:pPr>
            <w:r>
              <w:rPr>
                <w:color w:val="000000"/>
                <w:szCs w:val="28"/>
              </w:rPr>
              <w:t xml:space="preserve">октябрь – декабрь 2025 года;</w:t>
            </w:r>
            <w:r>
              <w:rPr>
                <w:sz w:val="24"/>
                <w:szCs w:val="24"/>
              </w:rPr>
            </w:r>
          </w:p>
          <w:p>
            <w:pPr>
              <w:pStyle w:val="Normal"/>
              <w:jc w:val="center"/>
              <w:rPr>
                <w:sz w:val="24"/>
                <w:szCs w:val="24"/>
              </w:rPr>
            </w:pPr>
            <w:r>
              <w:rPr>
                <w:color w:val="000000"/>
                <w:szCs w:val="28"/>
              </w:rPr>
              <w:t xml:space="preserve">октябрь – декабрь 2026 года</w:t>
            </w:r>
            <w:r>
              <w:rPr>
                <w:sz w:val="24"/>
                <w:szCs w:val="24"/>
              </w:rPr>
            </w:r>
          </w:p>
        </w:tc>
        <w:tc>
          <w:tcPr>
            <w:tcW w:w="255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министерство сельского хозяйства Новосибирской области</w:t>
            </w:r>
            <w:r>
              <w:rPr>
                <w:sz w:val="24"/>
                <w:szCs w:val="24"/>
              </w:rPr>
            </w:r>
          </w:p>
        </w:tc>
        <w:tc>
          <w:tcPr>
            <w:tcW w:w="2425"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tabs>
                <w:tab w:val="left" w:pos="4677" w:leader="none"/>
                <w:tab w:val="left" w:pos="9356" w:leader="none"/>
              </w:tabs>
              <w:jc w:val="center"/>
              <w:rPr>
                <w:sz w:val="24"/>
                <w:szCs w:val="24"/>
              </w:rPr>
            </w:pPr>
            <w:r>
              <w:rPr>
                <w:color w:val="000000"/>
                <w:szCs w:val="28"/>
              </w:rPr>
              <w:t xml:space="preserve">образовательные организации, осуществляющие подготовку специалистов для агропромышлен-ного комплекса Новосибирской области</w:t>
            </w:r>
            <w:r>
              <w:rPr>
                <w:color w:val="000000"/>
                <w:szCs w:val="28"/>
                <w:vertAlign w:val="superscript"/>
              </w:rPr>
              <w:footnoteReference w:id="0"/>
            </w:r>
            <w:r>
              <w:rPr>
                <w:color w:val="000000"/>
                <w:szCs w:val="28"/>
                <w:vertAlign w:val="superscript"/>
              </w:rPr>
              <w:t xml:space="preserve">[1]</w:t>
            </w:r>
            <w:r>
              <w:rPr>
                <w:sz w:val="24"/>
                <w:szCs w:val="24"/>
              </w:rPr>
            </w:r>
          </w:p>
        </w:tc>
      </w:tr>
      <w:tr>
        <w:trPr>
          <w:tblCellSpacing w:w="0" w:type="dxa"/>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0"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7)</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rPr>
                <w:sz w:val="24"/>
                <w:szCs w:val="24"/>
              </w:rPr>
            </w:pPr>
            <w:r>
              <w:rPr>
                <w:color w:val="000000"/>
                <w:szCs w:val="28"/>
              </w:rPr>
              <w:t xml:space="preserve">Проведение конкурса мемов «АнтиКорр»</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обучающиеся в профессиональных образовательных организациях и образовательных организациях высшего образования, расположенных на территории Новосибирской области</w:t>
            </w:r>
            <w:r>
              <w:rPr>
                <w:sz w:val="24"/>
                <w:szCs w:val="24"/>
              </w:rPr>
            </w:r>
          </w:p>
        </w:tc>
        <w:tc>
          <w:tcPr>
            <w:tcW w:w="3633"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ноябрь 2024 года;</w:t>
            </w:r>
            <w:r>
              <w:rPr>
                <w:sz w:val="24"/>
                <w:szCs w:val="24"/>
              </w:rPr>
            </w:r>
          </w:p>
          <w:p>
            <w:pPr>
              <w:pStyle w:val="Normal"/>
              <w:jc w:val="center"/>
              <w:rPr>
                <w:sz w:val="24"/>
                <w:szCs w:val="24"/>
              </w:rPr>
            </w:pPr>
            <w:r>
              <w:rPr>
                <w:color w:val="000000"/>
                <w:szCs w:val="28"/>
              </w:rPr>
              <w:t xml:space="preserve">ноябрь 2025 года;</w:t>
            </w:r>
            <w:r>
              <w:rPr>
                <w:sz w:val="24"/>
                <w:szCs w:val="24"/>
              </w:rPr>
            </w:r>
          </w:p>
          <w:p>
            <w:pPr>
              <w:pStyle w:val="Normal"/>
              <w:jc w:val="center"/>
              <w:rPr>
                <w:sz w:val="24"/>
                <w:szCs w:val="24"/>
              </w:rPr>
            </w:pPr>
            <w:r>
              <w:rPr>
                <w:color w:val="000000"/>
                <w:szCs w:val="28"/>
              </w:rPr>
              <w:t xml:space="preserve">ноябрь 2026 года</w:t>
            </w:r>
            <w:r>
              <w:rPr>
                <w:sz w:val="24"/>
                <w:szCs w:val="24"/>
              </w:rPr>
            </w:r>
          </w:p>
        </w:tc>
        <w:tc>
          <w:tcPr>
            <w:tcW w:w="255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Молодежное правительство Новосибирской области</w:t>
            </w:r>
            <w:r>
              <w:rPr>
                <w:sz w:val="24"/>
                <w:szCs w:val="24"/>
              </w:rPr>
            </w:r>
          </w:p>
        </w:tc>
        <w:tc>
          <w:tcPr>
            <w:tcW w:w="2425"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tabs>
                <w:tab w:val="left" w:pos="4677" w:leader="none"/>
                <w:tab w:val="left" w:pos="9356" w:leader="none"/>
              </w:tabs>
              <w:jc w:val="center"/>
              <w:rPr>
                <w:sz w:val="24"/>
                <w:szCs w:val="24"/>
              </w:rPr>
            </w:pPr>
            <w:r>
              <w:rPr>
                <w:color w:val="000000"/>
                <w:szCs w:val="28"/>
              </w:rPr>
              <w:t xml:space="preserve">профессиональные образовательные организации, образовательные организации высшего образования, расположенные на территории Новосибирской области (по согласованию)</w:t>
            </w:r>
            <w:r>
              <w:rPr>
                <w:sz w:val="24"/>
                <w:szCs w:val="24"/>
              </w:rPr>
            </w:r>
          </w:p>
        </w:tc>
      </w:tr>
      <w:tr>
        <w:trPr>
          <w:tblCellSpacing w:w="0" w:type="dxa"/>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0"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8)</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rPr>
                <w:sz w:val="24"/>
                <w:szCs w:val="24"/>
              </w:rPr>
            </w:pPr>
            <w:r>
              <w:rPr>
                <w:color w:val="000000"/>
                <w:szCs w:val="28"/>
              </w:rPr>
              <w:t xml:space="preserve">Проведение проекта «Лига дебатов» с тематикой антикоррупционной направленности</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обучающиеся в профессиональных образовательных организациях и образовательных организациях высшего образования, расположенных на территории Новосибирской области</w:t>
            </w:r>
            <w:r>
              <w:rPr>
                <w:sz w:val="24"/>
                <w:szCs w:val="24"/>
              </w:rPr>
            </w:r>
          </w:p>
        </w:tc>
        <w:tc>
          <w:tcPr>
            <w:tcW w:w="3633"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декабрь 2024 года;</w:t>
            </w:r>
            <w:r>
              <w:rPr>
                <w:sz w:val="24"/>
                <w:szCs w:val="24"/>
              </w:rPr>
            </w:r>
          </w:p>
          <w:p>
            <w:pPr>
              <w:pStyle w:val="Normal"/>
              <w:jc w:val="center"/>
              <w:rPr>
                <w:sz w:val="24"/>
                <w:szCs w:val="24"/>
              </w:rPr>
            </w:pPr>
            <w:r>
              <w:rPr>
                <w:color w:val="000000"/>
                <w:szCs w:val="28"/>
              </w:rPr>
              <w:t xml:space="preserve">декабрь 2025 года;</w:t>
            </w:r>
            <w:r>
              <w:rPr>
                <w:sz w:val="24"/>
                <w:szCs w:val="24"/>
              </w:rPr>
            </w:r>
          </w:p>
          <w:p>
            <w:pPr>
              <w:pStyle w:val="Normal"/>
              <w:jc w:val="center"/>
              <w:rPr>
                <w:sz w:val="24"/>
                <w:szCs w:val="24"/>
              </w:rPr>
            </w:pPr>
            <w:r>
              <w:rPr>
                <w:color w:val="000000"/>
                <w:szCs w:val="28"/>
              </w:rPr>
              <w:t xml:space="preserve">декабрь 2026 года</w:t>
            </w:r>
            <w:r>
              <w:rPr>
                <w:sz w:val="24"/>
                <w:szCs w:val="24"/>
              </w:rPr>
            </w:r>
          </w:p>
        </w:tc>
        <w:tc>
          <w:tcPr>
            <w:tcW w:w="255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департамент молодежной политики Новосибирской области;</w:t>
            </w:r>
            <w:r>
              <w:rPr>
                <w:sz w:val="24"/>
                <w:szCs w:val="24"/>
              </w:rPr>
            </w:r>
          </w:p>
          <w:p>
            <w:pPr>
              <w:pStyle w:val="Normal"/>
              <w:jc w:val="center"/>
              <w:rPr>
                <w:sz w:val="24"/>
                <w:szCs w:val="24"/>
              </w:rPr>
            </w:pPr>
            <w:r>
              <w:rPr>
                <w:color w:val="000000"/>
                <w:szCs w:val="28"/>
              </w:rPr>
              <w:t xml:space="preserve">ГБУ НСО «АПМИ»</w:t>
            </w:r>
            <w:r>
              <w:rPr>
                <w:sz w:val="24"/>
                <w:szCs w:val="24"/>
              </w:rPr>
            </w:r>
          </w:p>
        </w:tc>
        <w:tc>
          <w:tcPr>
            <w:tcW w:w="2425"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tabs>
                <w:tab w:val="left" w:pos="4677" w:leader="none"/>
                <w:tab w:val="left" w:pos="9356" w:leader="none"/>
              </w:tabs>
              <w:jc w:val="center"/>
              <w:rPr>
                <w:sz w:val="24"/>
                <w:szCs w:val="24"/>
              </w:rPr>
            </w:pPr>
            <w:r>
              <w:rPr>
                <w:color w:val="000000"/>
                <w:szCs w:val="28"/>
              </w:rPr>
              <w:t xml:space="preserve">профессиональные образовательные организации, образовательные организации высшего образования, расположенные на территории Новосибирской области (по согласованию)</w:t>
            </w:r>
            <w:r>
              <w:rPr>
                <w:sz w:val="24"/>
                <w:szCs w:val="24"/>
              </w:rPr>
            </w:r>
          </w:p>
        </w:tc>
      </w:tr>
      <w:tr>
        <w:trPr>
          <w:tblCellSpacing w:w="0" w:type="dxa"/>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0"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9)</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rPr>
                <w:sz w:val="24"/>
                <w:szCs w:val="24"/>
              </w:rPr>
            </w:pPr>
            <w:r>
              <w:rPr>
                <w:color w:val="000000"/>
                <w:szCs w:val="28"/>
              </w:rPr>
              <w:t xml:space="preserve">Выставка тематических плакатов «Вместе против коррупции!»</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обучающиеся в профессиональных образовательных организациях, подведомственных ОИО НСО</w:t>
            </w:r>
            <w:r>
              <w:rPr>
                <w:sz w:val="24"/>
                <w:szCs w:val="24"/>
              </w:rPr>
            </w:r>
          </w:p>
        </w:tc>
        <w:tc>
          <w:tcPr>
            <w:tcW w:w="3633"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сентябрь – декабрь 2024 года;</w:t>
            </w:r>
            <w:r>
              <w:rPr>
                <w:sz w:val="24"/>
                <w:szCs w:val="24"/>
              </w:rPr>
            </w:r>
          </w:p>
          <w:p>
            <w:pPr>
              <w:pStyle w:val="Normal"/>
              <w:jc w:val="center"/>
              <w:rPr>
                <w:sz w:val="24"/>
                <w:szCs w:val="24"/>
              </w:rPr>
            </w:pPr>
            <w:r>
              <w:rPr>
                <w:color w:val="000000"/>
                <w:szCs w:val="28"/>
              </w:rPr>
              <w:t xml:space="preserve">сентябрь – декабрь 2025 года;</w:t>
            </w:r>
            <w:r>
              <w:rPr>
                <w:sz w:val="24"/>
                <w:szCs w:val="24"/>
              </w:rPr>
            </w:r>
          </w:p>
          <w:p>
            <w:pPr>
              <w:pStyle w:val="Normal"/>
              <w:jc w:val="center"/>
              <w:rPr>
                <w:sz w:val="24"/>
                <w:szCs w:val="24"/>
              </w:rPr>
            </w:pPr>
            <w:r>
              <w:rPr>
                <w:color w:val="000000"/>
                <w:szCs w:val="28"/>
              </w:rPr>
              <w:t xml:space="preserve">сентябрь – декабрь 2026 года</w:t>
            </w:r>
            <w:r>
              <w:rPr>
                <w:sz w:val="24"/>
                <w:szCs w:val="24"/>
              </w:rPr>
            </w:r>
          </w:p>
        </w:tc>
        <w:tc>
          <w:tcPr>
            <w:tcW w:w="255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министерство физической культуры и спорта Новосибирской области;</w:t>
            </w:r>
            <w:r>
              <w:rPr>
                <w:sz w:val="24"/>
                <w:szCs w:val="24"/>
              </w:rPr>
            </w:r>
          </w:p>
          <w:p>
            <w:pPr>
              <w:pStyle w:val="Normal"/>
              <w:jc w:val="center"/>
              <w:rPr>
                <w:sz w:val="24"/>
                <w:szCs w:val="24"/>
              </w:rPr>
            </w:pPr>
            <w:r>
              <w:rPr>
                <w:color w:val="000000"/>
                <w:szCs w:val="28"/>
              </w:rPr>
              <w:t xml:space="preserve">ГАПОУ НСО НУ (К) ОР</w:t>
            </w:r>
            <w:r>
              <w:rPr>
                <w:sz w:val="24"/>
                <w:szCs w:val="24"/>
              </w:rPr>
            </w:r>
          </w:p>
        </w:tc>
        <w:tc>
          <w:tcPr>
            <w:tcW w:w="2425"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tabs>
                <w:tab w:val="left" w:pos="4677" w:leader="none"/>
                <w:tab w:val="left" w:pos="9356" w:leader="none"/>
              </w:tabs>
              <w:jc w:val="center"/>
              <w:rPr>
                <w:sz w:val="24"/>
                <w:szCs w:val="24"/>
              </w:rPr>
            </w:pPr>
            <w:r>
              <w:rPr>
                <w:color w:val="000000"/>
                <w:szCs w:val="28"/>
              </w:rPr>
              <w:t xml:space="preserve">профессиональные образовательные организации, подведомственные ОИО НСО;</w:t>
            </w:r>
            <w:r>
              <w:rPr>
                <w:sz w:val="24"/>
                <w:szCs w:val="24"/>
              </w:rPr>
            </w:r>
          </w:p>
          <w:p>
            <w:pPr>
              <w:pStyle w:val="Normal"/>
              <w:tabs>
                <w:tab w:val="left" w:pos="4677" w:leader="none"/>
                <w:tab w:val="left" w:pos="9356" w:leader="none"/>
              </w:tabs>
              <w:jc w:val="center"/>
              <w:rPr>
                <w:sz w:val="24"/>
                <w:szCs w:val="24"/>
              </w:rPr>
            </w:pPr>
            <w:r>
              <w:rPr>
                <w:color w:val="000000"/>
                <w:szCs w:val="28"/>
              </w:rPr>
              <w:t xml:space="preserve">общественные советы при ОИО НСО</w:t>
            </w:r>
            <w:r>
              <w:rPr>
                <w:sz w:val="24"/>
                <w:szCs w:val="24"/>
              </w:rPr>
            </w:r>
          </w:p>
        </w:tc>
      </w:tr>
      <w:tr>
        <w:trPr>
          <w:tblCellSpacing w:w="0" w:type="dxa"/>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0"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10)</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rPr>
                <w:sz w:val="24"/>
                <w:szCs w:val="24"/>
              </w:rPr>
            </w:pPr>
            <w:r>
              <w:rPr>
                <w:color w:val="000000"/>
                <w:szCs w:val="28"/>
              </w:rPr>
              <w:t xml:space="preserve">Проведение в образовательных организациях, библиотеках Новосибирской области открытых уроков, встреч, направленных на формирование правовых знаний в области противодействия коррупции, антикоррупционных стандартов поведения</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посетители библиотек, учащиеся 9–11 классов общеобразовательных организаций, студенты образовательных организаций, подведомственных министерству культуры Новосибирской области</w:t>
            </w:r>
            <w:r>
              <w:rPr>
                <w:sz w:val="24"/>
                <w:szCs w:val="24"/>
              </w:rPr>
            </w:r>
          </w:p>
        </w:tc>
        <w:tc>
          <w:tcPr>
            <w:tcW w:w="3633"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ноябрь – декабрь 2024 года;</w:t>
            </w:r>
            <w:r>
              <w:rPr>
                <w:sz w:val="24"/>
                <w:szCs w:val="24"/>
              </w:rPr>
            </w:r>
          </w:p>
          <w:p>
            <w:pPr>
              <w:pStyle w:val="Normal"/>
              <w:jc w:val="center"/>
              <w:rPr>
                <w:sz w:val="24"/>
                <w:szCs w:val="24"/>
              </w:rPr>
            </w:pPr>
            <w:r>
              <w:rPr>
                <w:color w:val="000000"/>
                <w:szCs w:val="28"/>
              </w:rPr>
              <w:t xml:space="preserve">ноябрь – декабрь 2025 года;</w:t>
            </w:r>
            <w:r>
              <w:rPr>
                <w:sz w:val="24"/>
                <w:szCs w:val="24"/>
              </w:rPr>
            </w:r>
          </w:p>
          <w:p>
            <w:pPr>
              <w:pStyle w:val="Normal"/>
              <w:jc w:val="center"/>
              <w:rPr>
                <w:sz w:val="24"/>
                <w:szCs w:val="24"/>
              </w:rPr>
            </w:pPr>
            <w:r>
              <w:rPr>
                <w:color w:val="000000"/>
                <w:szCs w:val="28"/>
              </w:rPr>
              <w:t xml:space="preserve">ноябрь – декабрь 2026 года</w:t>
            </w:r>
            <w:r>
              <w:rPr>
                <w:sz w:val="24"/>
                <w:szCs w:val="24"/>
              </w:rPr>
            </w:r>
          </w:p>
        </w:tc>
        <w:tc>
          <w:tcPr>
            <w:tcW w:w="255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министерство культуры Новосибирской области</w:t>
            </w:r>
            <w:r>
              <w:rPr>
                <w:sz w:val="24"/>
                <w:szCs w:val="24"/>
              </w:rPr>
            </w:r>
          </w:p>
        </w:tc>
        <w:tc>
          <w:tcPr>
            <w:tcW w:w="2425"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tabs>
                <w:tab w:val="left" w:pos="4677" w:leader="none"/>
                <w:tab w:val="left" w:pos="9356" w:leader="none"/>
              </w:tabs>
              <w:jc w:val="center"/>
              <w:rPr>
                <w:sz w:val="24"/>
                <w:szCs w:val="24"/>
              </w:rPr>
            </w:pPr>
            <w:r>
              <w:rPr>
                <w:color w:val="000000"/>
                <w:szCs w:val="28"/>
              </w:rPr>
              <w:t xml:space="preserve">министерство культуры Новосибирской области;</w:t>
            </w:r>
            <w:r>
              <w:rPr>
                <w:sz w:val="24"/>
                <w:szCs w:val="24"/>
              </w:rPr>
            </w:r>
          </w:p>
          <w:p>
            <w:pPr>
              <w:pStyle w:val="Normal"/>
              <w:tabs>
                <w:tab w:val="left" w:pos="4677" w:leader="none"/>
                <w:tab w:val="left" w:pos="9356" w:leader="none"/>
              </w:tabs>
              <w:jc w:val="center"/>
              <w:rPr>
                <w:sz w:val="24"/>
                <w:szCs w:val="24"/>
              </w:rPr>
            </w:pPr>
            <w:r>
              <w:rPr>
                <w:color w:val="000000"/>
                <w:szCs w:val="28"/>
              </w:rPr>
              <w:t xml:space="preserve">образовательные организации, подведомственные министерству культуры Новосибирской области,</w:t>
            </w:r>
            <w:r>
              <w:rPr>
                <w:sz w:val="24"/>
                <w:szCs w:val="24"/>
              </w:rPr>
            </w:r>
          </w:p>
          <w:p>
            <w:pPr>
              <w:pStyle w:val="Normal"/>
              <w:jc w:val="center"/>
              <w:rPr>
                <w:sz w:val="24"/>
                <w:szCs w:val="24"/>
              </w:rPr>
            </w:pPr>
            <w:r>
              <w:rPr>
                <w:color w:val="000000"/>
                <w:szCs w:val="28"/>
              </w:rPr>
              <w:t xml:space="preserve">библиотеки образовательных организаций, подведомственных министерству культуры Новосибирской области</w:t>
            </w:r>
            <w:r>
              <w:rPr>
                <w:sz w:val="24"/>
                <w:szCs w:val="24"/>
              </w:rPr>
            </w:r>
          </w:p>
        </w:tc>
      </w:tr>
      <w:tr>
        <w:trPr>
          <w:tblCellSpacing w:w="0" w:type="dxa"/>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0"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11)</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rPr>
                <w:sz w:val="24"/>
                <w:szCs w:val="24"/>
              </w:rPr>
            </w:pPr>
            <w:r>
              <w:rPr>
                <w:color w:val="000000"/>
                <w:szCs w:val="28"/>
              </w:rPr>
              <w:t xml:space="preserve">Проведение конкурса студенческих эссе по теме: «Идеальный образ государственного служащего»</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обучающиеся в образовательных организациях высшего образования, расположенных на территории города Новосибирска</w:t>
            </w:r>
            <w:r>
              <w:rPr>
                <w:sz w:val="24"/>
                <w:szCs w:val="24"/>
              </w:rPr>
            </w:r>
          </w:p>
        </w:tc>
        <w:tc>
          <w:tcPr>
            <w:tcW w:w="3633"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октябрь – ноябрь 2024 года</w:t>
            </w:r>
            <w:r>
              <w:rPr>
                <w:sz w:val="24"/>
                <w:szCs w:val="24"/>
              </w:rPr>
            </w:r>
          </w:p>
        </w:tc>
        <w:tc>
          <w:tcPr>
            <w:tcW w:w="255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администрация Губернатора Новосибирской области и Правительства Новосибирской области</w:t>
            </w:r>
            <w:r>
              <w:rPr>
                <w:sz w:val="24"/>
                <w:szCs w:val="24"/>
              </w:rPr>
            </w:r>
          </w:p>
        </w:tc>
        <w:tc>
          <w:tcPr>
            <w:tcW w:w="2425"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tabs>
                <w:tab w:val="left" w:pos="4677" w:leader="none"/>
                <w:tab w:val="left" w:pos="9356" w:leader="none"/>
              </w:tabs>
              <w:jc w:val="center"/>
              <w:rPr>
                <w:sz w:val="24"/>
                <w:szCs w:val="24"/>
              </w:rPr>
            </w:pPr>
            <w:r>
              <w:rPr>
                <w:color w:val="000000"/>
                <w:szCs w:val="28"/>
              </w:rPr>
              <w:t xml:space="preserve">обучающиеся ФГБОУ ВО СИУ РАНХиГС, ФГБОУ ВО НГУЭУ,</w:t>
            </w:r>
            <w:r>
              <w:rPr>
                <w:sz w:val="24"/>
                <w:szCs w:val="24"/>
              </w:rPr>
            </w:r>
          </w:p>
          <w:p>
            <w:pPr>
              <w:pStyle w:val="Normal"/>
              <w:tabs>
                <w:tab w:val="left" w:pos="4677" w:leader="none"/>
                <w:tab w:val="left" w:pos="9356" w:leader="none"/>
              </w:tabs>
              <w:jc w:val="center"/>
              <w:rPr>
                <w:sz w:val="24"/>
                <w:szCs w:val="24"/>
              </w:rPr>
            </w:pPr>
            <w:r>
              <w:rPr>
                <w:color w:val="000000"/>
                <w:szCs w:val="28"/>
              </w:rPr>
              <w:t xml:space="preserve">ФГБОУ ВО НГАУ (по согласованию)</w:t>
            </w:r>
            <w:r>
              <w:rPr>
                <w:sz w:val="24"/>
                <w:szCs w:val="24"/>
              </w:rPr>
            </w:r>
          </w:p>
        </w:tc>
      </w:tr>
      <w:tr>
        <w:trPr>
          <w:tblCellSpacing w:w="0" w:type="dxa"/>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0"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12)</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rPr>
                <w:sz w:val="24"/>
                <w:szCs w:val="24"/>
              </w:rPr>
            </w:pPr>
            <w:r>
              <w:rPr>
                <w:color w:val="000000"/>
                <w:szCs w:val="28"/>
              </w:rPr>
              <w:t xml:space="preserve">Проведение панельной дискуссии по теме: «Взятка или подарок: антикоррупционный аспект»</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руководители учреждений, подведомственных ОИО НСО</w:t>
            </w:r>
            <w:r>
              <w:rPr>
                <w:sz w:val="24"/>
                <w:szCs w:val="24"/>
              </w:rPr>
            </w:r>
          </w:p>
        </w:tc>
        <w:tc>
          <w:tcPr>
            <w:tcW w:w="3633"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ноябрь 2025 года</w:t>
            </w:r>
            <w:r>
              <w:rPr>
                <w:sz w:val="24"/>
                <w:szCs w:val="24"/>
              </w:rPr>
            </w:r>
          </w:p>
        </w:tc>
        <w:tc>
          <w:tcPr>
            <w:tcW w:w="255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администрация Губернатора Новосибирской области и Правительства Новосибирской области,</w:t>
            </w:r>
            <w:r>
              <w:rPr>
                <w:sz w:val="24"/>
                <w:szCs w:val="24"/>
              </w:rPr>
            </w:r>
          </w:p>
          <w:p>
            <w:pPr>
              <w:pStyle w:val="Normal"/>
              <w:jc w:val="center"/>
              <w:rPr>
                <w:sz w:val="24"/>
                <w:szCs w:val="24"/>
              </w:rPr>
            </w:pPr>
            <w:r>
              <w:rPr>
                <w:color w:val="000000"/>
                <w:szCs w:val="28"/>
              </w:rPr>
              <w:t xml:space="preserve">Общественная палата Новосибирской области</w:t>
            </w:r>
            <w:r>
              <w:rPr>
                <w:sz w:val="24"/>
                <w:szCs w:val="24"/>
              </w:rPr>
            </w:r>
          </w:p>
        </w:tc>
        <w:tc>
          <w:tcPr>
            <w:tcW w:w="2425"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tabs>
                <w:tab w:val="left" w:pos="4677" w:leader="none"/>
                <w:tab w:val="left" w:pos="9356" w:leader="none"/>
              </w:tabs>
              <w:jc w:val="center"/>
              <w:rPr>
                <w:sz w:val="24"/>
                <w:szCs w:val="24"/>
              </w:rPr>
            </w:pPr>
            <w:r>
              <w:rPr>
                <w:color w:val="000000"/>
                <w:szCs w:val="28"/>
              </w:rPr>
              <w:t xml:space="preserve">ОИО НСО, имеющие подведомственные учреждения, представители учреждений, подведомственных ОИО НСО,</w:t>
            </w:r>
            <w:r>
              <w:rPr>
                <w:sz w:val="24"/>
                <w:szCs w:val="24"/>
              </w:rPr>
            </w:r>
          </w:p>
          <w:p>
            <w:pPr>
              <w:pStyle w:val="Normal"/>
              <w:tabs>
                <w:tab w:val="left" w:pos="4677" w:leader="none"/>
                <w:tab w:val="left" w:pos="9356" w:leader="none"/>
              </w:tabs>
              <w:jc w:val="center"/>
              <w:rPr>
                <w:sz w:val="24"/>
                <w:szCs w:val="24"/>
              </w:rPr>
            </w:pPr>
            <w:r>
              <w:rPr>
                <w:color w:val="000000"/>
                <w:szCs w:val="28"/>
              </w:rPr>
              <w:t xml:space="preserve">ГАУ ДПО НСО ЦОиРУК во взаимодействии со СМИ</w:t>
            </w:r>
            <w:r>
              <w:rPr>
                <w:sz w:val="24"/>
                <w:szCs w:val="24"/>
              </w:rPr>
            </w:r>
          </w:p>
        </w:tc>
      </w:tr>
      <w:tr>
        <w:trPr>
          <w:tblCellSpacing w:w="0" w:type="dxa"/>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0"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13)</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rPr>
                <w:sz w:val="24"/>
                <w:szCs w:val="24"/>
              </w:rPr>
            </w:pPr>
            <w:r>
              <w:rPr>
                <w:color w:val="000000"/>
                <w:szCs w:val="28"/>
              </w:rPr>
              <w:t xml:space="preserve">Деловая игра: «Личная заинтересованность в деятельности руководителя учреждения: меры по предотвращению конфликта интересов»</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руководители учреждений, подведомственных ОИО НСО</w:t>
            </w:r>
            <w:r>
              <w:rPr>
                <w:sz w:val="24"/>
                <w:szCs w:val="24"/>
              </w:rPr>
            </w:r>
          </w:p>
        </w:tc>
        <w:tc>
          <w:tcPr>
            <w:tcW w:w="3633"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2024 год</w:t>
            </w:r>
            <w:r>
              <w:rPr>
                <w:sz w:val="24"/>
                <w:szCs w:val="24"/>
              </w:rPr>
            </w:r>
          </w:p>
        </w:tc>
        <w:tc>
          <w:tcPr>
            <w:tcW w:w="255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администрация Губернатора Новосибирской области и Правительства Новосибирской области</w:t>
            </w:r>
            <w:r>
              <w:rPr>
                <w:sz w:val="24"/>
                <w:szCs w:val="24"/>
              </w:rPr>
            </w:r>
          </w:p>
        </w:tc>
        <w:tc>
          <w:tcPr>
            <w:tcW w:w="2425"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tabs>
                <w:tab w:val="left" w:pos="4677" w:leader="none"/>
                <w:tab w:val="left" w:pos="9356" w:leader="none"/>
              </w:tabs>
              <w:jc w:val="center"/>
              <w:rPr>
                <w:sz w:val="24"/>
                <w:szCs w:val="24"/>
              </w:rPr>
            </w:pPr>
            <w:r>
              <w:rPr>
                <w:color w:val="000000"/>
                <w:szCs w:val="28"/>
              </w:rPr>
              <w:t xml:space="preserve">представители учреждений, подведомственных ОИО НСО</w:t>
            </w:r>
            <w:r>
              <w:rPr>
                <w:sz w:val="24"/>
                <w:szCs w:val="24"/>
              </w:rPr>
            </w:r>
          </w:p>
        </w:tc>
      </w:tr>
      <w:tr>
        <w:trPr>
          <w:tblCellSpacing w:w="0" w:type="dxa"/>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0"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14)</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rPr>
                <w:sz w:val="24"/>
                <w:szCs w:val="24"/>
              </w:rPr>
            </w:pPr>
            <w:r>
              <w:rPr>
                <w:color w:val="000000"/>
                <w:szCs w:val="28"/>
              </w:rPr>
              <w:t xml:space="preserve">Подведение итогов Антикоррупционного форума</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представители ОИО, ГО НСО, учреждений, подведомственных ОИО НСО</w:t>
            </w:r>
            <w:r>
              <w:rPr>
                <w:sz w:val="24"/>
                <w:szCs w:val="24"/>
              </w:rPr>
            </w:r>
          </w:p>
        </w:tc>
        <w:tc>
          <w:tcPr>
            <w:tcW w:w="3633"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декабрь 2024;</w:t>
            </w:r>
            <w:r>
              <w:rPr>
                <w:sz w:val="24"/>
                <w:szCs w:val="24"/>
              </w:rPr>
            </w:r>
          </w:p>
          <w:p>
            <w:pPr>
              <w:pStyle w:val="Normal"/>
              <w:jc w:val="center"/>
              <w:rPr>
                <w:sz w:val="24"/>
                <w:szCs w:val="24"/>
              </w:rPr>
            </w:pPr>
            <w:r>
              <w:rPr>
                <w:color w:val="000000"/>
                <w:szCs w:val="28"/>
              </w:rPr>
              <w:t xml:space="preserve">декабрь 2025;</w:t>
            </w:r>
            <w:r>
              <w:rPr>
                <w:sz w:val="24"/>
                <w:szCs w:val="24"/>
              </w:rPr>
            </w:r>
          </w:p>
          <w:p>
            <w:pPr>
              <w:pStyle w:val="Normal"/>
              <w:jc w:val="center"/>
              <w:rPr>
                <w:sz w:val="24"/>
                <w:szCs w:val="24"/>
              </w:rPr>
            </w:pPr>
            <w:r>
              <w:rPr>
                <w:color w:val="000000"/>
                <w:szCs w:val="28"/>
              </w:rPr>
              <w:t xml:space="preserve">декабрь 2026</w:t>
            </w:r>
            <w:r>
              <w:rPr>
                <w:sz w:val="24"/>
                <w:szCs w:val="24"/>
              </w:rPr>
            </w:r>
          </w:p>
        </w:tc>
        <w:tc>
          <w:tcPr>
            <w:tcW w:w="255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администрация Губернатора Новосибирской области и Правительства Новосибирской области, Общественная палата Новосибирской области (по согласованию)</w:t>
            </w:r>
            <w:r>
              <w:rPr>
                <w:sz w:val="24"/>
                <w:szCs w:val="24"/>
              </w:rPr>
            </w:r>
          </w:p>
        </w:tc>
        <w:tc>
          <w:tcPr>
            <w:tcW w:w="2425"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tabs>
                <w:tab w:val="left" w:pos="4677" w:leader="none"/>
                <w:tab w:val="left" w:pos="9356" w:leader="none"/>
              </w:tabs>
              <w:jc w:val="center"/>
              <w:rPr>
                <w:sz w:val="24"/>
                <w:szCs w:val="24"/>
              </w:rPr>
            </w:pPr>
            <w:r>
              <w:rPr>
                <w:color w:val="000000"/>
                <w:szCs w:val="28"/>
              </w:rPr>
              <w:t xml:space="preserve">представители ОИО НСО,</w:t>
            </w:r>
            <w:r>
              <w:rPr>
                <w:sz w:val="24"/>
                <w:szCs w:val="24"/>
              </w:rPr>
            </w:r>
          </w:p>
          <w:p>
            <w:pPr>
              <w:pStyle w:val="Normal"/>
              <w:tabs>
                <w:tab w:val="left" w:pos="4677" w:leader="none"/>
                <w:tab w:val="left" w:pos="9356" w:leader="none"/>
              </w:tabs>
              <w:jc w:val="center"/>
              <w:rPr>
                <w:sz w:val="24"/>
                <w:szCs w:val="24"/>
              </w:rPr>
            </w:pPr>
            <w:r>
              <w:rPr>
                <w:color w:val="000000"/>
                <w:szCs w:val="28"/>
              </w:rPr>
              <w:t xml:space="preserve">ГО НСО, учреждений, подведомственных ОИО НСО, представители профессиональных образовательных организаций, образовательных организаций высшего образования, расположенных на территории города Новосибирска и Новосибирской области</w:t>
            </w:r>
            <w:r>
              <w:rPr>
                <w:sz w:val="24"/>
                <w:szCs w:val="24"/>
              </w:rPr>
            </w:r>
          </w:p>
        </w:tc>
      </w:tr>
      <w:tr>
        <w:trPr>
          <w:tblCellSpacing w:w="0" w:type="dxa"/>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0"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18</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shd w:val="clear" w:color="auto" w:fill="ffffff"/>
            <w:tcMar>
              <w:left w:w="57" w:type="dxa"/>
              <w:top w:w="28" w:type="dxa"/>
              <w:right w:w="57" w:type="dxa"/>
              <w:bottom w:w="28" w:type="dxa"/>
            </w:tcMar>
            <w:textDirection w:val="lrTb"/>
            <w:vAlign w:val="center"/>
          </w:tcPr>
          <w:p>
            <w:pPr>
              <w:pStyle w:val="Normal"/>
              <w:rPr>
                <w:sz w:val="24"/>
                <w:szCs w:val="24"/>
              </w:rPr>
            </w:pPr>
            <w:r>
              <w:rPr>
                <w:color w:val="000000"/>
                <w:szCs w:val="28"/>
              </w:rPr>
              <w:t xml:space="preserve">Проведение семинара-совещания с руководителями государственных учреждений, подведомственных министерству труда и социального развития Новосибирской области, в области противодействия коррупции</w:t>
            </w:r>
            <w:r>
              <w:rPr>
                <w:sz w:val="24"/>
                <w:szCs w:val="24"/>
              </w:rPr>
            </w:r>
          </w:p>
        </w:tc>
        <w:tc>
          <w:tcPr>
            <w:tcW w:w="317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руководители государственных учреждений, подведомственных министерству труда и социального развития Новосибирской области</w:t>
            </w:r>
            <w:r>
              <w:rPr>
                <w:sz w:val="24"/>
                <w:szCs w:val="24"/>
              </w:rPr>
            </w:r>
          </w:p>
        </w:tc>
        <w:tc>
          <w:tcPr>
            <w:tcW w:w="3633"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ноябрь 2024 года</w:t>
            </w:r>
            <w:r>
              <w:rPr>
                <w:sz w:val="24"/>
                <w:szCs w:val="24"/>
              </w:rPr>
            </w:r>
          </w:p>
        </w:tc>
        <w:tc>
          <w:tcPr>
            <w:tcW w:w="2551"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министерство труда и социального развития Новосибирской области;</w:t>
            </w:r>
            <w:r>
              <w:rPr>
                <w:sz w:val="24"/>
                <w:szCs w:val="24"/>
              </w:rPr>
            </w:r>
          </w:p>
          <w:p>
            <w:pPr>
              <w:pStyle w:val="Normal"/>
              <w:jc w:val="center"/>
              <w:rPr>
                <w:sz w:val="24"/>
                <w:szCs w:val="24"/>
              </w:rPr>
            </w:pPr>
            <w:r>
              <w:rPr>
                <w:color w:val="000000"/>
                <w:szCs w:val="28"/>
              </w:rPr>
              <w:t xml:space="preserve">администрация Губернатора Новосибирской области и Правительства Новосибирской области</w:t>
            </w:r>
            <w:r>
              <w:rPr>
                <w:sz w:val="24"/>
                <w:szCs w:val="24"/>
              </w:rPr>
            </w:r>
          </w:p>
        </w:tc>
        <w:tc>
          <w:tcPr>
            <w:tcW w:w="2425" w:type="dxa"/>
            <w:tcBorders>
              <w:top w:val="single" w:color="000000" w:sz="4" w:space="0"/>
              <w:left w:val="single" w:color="000000" w:sz="4" w:space="0"/>
              <w:bottom w:val="single" w:color="000000" w:sz="4" w:space="0"/>
              <w:right w:val="single" w:color="000000" w:sz="4" w:space="0"/>
            </w:tcBorders>
            <w:tcMar>
              <w:left w:w="57" w:type="dxa"/>
              <w:top w:w="28" w:type="dxa"/>
              <w:right w:w="57" w:type="dxa"/>
              <w:bottom w:w="28" w:type="dxa"/>
            </w:tcMar>
            <w:textDirection w:val="lrTb"/>
            <w:vAlign w:val="center"/>
          </w:tcPr>
          <w:p>
            <w:pPr>
              <w:pStyle w:val="Normal"/>
              <w:jc w:val="center"/>
              <w:rPr>
                <w:sz w:val="24"/>
                <w:szCs w:val="24"/>
              </w:rPr>
            </w:pPr>
            <w:r>
              <w:rPr>
                <w:color w:val="000000"/>
                <w:szCs w:val="28"/>
              </w:rPr>
              <w:t xml:space="preserve">министерство труда и социального развития Новосибирской области;</w:t>
            </w:r>
            <w:r>
              <w:rPr>
                <w:sz w:val="24"/>
                <w:szCs w:val="24"/>
              </w:rPr>
            </w:r>
          </w:p>
          <w:p>
            <w:pPr>
              <w:pStyle w:val="Normal"/>
              <w:tabs>
                <w:tab w:val="left" w:pos="4677" w:leader="none"/>
                <w:tab w:val="left" w:pos="9356" w:leader="none"/>
              </w:tabs>
              <w:jc w:val="center"/>
              <w:rPr>
                <w:sz w:val="24"/>
                <w:szCs w:val="24"/>
              </w:rPr>
            </w:pPr>
            <w:r>
              <w:rPr>
                <w:color w:val="000000"/>
                <w:szCs w:val="28"/>
              </w:rPr>
              <w:t xml:space="preserve">администрация Губернатора Новосибирской области и Правительства Новосибирской области;</w:t>
            </w:r>
            <w:r>
              <w:rPr>
                <w:sz w:val="24"/>
                <w:szCs w:val="24"/>
              </w:rPr>
            </w:r>
          </w:p>
          <w:p>
            <w:pPr>
              <w:pStyle w:val="Normal"/>
              <w:tabs>
                <w:tab w:val="left" w:pos="4677" w:leader="none"/>
                <w:tab w:val="left" w:pos="9356" w:leader="none"/>
              </w:tabs>
              <w:jc w:val="center"/>
              <w:rPr>
                <w:sz w:val="24"/>
                <w:szCs w:val="24"/>
              </w:rPr>
            </w:pPr>
            <w:r>
              <w:rPr>
                <w:color w:val="000000"/>
                <w:szCs w:val="28"/>
              </w:rPr>
              <w:t xml:space="preserve">руководители государственных учреждений, подведомственных министерству труда и социального развития Новосибирской области</w:t>
            </w:r>
            <w:r>
              <w:rPr>
                <w:sz w:val="24"/>
                <w:szCs w:val="24"/>
              </w:rPr>
            </w:r>
          </w:p>
        </w:tc>
      </w:tr>
    </w:tbl>
    <w:p>
      <w:pPr>
        <w:pStyle w:val="Normal"/>
        <w:rPr>
          <w:sz w:val="24"/>
          <w:szCs w:val="24"/>
        </w:rPr>
      </w:pPr>
      <w:r>
        <w:rPr>
          <w:sz w:val="24"/>
          <w:szCs w:val="24"/>
        </w:rPr>
        <w:t xml:space="preserve"> </w:t>
      </w:r>
    </w:p>
    <w:p>
      <w:pPr>
        <w:pStyle w:val="Normal"/>
        <w:widowControl w:val="off"/>
        <w:ind w:firstLine="709"/>
        <w:jc w:val="both"/>
        <w:rPr>
          <w:sz w:val="24"/>
          <w:szCs w:val="24"/>
        </w:rPr>
      </w:pPr>
      <w:r>
        <w:rPr>
          <w:color w:val="000000"/>
          <w:szCs w:val="28"/>
        </w:rPr>
        <w:t xml:space="preserve">Применяемые сокращения:</w:t>
      </w:r>
      <w:r>
        <w:rPr>
          <w:sz w:val="24"/>
          <w:szCs w:val="24"/>
        </w:rPr>
      </w:r>
    </w:p>
    <w:p>
      <w:pPr>
        <w:pStyle w:val="Normal"/>
        <w:widowControl w:val="off"/>
        <w:ind w:firstLine="709"/>
        <w:jc w:val="both"/>
        <w:rPr>
          <w:sz w:val="24"/>
          <w:szCs w:val="24"/>
        </w:rPr>
      </w:pPr>
      <w:r>
        <w:rPr>
          <w:color w:val="000000"/>
          <w:szCs w:val="28"/>
        </w:rPr>
        <w:t xml:space="preserve">НРО «Российское общество «Знание» – Новосибирское региональное отделение Общероссийской общественно-государственной просветительской организации «Российское общество «Знание»;</w:t>
      </w:r>
      <w:r>
        <w:rPr>
          <w:sz w:val="24"/>
          <w:szCs w:val="24"/>
        </w:rPr>
      </w:r>
    </w:p>
    <w:p>
      <w:pPr>
        <w:pStyle w:val="Normal"/>
        <w:widowControl w:val="off"/>
        <w:ind w:firstLine="709"/>
        <w:jc w:val="both"/>
        <w:rPr>
          <w:sz w:val="24"/>
          <w:szCs w:val="24"/>
        </w:rPr>
      </w:pPr>
      <w:r>
        <w:rPr>
          <w:color w:val="000000"/>
          <w:szCs w:val="28"/>
        </w:rPr>
        <w:t xml:space="preserve">ГО НСО – государственные органы Новосибирской области;</w:t>
      </w:r>
      <w:r>
        <w:rPr>
          <w:sz w:val="24"/>
          <w:szCs w:val="24"/>
        </w:rPr>
      </w:r>
    </w:p>
    <w:p>
      <w:pPr>
        <w:pStyle w:val="Normal"/>
        <w:widowControl w:val="off"/>
        <w:ind w:firstLine="709"/>
        <w:jc w:val="both"/>
        <w:rPr>
          <w:sz w:val="24"/>
          <w:szCs w:val="24"/>
        </w:rPr>
      </w:pPr>
      <w:r>
        <w:rPr>
          <w:color w:val="000000"/>
          <w:szCs w:val="28"/>
        </w:rPr>
        <w:t xml:space="preserve">ОИО НСО – областные исполнительные органы Новосибирской области;</w:t>
      </w:r>
      <w:r>
        <w:rPr>
          <w:sz w:val="24"/>
          <w:szCs w:val="24"/>
        </w:rPr>
      </w:r>
    </w:p>
    <w:p>
      <w:pPr>
        <w:pStyle w:val="Normal"/>
        <w:ind w:firstLine="709"/>
        <w:jc w:val="both"/>
        <w:rPr>
          <w:sz w:val="24"/>
          <w:szCs w:val="24"/>
        </w:rPr>
      </w:pPr>
      <w:r>
        <w:rPr>
          <w:color w:val="000000"/>
          <w:szCs w:val="28"/>
        </w:rPr>
        <w:t xml:space="preserve">ОМСУ МО НСО – органы местного самоуправления муниципальных образований Новосибирской области;</w:t>
      </w:r>
      <w:r>
        <w:rPr>
          <w:sz w:val="24"/>
          <w:szCs w:val="24"/>
        </w:rPr>
      </w:r>
    </w:p>
    <w:p>
      <w:pPr>
        <w:pStyle w:val="Normal"/>
        <w:widowControl w:val="off"/>
        <w:ind w:firstLine="709"/>
        <w:jc w:val="both"/>
        <w:rPr>
          <w:sz w:val="24"/>
          <w:szCs w:val="24"/>
        </w:rPr>
      </w:pPr>
      <w:r>
        <w:rPr>
          <w:color w:val="000000"/>
          <w:szCs w:val="28"/>
        </w:rPr>
        <w:t xml:space="preserve">СМИ – средства массовой информации;</w:t>
      </w:r>
      <w:r>
        <w:rPr>
          <w:sz w:val="24"/>
          <w:szCs w:val="24"/>
        </w:rPr>
      </w:r>
    </w:p>
    <w:p>
      <w:pPr>
        <w:pStyle w:val="Normal"/>
        <w:ind w:firstLine="709"/>
        <w:jc w:val="both"/>
        <w:rPr>
          <w:sz w:val="24"/>
          <w:szCs w:val="24"/>
        </w:rPr>
      </w:pPr>
      <w:r>
        <w:rPr>
          <w:color w:val="000000"/>
          <w:szCs w:val="28"/>
        </w:rPr>
        <w:t xml:space="preserve">ГАУК НСО НГОНБ – </w:t>
      </w:r>
      <w:r>
        <w:rPr>
          <w:color w:val="000000"/>
          <w:szCs w:val="28"/>
          <w:shd w:val="clear" w:color="auto" w:fill="ffffff"/>
        </w:rPr>
        <w:t xml:space="preserve">государственное автономное учреждение культуры Новосибирской области «Новосибирская государственная областная научная библиотека»;</w:t>
      </w:r>
      <w:r>
        <w:rPr>
          <w:sz w:val="24"/>
          <w:szCs w:val="24"/>
        </w:rPr>
      </w:r>
    </w:p>
    <w:p>
      <w:pPr>
        <w:pStyle w:val="Normal"/>
        <w:ind w:firstLine="709"/>
        <w:jc w:val="both"/>
        <w:rPr>
          <w:sz w:val="24"/>
          <w:szCs w:val="24"/>
        </w:rPr>
      </w:pPr>
      <w:r>
        <w:rPr>
          <w:color w:val="000000"/>
          <w:szCs w:val="28"/>
        </w:rPr>
        <w:t xml:space="preserve">ГБУ НСО «АПМИ» – государственное бюджетное учреждение Новосибирской области «Агентство поддержки молодежных инициатив»;</w:t>
      </w:r>
      <w:r>
        <w:rPr>
          <w:sz w:val="24"/>
          <w:szCs w:val="24"/>
        </w:rPr>
      </w:r>
    </w:p>
    <w:p>
      <w:pPr>
        <w:pStyle w:val="Normal"/>
        <w:ind w:firstLine="709"/>
        <w:jc w:val="both"/>
        <w:rPr>
          <w:sz w:val="24"/>
          <w:szCs w:val="24"/>
        </w:rPr>
      </w:pPr>
      <w:r>
        <w:rPr>
          <w:color w:val="000000"/>
          <w:szCs w:val="28"/>
        </w:rPr>
        <w:t xml:space="preserve">ГБУ НСО «ОТС» – государственное бюджетное учреждение Новосибирской области «Дирекция Новосибирской областной телерадиовещательной сети»;</w:t>
      </w:r>
      <w:r>
        <w:rPr>
          <w:sz w:val="24"/>
          <w:szCs w:val="24"/>
        </w:rPr>
      </w:r>
    </w:p>
    <w:p>
      <w:pPr>
        <w:pStyle w:val="Normal"/>
        <w:ind w:firstLine="709"/>
        <w:jc w:val="both"/>
        <w:rPr>
          <w:sz w:val="24"/>
          <w:szCs w:val="24"/>
        </w:rPr>
      </w:pPr>
      <w:r>
        <w:rPr>
          <w:color w:val="000000"/>
          <w:szCs w:val="28"/>
        </w:rPr>
        <w:t xml:space="preserve">ГАПОУ НСО НУ(К)ОР – государственное автономное профессиональное образовательное учреждение Новосибирской области «Новосибирское училище (колледж) олимпийского резерва»;</w:t>
      </w:r>
      <w:r>
        <w:rPr>
          <w:sz w:val="24"/>
          <w:szCs w:val="24"/>
        </w:rPr>
      </w:r>
    </w:p>
    <w:p>
      <w:pPr>
        <w:pStyle w:val="Normal"/>
        <w:ind w:firstLine="709"/>
        <w:jc w:val="both"/>
        <w:rPr>
          <w:sz w:val="24"/>
          <w:szCs w:val="24"/>
        </w:rPr>
      </w:pPr>
      <w:r>
        <w:rPr>
          <w:color w:val="000000"/>
          <w:szCs w:val="28"/>
        </w:rPr>
        <w:t xml:space="preserve">ГАУ ДПО НСО ЦОиРУК – государственное автономное учреждение дополнительного профессионального образования Новосибирской области «Центр оценки и развития управленческих компетенций»;</w:t>
      </w:r>
      <w:r>
        <w:rPr>
          <w:sz w:val="24"/>
          <w:szCs w:val="24"/>
        </w:rPr>
      </w:r>
    </w:p>
    <w:p>
      <w:pPr>
        <w:pStyle w:val="Normal"/>
        <w:ind w:firstLine="709"/>
        <w:jc w:val="both"/>
        <w:rPr>
          <w:sz w:val="24"/>
          <w:szCs w:val="24"/>
        </w:rPr>
      </w:pPr>
      <w:r>
        <w:rPr>
          <w:color w:val="000000"/>
          <w:szCs w:val="28"/>
        </w:rPr>
        <w:t xml:space="preserve">ГБОУ НСО «САКК им. А.И. Покрышкина» – </w:t>
      </w:r>
      <w:r>
        <w:rPr>
          <w:color w:val="000000"/>
          <w:szCs w:val="28"/>
          <w:shd w:val="clear" w:color="auto" w:fill="ffffff"/>
        </w:rPr>
        <w:t xml:space="preserve">государственное бюджетное общеобразовательное учреждение Новосибирской области «Сибирский авиационный кадетский корпус им. А.И. Покрышкина (школа-интернат)»;</w:t>
      </w:r>
      <w:r>
        <w:rPr>
          <w:sz w:val="24"/>
          <w:szCs w:val="24"/>
        </w:rPr>
      </w:r>
    </w:p>
    <w:p>
      <w:pPr>
        <w:pStyle w:val="Normal"/>
        <w:ind w:firstLine="709"/>
        <w:jc w:val="both"/>
        <w:rPr>
          <w:sz w:val="24"/>
          <w:szCs w:val="24"/>
        </w:rPr>
      </w:pPr>
      <w:r>
        <w:rPr>
          <w:color w:val="000000"/>
          <w:szCs w:val="28"/>
        </w:rPr>
        <w:t xml:space="preserve">ГБОУ НСО «ККК им. Героя Российской Федерации О. Куянова» – </w:t>
      </w:r>
      <w:r>
        <w:rPr>
          <w:color w:val="000000"/>
          <w:szCs w:val="28"/>
          <w:shd w:val="clear" w:color="auto" w:fill="ffffff"/>
        </w:rPr>
        <w:t xml:space="preserve">государственное бюджетное общеобразовательное учреждение Новосибирской области «Казачий кадетский корпус имени Героя Российской Федерации Олега Куянова (школа-интернат)»;</w:t>
      </w:r>
      <w:r>
        <w:rPr>
          <w:sz w:val="24"/>
          <w:szCs w:val="24"/>
        </w:rPr>
      </w:r>
    </w:p>
    <w:p>
      <w:pPr>
        <w:pStyle w:val="Normal"/>
        <w:ind w:firstLine="709"/>
        <w:jc w:val="both"/>
        <w:rPr>
          <w:sz w:val="24"/>
          <w:szCs w:val="24"/>
        </w:rPr>
      </w:pPr>
      <w:r>
        <w:rPr>
          <w:color w:val="000000"/>
          <w:szCs w:val="28"/>
        </w:rPr>
        <w:t xml:space="preserve">ГБОУ НСО «СКК» – </w:t>
      </w:r>
      <w:r>
        <w:rPr>
          <w:color w:val="000000"/>
          <w:szCs w:val="28"/>
          <w:shd w:val="clear" w:color="auto" w:fill="ffffff"/>
        </w:rPr>
        <w:t xml:space="preserve">государственное бюджетное общеобразовательное учреждение Новосибирской области «Кадетская школа-интернат «Сибирский Кадетский Корпус»;</w:t>
      </w:r>
      <w:r>
        <w:rPr>
          <w:sz w:val="24"/>
          <w:szCs w:val="24"/>
        </w:rPr>
      </w:r>
    </w:p>
    <w:p>
      <w:pPr>
        <w:pStyle w:val="Normal"/>
        <w:ind w:firstLine="709"/>
        <w:jc w:val="both"/>
        <w:rPr>
          <w:sz w:val="24"/>
          <w:szCs w:val="24"/>
        </w:rPr>
      </w:pPr>
      <w:r>
        <w:rPr>
          <w:color w:val="000000"/>
          <w:szCs w:val="28"/>
          <w:shd w:val="clear" w:color="auto" w:fill="ffffff"/>
        </w:rPr>
        <w:t xml:space="preserve">ФГБОУ ВО НГАУ – федеральное государственное бюджетное образовательное учреждение высшего образования «Новосибирский государственный аграрный университет»;</w:t>
      </w:r>
      <w:r>
        <w:rPr>
          <w:sz w:val="24"/>
          <w:szCs w:val="24"/>
        </w:rPr>
      </w:r>
    </w:p>
    <w:p>
      <w:pPr>
        <w:pStyle w:val="Normal"/>
        <w:ind w:firstLine="709"/>
        <w:jc w:val="both"/>
        <w:rPr>
          <w:sz w:val="24"/>
          <w:szCs w:val="24"/>
        </w:rPr>
      </w:pPr>
      <w:r>
        <w:rPr>
          <w:color w:val="000000"/>
          <w:szCs w:val="28"/>
          <w:shd w:val="clear" w:color="auto" w:fill="ffffff"/>
        </w:rPr>
        <w:t xml:space="preserve">ФГБОУ ВО СИУ РАНХиГС – Сибирский институт управления – филиал федерального государственного бюджетного образовательного учреждения высшего образования – Российская академия народного хозяйства и государственной службы при Президенте Российской Федерации»;</w:t>
      </w:r>
      <w:r>
        <w:rPr>
          <w:sz w:val="24"/>
          <w:szCs w:val="24"/>
        </w:rPr>
      </w:r>
    </w:p>
    <w:p>
      <w:pPr>
        <w:pStyle w:val="Normal"/>
        <w:ind w:firstLine="709"/>
        <w:jc w:val="both"/>
        <w:rPr>
          <w:sz w:val="24"/>
          <w:szCs w:val="24"/>
        </w:rPr>
      </w:pPr>
      <w:r>
        <w:rPr>
          <w:color w:val="000000"/>
          <w:szCs w:val="28"/>
          <w:shd w:val="clear" w:color="auto" w:fill="ffffff"/>
        </w:rPr>
        <w:t xml:space="preserve">ФГБОУ ВО НГУЭУ – 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r>
        <w:rPr>
          <w:sz w:val="24"/>
          <w:szCs w:val="24"/>
        </w:rPr>
      </w:r>
    </w:p>
    <w:p>
      <w:pPr>
        <w:pStyle w:val="Normal"/>
        <w:ind w:firstLine="709"/>
        <w:jc w:val="both"/>
        <w:rPr>
          <w:sz w:val="24"/>
          <w:szCs w:val="24"/>
        </w:rPr>
      </w:pPr>
      <w:r>
        <w:rPr>
          <w:color w:val="000000"/>
          <w:szCs w:val="28"/>
          <w:shd w:val="clear" w:color="auto" w:fill="ffffff"/>
        </w:rPr>
        <w:t xml:space="preserve">План – план </w:t>
      </w:r>
      <w:r>
        <w:rPr>
          <w:color w:val="000000"/>
          <w:szCs w:val="28"/>
        </w:rPr>
        <w:t xml:space="preserve">совместных мероприятий Общественной палаты Новосибирской области, областных исполнительных органов</w:t>
      </w:r>
      <w:r>
        <w:rPr>
          <w:b/>
          <w:bCs/>
          <w:color w:val="000000"/>
          <w:szCs w:val="28"/>
        </w:rPr>
        <w:t xml:space="preserve"> </w:t>
      </w:r>
      <w:r>
        <w:rPr>
          <w:color w:val="000000"/>
          <w:szCs w:val="28"/>
        </w:rPr>
        <w:t xml:space="preserve">Новосибирской области, государственных органов Новосибирской области по повышению роли гражданского общества в противодействии коррупции на 2024–2026 годы.</w:t>
      </w:r>
      <w:r>
        <w:rPr>
          <w:sz w:val="24"/>
          <w:szCs w:val="24"/>
        </w:rPr>
      </w:r>
    </w:p>
    <w:p>
      <w:pPr>
        <w:pStyle w:val="Normal"/>
        <w:jc w:val="center"/>
        <w:rPr>
          <w:sz w:val="24"/>
          <w:szCs w:val="24"/>
        </w:rPr>
      </w:pPr>
      <w:r>
        <w:rPr>
          <w:sz w:val="24"/>
          <w:szCs w:val="24"/>
        </w:rPr>
        <w:t xml:space="preserve"> </w:t>
      </w:r>
    </w:p>
    <w:p>
      <w:pPr>
        <w:pStyle w:val="Normal"/>
        <w:jc w:val="center"/>
        <w:rPr>
          <w:sz w:val="24"/>
          <w:szCs w:val="24"/>
        </w:rPr>
      </w:pPr>
      <w:r>
        <w:rPr>
          <w:sz w:val="24"/>
          <w:szCs w:val="24"/>
        </w:rPr>
        <w:t xml:space="preserve"> </w:t>
      </w:r>
    </w:p>
    <w:p>
      <w:pPr>
        <w:pStyle w:val="Normal"/>
        <w:jc w:val="center"/>
        <w:rPr>
          <w:sz w:val="24"/>
          <w:szCs w:val="24"/>
        </w:rPr>
      </w:pPr>
      <w:r>
        <w:rPr>
          <w:sz w:val="24"/>
          <w:szCs w:val="24"/>
        </w:rPr>
        <w:t xml:space="preserve"> </w:t>
      </w:r>
    </w:p>
    <w:p>
      <w:pPr>
        <w:pStyle w:val="Normal"/>
        <w:jc w:val="center"/>
        <w:rPr>
          <w:sz w:val="24"/>
          <w:szCs w:val="24"/>
        </w:rPr>
      </w:pPr>
      <w:r>
        <w:rPr>
          <w:color w:val="000000"/>
          <w:szCs w:val="28"/>
          <w:shd w:val="clear" w:color="auto" w:fill="ffffff"/>
        </w:rPr>
        <w:t xml:space="preserve">____</w:t>
      </w:r>
      <w:r>
        <w:rPr>
          <w:color w:val="000000"/>
          <w:szCs w:val="28"/>
          <w:shd w:val="clear" w:color="auto" w:fill="ffffff"/>
        </w:rPr>
        <w:t xml:space="preserve">_____</w:t>
      </w:r>
      <w:r>
        <w:rPr>
          <w:sz w:val="24"/>
          <w:szCs w:val="24"/>
        </w:rPr>
      </w:r>
    </w:p>
    <w:p>
      <w:pPr>
        <w:pStyle w:val="Normal"/>
        <w:rPr>
          <w:sz w:val="24"/>
          <w:szCs w:val="24"/>
        </w:rPr>
      </w:pPr>
      <w:r>
        <w:rPr>
          <w:sz w:val="24"/>
          <w:szCs w:val="24"/>
        </w:rPr>
      </w:r>
    </w:p>
    <w:sectPr>
      <w:type w:val="nextPage"/>
      <w:pgSz w:w="16840" w:h="11907" w:orient="landscape"/>
      <w:pgMar w:top="1418" w:right="1134" w:bottom="567" w:left="567" w:header="680" w:footer="567" w:gutter="0"/>
      <w:pgNumType w:start="1"/>
      <w:cols w:space="720"/>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Baltica">
    <w:panose1 w:val="02000603000000000000"/>
  </w:font>
  <w:font w:name="Courier New">
    <w:panose1 w:val="02070309020205020404"/>
  </w:font>
  <w:font w:name="Tahoma">
    <w:panose1 w:val="020B0604030504040204"/>
  </w:font>
  <w:font w:name="Calibri">
    <w:panose1 w:val="020F0502020204030204"/>
  </w:font>
  <w:font w:name="Cambria">
    <w:panose1 w:val="02040503050406030204"/>
  </w:font>
  <w:font w:name="Arial Unicode MS">
    <w:panose1 w:val="020B0604020202020204"/>
  </w:font>
  <w:font w:name="Arial">
    <w:panose1 w:val="020B06040202020202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rPr>
        <w:sz w:val="16"/>
        <w:szCs w:val="16"/>
      </w:rPr>
    </w:pPr>
    <w:r>
      <w:rPr>
        <w:sz w:val="16"/>
        <w:szCs w:val="16"/>
      </w:rPr>
      <w:t xml:space="preserve">Р</w:t>
    </w:r>
    <w:r>
      <w:rPr>
        <w:sz w:val="16"/>
        <w:szCs w:val="16"/>
      </w:rPr>
      <w:t xml:space="preserve">Г/02/57100/21</w:t>
    </w:r>
    <w:r>
      <w:rPr>
        <w:sz w:val="16"/>
        <w:szCs w:val="16"/>
      </w:rPr>
      <w:t xml:space="preserve">.02</w:t>
    </w:r>
    <w:r>
      <w:rPr>
        <w:sz w:val="16"/>
        <w:szCs w:val="16"/>
      </w:rPr>
      <w:t xml:space="preserve">.2024</w:t>
    </w:r>
    <w:r>
      <w:rPr>
        <w:sz w:val="16"/>
        <w:szCs w:val="16"/>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id="0">
    <w:p>
      <w:pPr>
        <w:pStyle w:val="FootnoteText"/>
        <w:rPr>
          <w:rStyle w:val="FootnoteReference"/>
        </w:rPr>
      </w:pPr>
      <w:r>
        <w:rPr>
          <w:rStyle w:val="FootnoteReference"/>
        </w:rPr>
        <w:footnoteRef/>
      </w:r>
      <w:r>
        <w:rPr>
          <w:rStyle w:val="FootnoteReference"/>
        </w:rPr>
        <w:t xml:space="preserve">[1]</w:t>
      </w:r>
      <w:r>
        <w:rPr>
          <w:rStyle w:val="FootnoteReference"/>
          <w:color w:val="000000"/>
        </w:rPr>
        <w:t xml:space="preserve"> – федеральное государственное бюджетное образовательное учреждение высшего образования «Новосибирский государственный аграрный университет», государственные бюджетные  профессиональные образовательные учреждения Новосибирской области: «Доволенский аграрный колледж», «Здвинский межрайонный аграрный лицей», «Колыванский аграрный колледж», «Кочковский межрайонный аграрный лицей», «Купинский межрайонный аграрный лицей», «Маслянинский аграрный колледж», «Ордынский аграрный колледж имени Ю.Ф. Бугакова», «Тогучинский политехнический колледж», «Чулымский межрайонный аграрный лицей».</w:t>
      </w:r>
      <w:r>
        <w:rPr>
          <w:rStyle w:val="FootnoteReference"/>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rPr>
      <w:t xml:space="preserve">4</w:t>
    </w:r>
    <w:r>
      <w:rPr>
        <w:sz w:val="20"/>
        <w:szCs w:val="20"/>
      </w:rPr>
      <w:fldChar w:fldCharType="end"/>
    </w:r>
    <w:r>
      <w:rPr>
        <w:sz w:val="20"/>
        <w:szCs w:val="20"/>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rPr>
      <w:t xml:space="preserve">2</w:t>
    </w:r>
    <w:r>
      <w:rPr>
        <w:sz w:val="20"/>
        <w:szCs w:val="20"/>
      </w:rPr>
      <w:fldChar w:fldCharType="end"/>
    </w:r>
    <w:r>
      <w:rPr>
        <w:sz w:val="20"/>
        <w:szCs w:val="20"/>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pStyle w:val="Normal"/>
        <w:ind w:left="1069" w:hanging="360"/>
      </w:pPr>
      <w:rPr>
        <w:rFonts w:cs="Times New Roman"/>
      </w:rPr>
    </w:lvl>
    <w:lvl w:ilvl="1">
      <w:start w:val="1"/>
      <w:numFmt w:val="lowerLetter"/>
      <w:suff w:val="tab"/>
      <w:lvlText w:val="%2."/>
      <w:lvlJc w:val="left"/>
      <w:pPr>
        <w:pStyle w:val="Normal"/>
        <w:ind w:left="1789" w:hanging="360"/>
      </w:pPr>
      <w:rPr>
        <w:rFonts w:cs="Times New Roman"/>
      </w:rPr>
    </w:lvl>
    <w:lvl w:ilvl="2">
      <w:start w:val="1"/>
      <w:numFmt w:val="lowerRoman"/>
      <w:suff w:val="tab"/>
      <w:lvlText w:val="%3."/>
      <w:lvlJc w:val="right"/>
      <w:pPr>
        <w:pStyle w:val="Normal"/>
        <w:ind w:left="2509" w:hanging="180"/>
      </w:pPr>
      <w:rPr>
        <w:rFonts w:cs="Times New Roman"/>
      </w:rPr>
    </w:lvl>
    <w:lvl w:ilvl="3">
      <w:start w:val="1"/>
      <w:numFmt w:val="decimal"/>
      <w:suff w:val="tab"/>
      <w:lvlText w:val="%4."/>
      <w:lvlJc w:val="left"/>
      <w:pPr>
        <w:pStyle w:val="Normal"/>
        <w:ind w:left="3229" w:hanging="360"/>
      </w:pPr>
      <w:rPr>
        <w:rFonts w:cs="Times New Roman"/>
      </w:rPr>
    </w:lvl>
    <w:lvl w:ilvl="4">
      <w:start w:val="1"/>
      <w:numFmt w:val="lowerLetter"/>
      <w:suff w:val="tab"/>
      <w:lvlText w:val="%5."/>
      <w:lvlJc w:val="left"/>
      <w:pPr>
        <w:pStyle w:val="Normal"/>
        <w:ind w:left="3949" w:hanging="360"/>
      </w:pPr>
      <w:rPr>
        <w:rFonts w:cs="Times New Roman"/>
      </w:rPr>
    </w:lvl>
    <w:lvl w:ilvl="5">
      <w:start w:val="1"/>
      <w:numFmt w:val="lowerRoman"/>
      <w:suff w:val="tab"/>
      <w:lvlText w:val="%6."/>
      <w:lvlJc w:val="right"/>
      <w:pPr>
        <w:pStyle w:val="Normal"/>
        <w:ind w:left="4669" w:hanging="180"/>
      </w:pPr>
      <w:rPr>
        <w:rFonts w:cs="Times New Roman"/>
      </w:rPr>
    </w:lvl>
    <w:lvl w:ilvl="6">
      <w:start w:val="1"/>
      <w:numFmt w:val="decimal"/>
      <w:suff w:val="tab"/>
      <w:lvlText w:val="%7."/>
      <w:lvlJc w:val="left"/>
      <w:pPr>
        <w:pStyle w:val="Normal"/>
        <w:ind w:left="5389" w:hanging="360"/>
      </w:pPr>
      <w:rPr>
        <w:rFonts w:cs="Times New Roman"/>
      </w:rPr>
    </w:lvl>
    <w:lvl w:ilvl="7">
      <w:start w:val="1"/>
      <w:numFmt w:val="lowerLetter"/>
      <w:suff w:val="tab"/>
      <w:lvlText w:val="%8."/>
      <w:lvlJc w:val="left"/>
      <w:pPr>
        <w:pStyle w:val="Normal"/>
        <w:ind w:left="6109" w:hanging="360"/>
      </w:pPr>
      <w:rPr>
        <w:rFonts w:cs="Times New Roman"/>
      </w:rPr>
    </w:lvl>
    <w:lvl w:ilvl="8">
      <w:start w:val="1"/>
      <w:numFmt w:val="lowerRoman"/>
      <w:suff w:val="tab"/>
      <w:lvlText w:val="%9."/>
      <w:lvlJc w:val="right"/>
      <w:pPr>
        <w:pStyle w:val="Normal"/>
        <w:ind w:left="6829" w:hanging="180"/>
      </w:pPr>
      <w:rPr>
        <w:rFonts w:cs="Times New Roman"/>
      </w:rPr>
    </w:lvl>
  </w:abstractNum>
  <w:abstractNum w:abstractNumId="1">
    <w:multiLevelType w:val="hybridMultilevel"/>
    <w:lvl w:ilvl="0">
      <w:start w:val="1"/>
      <w:numFmt w:val="decimal"/>
      <w:suff w:val="tab"/>
      <w:lvlText w:val="%1."/>
      <w:lvlJc w:val="left"/>
      <w:pPr>
        <w:pStyle w:val="Normal"/>
        <w:ind w:left="786" w:hanging="360"/>
      </w:pPr>
      <w:rPr>
        <w:rFonts w:cs="Times New Roman"/>
      </w:rPr>
    </w:lvl>
    <w:lvl w:ilvl="1">
      <w:start w:val="1"/>
      <w:numFmt w:val="lowerLetter"/>
      <w:suff w:val="tab"/>
      <w:lvlText w:val="%2."/>
      <w:lvlJc w:val="left"/>
      <w:pPr>
        <w:pStyle w:val="Normal"/>
        <w:ind w:left="1506" w:hanging="360"/>
      </w:pPr>
      <w:rPr>
        <w:rFonts w:cs="Times New Roman"/>
      </w:rPr>
    </w:lvl>
    <w:lvl w:ilvl="2">
      <w:start w:val="1"/>
      <w:numFmt w:val="lowerRoman"/>
      <w:suff w:val="tab"/>
      <w:lvlText w:val="%3."/>
      <w:lvlJc w:val="right"/>
      <w:pPr>
        <w:pStyle w:val="Normal"/>
        <w:ind w:left="2226" w:hanging="180"/>
      </w:pPr>
      <w:rPr>
        <w:rFonts w:cs="Times New Roman"/>
      </w:rPr>
    </w:lvl>
    <w:lvl w:ilvl="3">
      <w:start w:val="1"/>
      <w:numFmt w:val="decimal"/>
      <w:suff w:val="tab"/>
      <w:lvlText w:val="%4."/>
      <w:lvlJc w:val="left"/>
      <w:pPr>
        <w:pStyle w:val="Normal"/>
        <w:ind w:left="2946" w:hanging="360"/>
      </w:pPr>
      <w:rPr>
        <w:rFonts w:cs="Times New Roman"/>
      </w:rPr>
    </w:lvl>
    <w:lvl w:ilvl="4">
      <w:start w:val="1"/>
      <w:numFmt w:val="lowerLetter"/>
      <w:suff w:val="tab"/>
      <w:lvlText w:val="%5."/>
      <w:lvlJc w:val="left"/>
      <w:pPr>
        <w:pStyle w:val="Normal"/>
        <w:ind w:left="3666" w:hanging="360"/>
      </w:pPr>
      <w:rPr>
        <w:rFonts w:cs="Times New Roman"/>
      </w:rPr>
    </w:lvl>
    <w:lvl w:ilvl="5">
      <w:start w:val="1"/>
      <w:numFmt w:val="lowerRoman"/>
      <w:suff w:val="tab"/>
      <w:lvlText w:val="%6."/>
      <w:lvlJc w:val="right"/>
      <w:pPr>
        <w:pStyle w:val="Normal"/>
        <w:ind w:left="4386" w:hanging="180"/>
      </w:pPr>
      <w:rPr>
        <w:rFonts w:cs="Times New Roman"/>
      </w:rPr>
    </w:lvl>
    <w:lvl w:ilvl="6">
      <w:start w:val="1"/>
      <w:numFmt w:val="decimal"/>
      <w:suff w:val="tab"/>
      <w:lvlText w:val="%7."/>
      <w:lvlJc w:val="left"/>
      <w:pPr>
        <w:pStyle w:val="Normal"/>
        <w:ind w:left="5106" w:hanging="360"/>
      </w:pPr>
      <w:rPr>
        <w:rFonts w:cs="Times New Roman"/>
      </w:rPr>
    </w:lvl>
    <w:lvl w:ilvl="7">
      <w:start w:val="1"/>
      <w:numFmt w:val="lowerLetter"/>
      <w:suff w:val="tab"/>
      <w:lvlText w:val="%8."/>
      <w:lvlJc w:val="left"/>
      <w:pPr>
        <w:pStyle w:val="Normal"/>
        <w:ind w:left="5826" w:hanging="360"/>
      </w:pPr>
      <w:rPr>
        <w:rFonts w:cs="Times New Roman"/>
      </w:rPr>
    </w:lvl>
    <w:lvl w:ilvl="8">
      <w:start w:val="1"/>
      <w:numFmt w:val="lowerRoman"/>
      <w:suff w:val="tab"/>
      <w:lvlText w:val="%9."/>
      <w:lvlJc w:val="right"/>
      <w:pPr>
        <w:pStyle w:val="Normal"/>
        <w:ind w:left="6546" w:hanging="180"/>
      </w:pPr>
      <w:rPr>
        <w:rFonts w:cs="Times New Roman"/>
      </w:rPr>
    </w:lvl>
  </w:abstractNum>
  <w:abstractNum w:abstractNumId="2">
    <w:multiLevelType w:val="hybridMultilevel"/>
    <w:lvl w:ilvl="0">
      <w:start w:val="2"/>
      <w:numFmt w:val="decimal"/>
      <w:suff w:val="tab"/>
      <w:lvlText w:val="%1."/>
      <w:lvlJc w:val="left"/>
      <w:pPr>
        <w:pStyle w:val="Normal"/>
        <w:tabs>
          <w:tab w:val="num" w:pos="720" w:leader="none"/>
        </w:tabs>
        <w:ind w:left="720" w:hanging="360"/>
      </w:pPr>
      <w:rPr>
        <w:rFonts w:cs="Times New Roman"/>
      </w:rPr>
    </w:lvl>
    <w:lvl w:ilvl="1">
      <w:start w:val="1"/>
      <w:numFmt w:val="lowerLetter"/>
      <w:suff w:val="tab"/>
      <w:lvlText w:val="%2."/>
      <w:lvlJc w:val="left"/>
      <w:pPr>
        <w:pStyle w:val="Normal"/>
        <w:tabs>
          <w:tab w:val="num" w:pos="1440" w:leader="none"/>
        </w:tabs>
        <w:ind w:left="1440" w:hanging="360"/>
      </w:pPr>
      <w:rPr>
        <w:rFonts w:cs="Times New Roman"/>
      </w:rPr>
    </w:lvl>
    <w:lvl w:ilvl="2">
      <w:start w:val="1"/>
      <w:numFmt w:val="lowerRoman"/>
      <w:suff w:val="tab"/>
      <w:lvlText w:val="%3."/>
      <w:lvlJc w:val="right"/>
      <w:pPr>
        <w:pStyle w:val="Normal"/>
        <w:tabs>
          <w:tab w:val="num" w:pos="2160" w:leader="none"/>
        </w:tabs>
        <w:ind w:left="2160" w:hanging="180"/>
      </w:pPr>
      <w:rPr>
        <w:rFonts w:cs="Times New Roman"/>
      </w:rPr>
    </w:lvl>
    <w:lvl w:ilvl="3">
      <w:start w:val="1"/>
      <w:numFmt w:val="decimal"/>
      <w:suff w:val="tab"/>
      <w:lvlText w:val="%4."/>
      <w:lvlJc w:val="left"/>
      <w:pPr>
        <w:pStyle w:val="Normal"/>
        <w:tabs>
          <w:tab w:val="num" w:pos="2880" w:leader="none"/>
        </w:tabs>
        <w:ind w:left="2880" w:hanging="360"/>
      </w:pPr>
      <w:rPr>
        <w:rFonts w:cs="Times New Roman"/>
      </w:rPr>
    </w:lvl>
    <w:lvl w:ilvl="4">
      <w:start w:val="1"/>
      <w:numFmt w:val="lowerLetter"/>
      <w:suff w:val="tab"/>
      <w:lvlText w:val="%5."/>
      <w:lvlJc w:val="left"/>
      <w:pPr>
        <w:pStyle w:val="Normal"/>
        <w:tabs>
          <w:tab w:val="num" w:pos="3600" w:leader="none"/>
        </w:tabs>
        <w:ind w:left="3600" w:hanging="360"/>
      </w:pPr>
      <w:rPr>
        <w:rFonts w:cs="Times New Roman"/>
      </w:rPr>
    </w:lvl>
    <w:lvl w:ilvl="5">
      <w:start w:val="1"/>
      <w:numFmt w:val="lowerRoman"/>
      <w:suff w:val="tab"/>
      <w:lvlText w:val="%6."/>
      <w:lvlJc w:val="right"/>
      <w:pPr>
        <w:pStyle w:val="Normal"/>
        <w:tabs>
          <w:tab w:val="num" w:pos="4320" w:leader="none"/>
        </w:tabs>
        <w:ind w:left="4320" w:hanging="180"/>
      </w:pPr>
      <w:rPr>
        <w:rFonts w:cs="Times New Roman"/>
      </w:rPr>
    </w:lvl>
    <w:lvl w:ilvl="6">
      <w:start w:val="1"/>
      <w:numFmt w:val="decimal"/>
      <w:suff w:val="tab"/>
      <w:lvlText w:val="%7."/>
      <w:lvlJc w:val="left"/>
      <w:pPr>
        <w:pStyle w:val="Normal"/>
        <w:tabs>
          <w:tab w:val="num" w:pos="5040" w:leader="none"/>
        </w:tabs>
        <w:ind w:left="5040" w:hanging="360"/>
      </w:pPr>
      <w:rPr>
        <w:rFonts w:cs="Times New Roman"/>
      </w:rPr>
    </w:lvl>
    <w:lvl w:ilvl="7">
      <w:start w:val="1"/>
      <w:numFmt w:val="lowerLetter"/>
      <w:suff w:val="tab"/>
      <w:lvlText w:val="%8."/>
      <w:lvlJc w:val="left"/>
      <w:pPr>
        <w:pStyle w:val="Normal"/>
        <w:tabs>
          <w:tab w:val="num" w:pos="5760" w:leader="none"/>
        </w:tabs>
        <w:ind w:left="5760" w:hanging="360"/>
      </w:pPr>
      <w:rPr>
        <w:rFonts w:cs="Times New Roman"/>
      </w:rPr>
    </w:lvl>
    <w:lvl w:ilvl="8">
      <w:start w:val="1"/>
      <w:numFmt w:val="lowerRoman"/>
      <w:suff w:val="tab"/>
      <w:lvlText w:val="%9."/>
      <w:lvlJc w:val="right"/>
      <w:pPr>
        <w:pStyle w:val="Normal"/>
        <w:tabs>
          <w:tab w:val="num" w:pos="6480" w:leader="none"/>
        </w:tabs>
        <w:ind w:left="6480" w:hanging="180"/>
      </w:pPr>
      <w:rPr>
        <w:rFonts w:cs="Times New Roman"/>
      </w:rPr>
    </w:lvl>
  </w:abstractNum>
  <w:abstractNum w:abstractNumId="3">
    <w:multiLevelType w:val="hybridMultilevel"/>
    <w:lvl w:ilvl="0">
      <w:start w:val="1"/>
      <w:numFmt w:val="decimal"/>
      <w:suff w:val="tab"/>
      <w:lvlText w:val="%1."/>
      <w:lvlJc w:val="left"/>
      <w:pPr>
        <w:pStyle w:val="Normal"/>
        <w:ind w:left="1705" w:hanging="996"/>
      </w:pPr>
      <w:rPr>
        <w:rFonts w:cs="Times New Roman"/>
      </w:rPr>
    </w:lvl>
    <w:lvl w:ilvl="1">
      <w:start w:val="1"/>
      <w:numFmt w:val="lowerLetter"/>
      <w:suff w:val="tab"/>
      <w:lvlText w:val="%2."/>
      <w:lvlJc w:val="left"/>
      <w:pPr>
        <w:pStyle w:val="Normal"/>
        <w:ind w:left="1789" w:hanging="360"/>
      </w:pPr>
      <w:rPr>
        <w:rFonts w:cs="Times New Roman"/>
      </w:rPr>
    </w:lvl>
    <w:lvl w:ilvl="2">
      <w:start w:val="1"/>
      <w:numFmt w:val="lowerRoman"/>
      <w:suff w:val="tab"/>
      <w:lvlText w:val="%3."/>
      <w:lvlJc w:val="right"/>
      <w:pPr>
        <w:pStyle w:val="Normal"/>
        <w:ind w:left="2509" w:hanging="180"/>
      </w:pPr>
      <w:rPr>
        <w:rFonts w:cs="Times New Roman"/>
      </w:rPr>
    </w:lvl>
    <w:lvl w:ilvl="3">
      <w:start w:val="1"/>
      <w:numFmt w:val="decimal"/>
      <w:suff w:val="tab"/>
      <w:lvlText w:val="%4."/>
      <w:lvlJc w:val="left"/>
      <w:pPr>
        <w:pStyle w:val="Normal"/>
        <w:ind w:left="3229" w:hanging="360"/>
      </w:pPr>
      <w:rPr>
        <w:rFonts w:cs="Times New Roman"/>
      </w:rPr>
    </w:lvl>
    <w:lvl w:ilvl="4">
      <w:start w:val="1"/>
      <w:numFmt w:val="lowerLetter"/>
      <w:suff w:val="tab"/>
      <w:lvlText w:val="%5."/>
      <w:lvlJc w:val="left"/>
      <w:pPr>
        <w:pStyle w:val="Normal"/>
        <w:ind w:left="3949" w:hanging="360"/>
      </w:pPr>
      <w:rPr>
        <w:rFonts w:cs="Times New Roman"/>
      </w:rPr>
    </w:lvl>
    <w:lvl w:ilvl="5">
      <w:start w:val="1"/>
      <w:numFmt w:val="lowerRoman"/>
      <w:suff w:val="tab"/>
      <w:lvlText w:val="%6."/>
      <w:lvlJc w:val="right"/>
      <w:pPr>
        <w:pStyle w:val="Normal"/>
        <w:ind w:left="4669" w:hanging="180"/>
      </w:pPr>
      <w:rPr>
        <w:rFonts w:cs="Times New Roman"/>
      </w:rPr>
    </w:lvl>
    <w:lvl w:ilvl="6">
      <w:start w:val="1"/>
      <w:numFmt w:val="decimal"/>
      <w:suff w:val="tab"/>
      <w:lvlText w:val="%7."/>
      <w:lvlJc w:val="left"/>
      <w:pPr>
        <w:pStyle w:val="Normal"/>
        <w:ind w:left="5389" w:hanging="360"/>
      </w:pPr>
      <w:rPr>
        <w:rFonts w:cs="Times New Roman"/>
      </w:rPr>
    </w:lvl>
    <w:lvl w:ilvl="7">
      <w:start w:val="1"/>
      <w:numFmt w:val="lowerLetter"/>
      <w:suff w:val="tab"/>
      <w:lvlText w:val="%8."/>
      <w:lvlJc w:val="left"/>
      <w:pPr>
        <w:pStyle w:val="Normal"/>
        <w:ind w:left="6109" w:hanging="360"/>
      </w:pPr>
      <w:rPr>
        <w:rFonts w:cs="Times New Roman"/>
      </w:rPr>
    </w:lvl>
    <w:lvl w:ilvl="8">
      <w:start w:val="1"/>
      <w:numFmt w:val="lowerRoman"/>
      <w:suff w:val="tab"/>
      <w:lvlText w:val="%9."/>
      <w:lvlJc w:val="right"/>
      <w:pPr>
        <w:pStyle w:val="Normal"/>
        <w:ind w:left="6829" w:hanging="180"/>
      </w:pPr>
      <w:rPr>
        <w:rFonts w:cs="Times New Roman"/>
      </w:rPr>
    </w:lvl>
  </w:abstractNum>
  <w:abstractNum w:abstractNumId="4">
    <w:multiLevelType w:val="hybridMultilevel"/>
    <w:lvl w:ilvl="0">
      <w:start w:val="1"/>
      <w:numFmt w:val="decimal"/>
      <w:suff w:val="tab"/>
      <w:lvlText w:val="%1."/>
      <w:lvlJc w:val="left"/>
      <w:pPr>
        <w:pStyle w:val="Normal"/>
        <w:ind w:left="1782" w:hanging="1215"/>
      </w:pPr>
      <w:rPr>
        <w:rFonts w:cs="Times New Roman"/>
      </w:rPr>
    </w:lvl>
    <w:lvl w:ilvl="1">
      <w:start w:val="1"/>
      <w:numFmt w:val="lowerLetter"/>
      <w:suff w:val="tab"/>
      <w:lvlText w:val="%2."/>
      <w:lvlJc w:val="left"/>
      <w:pPr>
        <w:pStyle w:val="Normal"/>
        <w:ind w:left="1788" w:hanging="360"/>
      </w:pPr>
      <w:rPr>
        <w:rFonts w:cs="Times New Roman"/>
      </w:rPr>
    </w:lvl>
    <w:lvl w:ilvl="2">
      <w:start w:val="1"/>
      <w:numFmt w:val="lowerRoman"/>
      <w:suff w:val="tab"/>
      <w:lvlText w:val="%3."/>
      <w:lvlJc w:val="right"/>
      <w:pPr>
        <w:pStyle w:val="Normal"/>
        <w:ind w:left="2508" w:hanging="180"/>
      </w:pPr>
      <w:rPr>
        <w:rFonts w:cs="Times New Roman"/>
      </w:rPr>
    </w:lvl>
    <w:lvl w:ilvl="3">
      <w:start w:val="1"/>
      <w:numFmt w:val="decimal"/>
      <w:suff w:val="tab"/>
      <w:lvlText w:val="%4."/>
      <w:lvlJc w:val="left"/>
      <w:pPr>
        <w:pStyle w:val="Normal"/>
        <w:ind w:left="3228" w:hanging="360"/>
      </w:pPr>
      <w:rPr>
        <w:rFonts w:cs="Times New Roman"/>
      </w:rPr>
    </w:lvl>
    <w:lvl w:ilvl="4">
      <w:start w:val="1"/>
      <w:numFmt w:val="lowerLetter"/>
      <w:suff w:val="tab"/>
      <w:lvlText w:val="%5."/>
      <w:lvlJc w:val="left"/>
      <w:pPr>
        <w:pStyle w:val="Normal"/>
        <w:ind w:left="3948" w:hanging="360"/>
      </w:pPr>
      <w:rPr>
        <w:rFonts w:cs="Times New Roman"/>
      </w:rPr>
    </w:lvl>
    <w:lvl w:ilvl="5">
      <w:start w:val="1"/>
      <w:numFmt w:val="lowerRoman"/>
      <w:suff w:val="tab"/>
      <w:lvlText w:val="%6."/>
      <w:lvlJc w:val="right"/>
      <w:pPr>
        <w:pStyle w:val="Normal"/>
        <w:ind w:left="4668" w:hanging="180"/>
      </w:pPr>
      <w:rPr>
        <w:rFonts w:cs="Times New Roman"/>
      </w:rPr>
    </w:lvl>
    <w:lvl w:ilvl="6">
      <w:start w:val="1"/>
      <w:numFmt w:val="decimal"/>
      <w:suff w:val="tab"/>
      <w:lvlText w:val="%7."/>
      <w:lvlJc w:val="left"/>
      <w:pPr>
        <w:pStyle w:val="Normal"/>
        <w:ind w:left="5388" w:hanging="360"/>
      </w:pPr>
      <w:rPr>
        <w:rFonts w:cs="Times New Roman"/>
      </w:rPr>
    </w:lvl>
    <w:lvl w:ilvl="7">
      <w:start w:val="1"/>
      <w:numFmt w:val="lowerLetter"/>
      <w:suff w:val="tab"/>
      <w:lvlText w:val="%8."/>
      <w:lvlJc w:val="left"/>
      <w:pPr>
        <w:pStyle w:val="Normal"/>
        <w:ind w:left="6108" w:hanging="360"/>
      </w:pPr>
      <w:rPr>
        <w:rFonts w:cs="Times New Roman"/>
      </w:rPr>
    </w:lvl>
    <w:lvl w:ilvl="8">
      <w:start w:val="1"/>
      <w:numFmt w:val="lowerRoman"/>
      <w:suff w:val="tab"/>
      <w:lvlText w:val="%9."/>
      <w:lvlJc w:val="right"/>
      <w:pPr>
        <w:pStyle w:val="Normal"/>
        <w:ind w:left="6828" w:hanging="180"/>
      </w:pPr>
      <w:rPr>
        <w:rFonts w:cs="Times New Roman"/>
      </w:rPr>
    </w:lvl>
  </w:abstractNum>
  <w:abstractNum w:abstractNumId="5">
    <w:multiLevelType w:val="hybridMultilevel"/>
    <w:lvl w:ilvl="0">
      <w:start w:val="1"/>
      <w:numFmt w:val="decimal"/>
      <w:suff w:val="tab"/>
      <w:lvlText w:val="%1."/>
      <w:lvlJc w:val="left"/>
      <w:pPr>
        <w:pStyle w:val="Normal"/>
        <w:ind w:left="1368" w:hanging="828"/>
      </w:pPr>
      <w:rPr>
        <w:rFonts w:cs="Times New Roman"/>
      </w:rPr>
    </w:lvl>
    <w:lvl w:ilvl="1">
      <w:start w:val="1"/>
      <w:numFmt w:val="lowerLetter"/>
      <w:suff w:val="tab"/>
      <w:lvlText w:val="%2."/>
      <w:lvlJc w:val="left"/>
      <w:pPr>
        <w:pStyle w:val="Normal"/>
        <w:ind w:left="1620" w:hanging="360"/>
      </w:pPr>
      <w:rPr>
        <w:rFonts w:cs="Times New Roman"/>
      </w:rPr>
    </w:lvl>
    <w:lvl w:ilvl="2">
      <w:start w:val="1"/>
      <w:numFmt w:val="lowerRoman"/>
      <w:suff w:val="tab"/>
      <w:lvlText w:val="%3."/>
      <w:lvlJc w:val="right"/>
      <w:pPr>
        <w:pStyle w:val="Normal"/>
        <w:ind w:left="2340" w:hanging="180"/>
      </w:pPr>
      <w:rPr>
        <w:rFonts w:cs="Times New Roman"/>
      </w:rPr>
    </w:lvl>
    <w:lvl w:ilvl="3">
      <w:start w:val="1"/>
      <w:numFmt w:val="decimal"/>
      <w:suff w:val="tab"/>
      <w:lvlText w:val="%4."/>
      <w:lvlJc w:val="left"/>
      <w:pPr>
        <w:pStyle w:val="Normal"/>
        <w:ind w:left="3060" w:hanging="360"/>
      </w:pPr>
      <w:rPr>
        <w:rFonts w:cs="Times New Roman"/>
      </w:rPr>
    </w:lvl>
    <w:lvl w:ilvl="4">
      <w:start w:val="1"/>
      <w:numFmt w:val="lowerLetter"/>
      <w:suff w:val="tab"/>
      <w:lvlText w:val="%5."/>
      <w:lvlJc w:val="left"/>
      <w:pPr>
        <w:pStyle w:val="Normal"/>
        <w:ind w:left="3780" w:hanging="360"/>
      </w:pPr>
      <w:rPr>
        <w:rFonts w:cs="Times New Roman"/>
      </w:rPr>
    </w:lvl>
    <w:lvl w:ilvl="5">
      <w:start w:val="1"/>
      <w:numFmt w:val="lowerRoman"/>
      <w:suff w:val="tab"/>
      <w:lvlText w:val="%6."/>
      <w:lvlJc w:val="right"/>
      <w:pPr>
        <w:pStyle w:val="Normal"/>
        <w:ind w:left="4500" w:hanging="180"/>
      </w:pPr>
      <w:rPr>
        <w:rFonts w:cs="Times New Roman"/>
      </w:rPr>
    </w:lvl>
    <w:lvl w:ilvl="6">
      <w:start w:val="1"/>
      <w:numFmt w:val="decimal"/>
      <w:suff w:val="tab"/>
      <w:lvlText w:val="%7."/>
      <w:lvlJc w:val="left"/>
      <w:pPr>
        <w:pStyle w:val="Normal"/>
        <w:ind w:left="5220" w:hanging="360"/>
      </w:pPr>
      <w:rPr>
        <w:rFonts w:cs="Times New Roman"/>
      </w:rPr>
    </w:lvl>
    <w:lvl w:ilvl="7">
      <w:start w:val="1"/>
      <w:numFmt w:val="lowerLetter"/>
      <w:suff w:val="tab"/>
      <w:lvlText w:val="%8."/>
      <w:lvlJc w:val="left"/>
      <w:pPr>
        <w:pStyle w:val="Normal"/>
        <w:ind w:left="5940" w:hanging="360"/>
      </w:pPr>
      <w:rPr>
        <w:rFonts w:cs="Times New Roman"/>
      </w:rPr>
    </w:lvl>
    <w:lvl w:ilvl="8">
      <w:start w:val="1"/>
      <w:numFmt w:val="lowerRoman"/>
      <w:suff w:val="tab"/>
      <w:lvlText w:val="%9."/>
      <w:lvlJc w:val="right"/>
      <w:pPr>
        <w:pStyle w:val="Normal"/>
        <w:ind w:left="6660" w:hanging="180"/>
      </w:pPr>
      <w:rPr>
        <w:rFonts w:cs="Times New Roman"/>
      </w:rPr>
    </w:lvl>
  </w:abstractNum>
  <w:abstractNum w:abstractNumId="6">
    <w:multiLevelType w:val="hybridMultilevel"/>
    <w:lvl w:ilvl="0">
      <w:start w:val="1"/>
      <w:numFmt w:val="decimal"/>
      <w:suff w:val="tab"/>
      <w:lvlText w:val="%1."/>
      <w:lvlJc w:val="left"/>
      <w:pPr>
        <w:pStyle w:val="Normal"/>
        <w:ind w:left="1705" w:hanging="996"/>
      </w:pPr>
      <w:rPr>
        <w:rFonts w:cs="Times New Roman"/>
      </w:rPr>
    </w:lvl>
    <w:lvl w:ilvl="1">
      <w:start w:val="1"/>
      <w:numFmt w:val="lowerLetter"/>
      <w:suff w:val="tab"/>
      <w:lvlText w:val="%2."/>
      <w:lvlJc w:val="left"/>
      <w:pPr>
        <w:pStyle w:val="Normal"/>
        <w:ind w:left="1789" w:hanging="360"/>
      </w:pPr>
      <w:rPr>
        <w:rFonts w:cs="Times New Roman"/>
      </w:rPr>
    </w:lvl>
    <w:lvl w:ilvl="2">
      <w:start w:val="1"/>
      <w:numFmt w:val="lowerRoman"/>
      <w:suff w:val="tab"/>
      <w:lvlText w:val="%3."/>
      <w:lvlJc w:val="right"/>
      <w:pPr>
        <w:pStyle w:val="Normal"/>
        <w:ind w:left="2509" w:hanging="180"/>
      </w:pPr>
      <w:rPr>
        <w:rFonts w:cs="Times New Roman"/>
      </w:rPr>
    </w:lvl>
    <w:lvl w:ilvl="3">
      <w:start w:val="1"/>
      <w:numFmt w:val="decimal"/>
      <w:suff w:val="tab"/>
      <w:lvlText w:val="%4."/>
      <w:lvlJc w:val="left"/>
      <w:pPr>
        <w:pStyle w:val="Normal"/>
        <w:ind w:left="3229" w:hanging="360"/>
      </w:pPr>
      <w:rPr>
        <w:rFonts w:cs="Times New Roman"/>
      </w:rPr>
    </w:lvl>
    <w:lvl w:ilvl="4">
      <w:start w:val="1"/>
      <w:numFmt w:val="lowerLetter"/>
      <w:suff w:val="tab"/>
      <w:lvlText w:val="%5."/>
      <w:lvlJc w:val="left"/>
      <w:pPr>
        <w:pStyle w:val="Normal"/>
        <w:ind w:left="3949" w:hanging="360"/>
      </w:pPr>
      <w:rPr>
        <w:rFonts w:cs="Times New Roman"/>
      </w:rPr>
    </w:lvl>
    <w:lvl w:ilvl="5">
      <w:start w:val="1"/>
      <w:numFmt w:val="lowerRoman"/>
      <w:suff w:val="tab"/>
      <w:lvlText w:val="%6."/>
      <w:lvlJc w:val="right"/>
      <w:pPr>
        <w:pStyle w:val="Normal"/>
        <w:ind w:left="4669" w:hanging="180"/>
      </w:pPr>
      <w:rPr>
        <w:rFonts w:cs="Times New Roman"/>
      </w:rPr>
    </w:lvl>
    <w:lvl w:ilvl="6">
      <w:start w:val="1"/>
      <w:numFmt w:val="decimal"/>
      <w:suff w:val="tab"/>
      <w:lvlText w:val="%7."/>
      <w:lvlJc w:val="left"/>
      <w:pPr>
        <w:pStyle w:val="Normal"/>
        <w:ind w:left="5389" w:hanging="360"/>
      </w:pPr>
      <w:rPr>
        <w:rFonts w:cs="Times New Roman"/>
      </w:rPr>
    </w:lvl>
    <w:lvl w:ilvl="7">
      <w:start w:val="1"/>
      <w:numFmt w:val="lowerLetter"/>
      <w:suff w:val="tab"/>
      <w:lvlText w:val="%8."/>
      <w:lvlJc w:val="left"/>
      <w:pPr>
        <w:pStyle w:val="Normal"/>
        <w:ind w:left="6109" w:hanging="360"/>
      </w:pPr>
      <w:rPr>
        <w:rFonts w:cs="Times New Roman"/>
      </w:rPr>
    </w:lvl>
    <w:lvl w:ilvl="8">
      <w:start w:val="1"/>
      <w:numFmt w:val="lowerRoman"/>
      <w:suff w:val="tab"/>
      <w:lvlText w:val="%9."/>
      <w:lvlJc w:val="right"/>
      <w:pPr>
        <w:pStyle w:val="Normal"/>
        <w:ind w:left="6829" w:hanging="180"/>
      </w:pPr>
      <w:rPr>
        <w:rFonts w:cs="Times New Roman"/>
      </w:rPr>
    </w:lvl>
  </w:abstractNum>
  <w:abstractNum w:abstractNumId="7">
    <w:multiLevelType w:val="hybridMultilevel"/>
    <w:lvl w:ilvl="0">
      <w:start w:val="1"/>
      <w:numFmt w:val="decimal"/>
      <w:suff w:val="tab"/>
      <w:lvlText w:val="%1."/>
      <w:lvlJc w:val="left"/>
      <w:pPr>
        <w:pStyle w:val="Normal"/>
        <w:ind w:left="720" w:hanging="360"/>
      </w:pPr>
      <w:rPr>
        <w:rFonts w:cs="Times New Roman"/>
      </w:rPr>
    </w:lvl>
    <w:lvl w:ilvl="1">
      <w:start w:val="1"/>
      <w:numFmt w:val="lowerLetter"/>
      <w:suff w:val="tab"/>
      <w:lvlText w:val="%2."/>
      <w:lvlJc w:val="left"/>
      <w:pPr>
        <w:pStyle w:val="Normal"/>
        <w:ind w:left="1440" w:hanging="360"/>
      </w:pPr>
      <w:rPr>
        <w:rFonts w:cs="Times New Roman"/>
      </w:rPr>
    </w:lvl>
    <w:lvl w:ilvl="2">
      <w:start w:val="1"/>
      <w:numFmt w:val="lowerRoman"/>
      <w:suff w:val="tab"/>
      <w:lvlText w:val="%3."/>
      <w:lvlJc w:val="right"/>
      <w:pPr>
        <w:pStyle w:val="Normal"/>
        <w:ind w:left="2160" w:hanging="180"/>
      </w:pPr>
      <w:rPr>
        <w:rFonts w:cs="Times New Roman"/>
      </w:rPr>
    </w:lvl>
    <w:lvl w:ilvl="3">
      <w:start w:val="1"/>
      <w:numFmt w:val="decimal"/>
      <w:suff w:val="tab"/>
      <w:lvlText w:val="%4."/>
      <w:lvlJc w:val="left"/>
      <w:pPr>
        <w:pStyle w:val="Normal"/>
        <w:ind w:left="2880" w:hanging="360"/>
      </w:pPr>
      <w:rPr>
        <w:rFonts w:cs="Times New Roman"/>
      </w:rPr>
    </w:lvl>
    <w:lvl w:ilvl="4">
      <w:start w:val="1"/>
      <w:numFmt w:val="lowerLetter"/>
      <w:suff w:val="tab"/>
      <w:lvlText w:val="%5."/>
      <w:lvlJc w:val="left"/>
      <w:pPr>
        <w:pStyle w:val="Normal"/>
        <w:ind w:left="3600" w:hanging="360"/>
      </w:pPr>
      <w:rPr>
        <w:rFonts w:cs="Times New Roman"/>
      </w:rPr>
    </w:lvl>
    <w:lvl w:ilvl="5">
      <w:start w:val="1"/>
      <w:numFmt w:val="lowerRoman"/>
      <w:suff w:val="tab"/>
      <w:lvlText w:val="%6."/>
      <w:lvlJc w:val="right"/>
      <w:pPr>
        <w:pStyle w:val="Normal"/>
        <w:ind w:left="4320" w:hanging="180"/>
      </w:pPr>
      <w:rPr>
        <w:rFonts w:cs="Times New Roman"/>
      </w:rPr>
    </w:lvl>
    <w:lvl w:ilvl="6">
      <w:start w:val="1"/>
      <w:numFmt w:val="decimal"/>
      <w:suff w:val="tab"/>
      <w:lvlText w:val="%7."/>
      <w:lvlJc w:val="left"/>
      <w:pPr>
        <w:pStyle w:val="Normal"/>
        <w:ind w:left="5040" w:hanging="360"/>
      </w:pPr>
      <w:rPr>
        <w:rFonts w:cs="Times New Roman"/>
      </w:rPr>
    </w:lvl>
    <w:lvl w:ilvl="7">
      <w:start w:val="1"/>
      <w:numFmt w:val="lowerLetter"/>
      <w:suff w:val="tab"/>
      <w:lvlText w:val="%8."/>
      <w:lvlJc w:val="left"/>
      <w:pPr>
        <w:pStyle w:val="Normal"/>
        <w:ind w:left="5760" w:hanging="360"/>
      </w:pPr>
      <w:rPr>
        <w:rFonts w:cs="Times New Roman"/>
      </w:rPr>
    </w:lvl>
    <w:lvl w:ilvl="8">
      <w:start w:val="1"/>
      <w:numFmt w:val="lowerRoman"/>
      <w:suff w:val="tab"/>
      <w:lvlText w:val="%9."/>
      <w:lvlJc w:val="right"/>
      <w:pPr>
        <w:pStyle w:val="Normal"/>
        <w:ind w:left="6480" w:hanging="180"/>
      </w:pPr>
      <w:rPr>
        <w:rFonts w:cs="Times New Roman"/>
      </w:rPr>
    </w:lvl>
  </w:abstractNum>
  <w:abstractNum w:abstractNumId="8">
    <w:multiLevelType w:val="hybridMultilevel"/>
    <w:lvl w:ilvl="0">
      <w:start w:val="1"/>
      <w:numFmt w:val="decimal"/>
      <w:suff w:val="tab"/>
      <w:lvlText w:val="%1."/>
      <w:lvlJc w:val="left"/>
      <w:pPr>
        <w:pStyle w:val="Normal"/>
        <w:ind w:left="1705" w:hanging="996"/>
      </w:pPr>
      <w:rPr>
        <w:rFonts w:cs="Times New Roman"/>
      </w:rPr>
    </w:lvl>
    <w:lvl w:ilvl="1">
      <w:start w:val="1"/>
      <w:numFmt w:val="lowerLetter"/>
      <w:suff w:val="tab"/>
      <w:lvlText w:val="%2."/>
      <w:lvlJc w:val="left"/>
      <w:pPr>
        <w:pStyle w:val="Normal"/>
        <w:ind w:left="1789" w:hanging="360"/>
      </w:pPr>
      <w:rPr>
        <w:rFonts w:cs="Times New Roman"/>
      </w:rPr>
    </w:lvl>
    <w:lvl w:ilvl="2">
      <w:start w:val="1"/>
      <w:numFmt w:val="lowerRoman"/>
      <w:suff w:val="tab"/>
      <w:lvlText w:val="%3."/>
      <w:lvlJc w:val="right"/>
      <w:pPr>
        <w:pStyle w:val="Normal"/>
        <w:ind w:left="2509" w:hanging="180"/>
      </w:pPr>
      <w:rPr>
        <w:rFonts w:cs="Times New Roman"/>
      </w:rPr>
    </w:lvl>
    <w:lvl w:ilvl="3">
      <w:start w:val="1"/>
      <w:numFmt w:val="decimal"/>
      <w:suff w:val="tab"/>
      <w:lvlText w:val="%4."/>
      <w:lvlJc w:val="left"/>
      <w:pPr>
        <w:pStyle w:val="Normal"/>
        <w:ind w:left="3229" w:hanging="360"/>
      </w:pPr>
      <w:rPr>
        <w:rFonts w:cs="Times New Roman"/>
      </w:rPr>
    </w:lvl>
    <w:lvl w:ilvl="4">
      <w:start w:val="1"/>
      <w:numFmt w:val="lowerLetter"/>
      <w:suff w:val="tab"/>
      <w:lvlText w:val="%5."/>
      <w:lvlJc w:val="left"/>
      <w:pPr>
        <w:pStyle w:val="Normal"/>
        <w:ind w:left="3949" w:hanging="360"/>
      </w:pPr>
      <w:rPr>
        <w:rFonts w:cs="Times New Roman"/>
      </w:rPr>
    </w:lvl>
    <w:lvl w:ilvl="5">
      <w:start w:val="1"/>
      <w:numFmt w:val="lowerRoman"/>
      <w:suff w:val="tab"/>
      <w:lvlText w:val="%6."/>
      <w:lvlJc w:val="right"/>
      <w:pPr>
        <w:pStyle w:val="Normal"/>
        <w:ind w:left="4669" w:hanging="180"/>
      </w:pPr>
      <w:rPr>
        <w:rFonts w:cs="Times New Roman"/>
      </w:rPr>
    </w:lvl>
    <w:lvl w:ilvl="6">
      <w:start w:val="1"/>
      <w:numFmt w:val="decimal"/>
      <w:suff w:val="tab"/>
      <w:lvlText w:val="%7."/>
      <w:lvlJc w:val="left"/>
      <w:pPr>
        <w:pStyle w:val="Normal"/>
        <w:ind w:left="5389" w:hanging="360"/>
      </w:pPr>
      <w:rPr>
        <w:rFonts w:cs="Times New Roman"/>
      </w:rPr>
    </w:lvl>
    <w:lvl w:ilvl="7">
      <w:start w:val="1"/>
      <w:numFmt w:val="lowerLetter"/>
      <w:suff w:val="tab"/>
      <w:lvlText w:val="%8."/>
      <w:lvlJc w:val="left"/>
      <w:pPr>
        <w:pStyle w:val="Normal"/>
        <w:ind w:left="6109" w:hanging="360"/>
      </w:pPr>
      <w:rPr>
        <w:rFonts w:cs="Times New Roman"/>
      </w:rPr>
    </w:lvl>
    <w:lvl w:ilvl="8">
      <w:start w:val="1"/>
      <w:numFmt w:val="lowerRoman"/>
      <w:suff w:val="tab"/>
      <w:lvlText w:val="%9."/>
      <w:lvlJc w:val="right"/>
      <w:pPr>
        <w:pStyle w:val="Normal"/>
        <w:ind w:left="6829" w:hanging="180"/>
      </w:pPr>
      <w:rPr>
        <w:rFonts w:cs="Times New Roman"/>
      </w:rPr>
    </w:lvl>
  </w:abstractNum>
  <w:abstractNum w:abstractNumId="9">
    <w:multiLevelType w:val="hybridMultilevel"/>
    <w:lvl w:ilvl="0">
      <w:start w:val="1"/>
      <w:numFmt w:val="decimal"/>
      <w:suff w:val="tab"/>
      <w:lvlText w:val="%1."/>
      <w:lvlJc w:val="left"/>
      <w:pPr>
        <w:pStyle w:val="Normal"/>
        <w:ind w:left="720" w:hanging="360"/>
      </w:pPr>
      <w:rPr>
        <w:rFonts w:cs="Times New Roman"/>
      </w:rPr>
    </w:lvl>
    <w:lvl w:ilvl="1">
      <w:start w:val="1"/>
      <w:numFmt w:val="lowerLetter"/>
      <w:suff w:val="tab"/>
      <w:lvlText w:val="%2."/>
      <w:lvlJc w:val="left"/>
      <w:pPr>
        <w:pStyle w:val="Normal"/>
        <w:ind w:left="1440" w:hanging="360"/>
      </w:pPr>
      <w:rPr>
        <w:rFonts w:cs="Times New Roman"/>
      </w:rPr>
    </w:lvl>
    <w:lvl w:ilvl="2">
      <w:start w:val="1"/>
      <w:numFmt w:val="lowerRoman"/>
      <w:suff w:val="tab"/>
      <w:lvlText w:val="%3."/>
      <w:lvlJc w:val="right"/>
      <w:pPr>
        <w:pStyle w:val="Normal"/>
        <w:ind w:left="2160" w:hanging="180"/>
      </w:pPr>
      <w:rPr>
        <w:rFonts w:cs="Times New Roman"/>
      </w:rPr>
    </w:lvl>
    <w:lvl w:ilvl="3">
      <w:start w:val="1"/>
      <w:numFmt w:val="decimal"/>
      <w:suff w:val="tab"/>
      <w:lvlText w:val="%4."/>
      <w:lvlJc w:val="left"/>
      <w:pPr>
        <w:pStyle w:val="Normal"/>
        <w:ind w:left="2880" w:hanging="360"/>
      </w:pPr>
      <w:rPr>
        <w:rFonts w:cs="Times New Roman"/>
      </w:rPr>
    </w:lvl>
    <w:lvl w:ilvl="4">
      <w:start w:val="1"/>
      <w:numFmt w:val="lowerLetter"/>
      <w:suff w:val="tab"/>
      <w:lvlText w:val="%5."/>
      <w:lvlJc w:val="left"/>
      <w:pPr>
        <w:pStyle w:val="Normal"/>
        <w:ind w:left="3600" w:hanging="360"/>
      </w:pPr>
      <w:rPr>
        <w:rFonts w:cs="Times New Roman"/>
      </w:rPr>
    </w:lvl>
    <w:lvl w:ilvl="5">
      <w:start w:val="1"/>
      <w:numFmt w:val="lowerRoman"/>
      <w:suff w:val="tab"/>
      <w:lvlText w:val="%6."/>
      <w:lvlJc w:val="right"/>
      <w:pPr>
        <w:pStyle w:val="Normal"/>
        <w:ind w:left="4320" w:hanging="180"/>
      </w:pPr>
      <w:rPr>
        <w:rFonts w:cs="Times New Roman"/>
      </w:rPr>
    </w:lvl>
    <w:lvl w:ilvl="6">
      <w:start w:val="1"/>
      <w:numFmt w:val="decimal"/>
      <w:suff w:val="tab"/>
      <w:lvlText w:val="%7."/>
      <w:lvlJc w:val="left"/>
      <w:pPr>
        <w:pStyle w:val="Normal"/>
        <w:ind w:left="5040" w:hanging="360"/>
      </w:pPr>
      <w:rPr>
        <w:rFonts w:cs="Times New Roman"/>
      </w:rPr>
    </w:lvl>
    <w:lvl w:ilvl="7">
      <w:start w:val="1"/>
      <w:numFmt w:val="lowerLetter"/>
      <w:suff w:val="tab"/>
      <w:lvlText w:val="%8."/>
      <w:lvlJc w:val="left"/>
      <w:pPr>
        <w:pStyle w:val="Normal"/>
        <w:ind w:left="5760" w:hanging="360"/>
      </w:pPr>
      <w:rPr>
        <w:rFonts w:cs="Times New Roman"/>
      </w:rPr>
    </w:lvl>
    <w:lvl w:ilvl="8">
      <w:start w:val="1"/>
      <w:numFmt w:val="lowerRoman"/>
      <w:suff w:val="tab"/>
      <w:lvlText w:val="%9."/>
      <w:lvlJc w:val="right"/>
      <w:pPr>
        <w:pStyle w:val="Normal"/>
        <w:ind w:left="6480" w:hanging="180"/>
      </w:pPr>
      <w:rPr>
        <w:rFonts w:cs="Times New Roman"/>
      </w:rPr>
    </w:lvl>
  </w:abstractNum>
  <w:abstractNum w:abstractNumId="10">
    <w:multiLevelType w:val="hybridMultilevel"/>
    <w:lvl w:ilvl="0">
      <w:start w:val="1"/>
      <w:numFmt w:val="decimal"/>
      <w:suff w:val="tab"/>
      <w:lvlText w:val="%1."/>
      <w:lvlJc w:val="left"/>
      <w:pPr>
        <w:pStyle w:val="Normal"/>
        <w:ind w:left="720" w:hanging="360"/>
      </w:pPr>
      <w:rPr>
        <w:rFonts w:cs="Times New Roman"/>
      </w:rPr>
    </w:lvl>
    <w:lvl w:ilvl="1">
      <w:start w:val="1"/>
      <w:numFmt w:val="lowerLetter"/>
      <w:suff w:val="tab"/>
      <w:lvlText w:val="%2."/>
      <w:lvlJc w:val="left"/>
      <w:pPr>
        <w:pStyle w:val="Normal"/>
        <w:ind w:left="1440" w:hanging="360"/>
      </w:pPr>
      <w:rPr>
        <w:rFonts w:cs="Times New Roman"/>
      </w:rPr>
    </w:lvl>
    <w:lvl w:ilvl="2">
      <w:start w:val="1"/>
      <w:numFmt w:val="lowerRoman"/>
      <w:suff w:val="tab"/>
      <w:lvlText w:val="%3."/>
      <w:lvlJc w:val="right"/>
      <w:pPr>
        <w:pStyle w:val="Normal"/>
        <w:ind w:left="2160" w:hanging="180"/>
      </w:pPr>
      <w:rPr>
        <w:rFonts w:cs="Times New Roman"/>
      </w:rPr>
    </w:lvl>
    <w:lvl w:ilvl="3">
      <w:start w:val="1"/>
      <w:numFmt w:val="decimal"/>
      <w:suff w:val="tab"/>
      <w:lvlText w:val="%4."/>
      <w:lvlJc w:val="left"/>
      <w:pPr>
        <w:pStyle w:val="Normal"/>
        <w:ind w:left="2880" w:hanging="360"/>
      </w:pPr>
      <w:rPr>
        <w:rFonts w:cs="Times New Roman"/>
      </w:rPr>
    </w:lvl>
    <w:lvl w:ilvl="4">
      <w:start w:val="1"/>
      <w:numFmt w:val="lowerLetter"/>
      <w:suff w:val="tab"/>
      <w:lvlText w:val="%5."/>
      <w:lvlJc w:val="left"/>
      <w:pPr>
        <w:pStyle w:val="Normal"/>
        <w:ind w:left="3600" w:hanging="360"/>
      </w:pPr>
      <w:rPr>
        <w:rFonts w:cs="Times New Roman"/>
      </w:rPr>
    </w:lvl>
    <w:lvl w:ilvl="5">
      <w:start w:val="1"/>
      <w:numFmt w:val="lowerRoman"/>
      <w:suff w:val="tab"/>
      <w:lvlText w:val="%6."/>
      <w:lvlJc w:val="right"/>
      <w:pPr>
        <w:pStyle w:val="Normal"/>
        <w:ind w:left="4320" w:hanging="180"/>
      </w:pPr>
      <w:rPr>
        <w:rFonts w:cs="Times New Roman"/>
      </w:rPr>
    </w:lvl>
    <w:lvl w:ilvl="6">
      <w:start w:val="1"/>
      <w:numFmt w:val="decimal"/>
      <w:suff w:val="tab"/>
      <w:lvlText w:val="%7."/>
      <w:lvlJc w:val="left"/>
      <w:pPr>
        <w:pStyle w:val="Normal"/>
        <w:ind w:left="5040" w:hanging="360"/>
      </w:pPr>
      <w:rPr>
        <w:rFonts w:cs="Times New Roman"/>
      </w:rPr>
    </w:lvl>
    <w:lvl w:ilvl="7">
      <w:start w:val="1"/>
      <w:numFmt w:val="lowerLetter"/>
      <w:suff w:val="tab"/>
      <w:lvlText w:val="%8."/>
      <w:lvlJc w:val="left"/>
      <w:pPr>
        <w:pStyle w:val="Normal"/>
        <w:ind w:left="5760" w:hanging="360"/>
      </w:pPr>
      <w:rPr>
        <w:rFonts w:cs="Times New Roman"/>
      </w:rPr>
    </w:lvl>
    <w:lvl w:ilvl="8">
      <w:start w:val="1"/>
      <w:numFmt w:val="lowerRoman"/>
      <w:suff w:val="tab"/>
      <w:lvlText w:val="%9."/>
      <w:lvlJc w:val="right"/>
      <w:pPr>
        <w:pStyle w:val="Normal"/>
        <w:ind w:left="6480" w:hanging="180"/>
      </w:pPr>
      <w:rPr>
        <w:rFonts w:cs="Times New Roman"/>
      </w:rPr>
    </w:lvl>
  </w:abstractNum>
  <w:abstractNum w:abstractNumId="11">
    <w:multiLevelType w:val="hybridMultilevel"/>
    <w:lvl w:ilvl="0">
      <w:start w:val="1"/>
      <w:numFmt w:val="decimal"/>
      <w:suff w:val="tab"/>
      <w:lvlText w:val="%1."/>
      <w:legacy w:legacy="1"/>
      <w:lvlJc w:val="left"/>
      <w:pPr>
        <w:pStyle w:val="Normal"/>
      </w:pPr>
      <w:rPr>
        <w:rFonts w:ascii="Times New Roman" w:hAnsi="Times New Roman" w:cs="Times New Roman"/>
      </w:rPr>
    </w:lvl>
  </w:abstractNum>
  <w:abstractNum w:abstractNumId="12">
    <w:multiLevelType w:val="hybridMultilevel"/>
    <w:lvl w:ilvl="0">
      <w:start w:val="1"/>
      <w:numFmt w:val="bullet"/>
      <w:suff w:val="tab"/>
      <w:lvlText w:val=""/>
      <w:lvlJc w:val="left"/>
      <w:pPr>
        <w:pStyle w:val="Normal"/>
        <w:tabs>
          <w:tab w:val="num" w:pos="720" w:leader="none"/>
        </w:tabs>
        <w:ind w:left="720" w:hanging="360"/>
      </w:pPr>
      <w:rPr>
        <w:rFonts w:ascii="Symbol" w:hAnsi="Symbol"/>
      </w:rPr>
    </w:lvl>
    <w:lvl w:ilvl="1">
      <w:start w:val="1"/>
      <w:numFmt w:val="bullet"/>
      <w:suff w:val="tab"/>
      <w:lvlText w:val="o"/>
      <w:lvlJc w:val="left"/>
      <w:pPr>
        <w:pStyle w:val="Normal"/>
        <w:tabs>
          <w:tab w:val="num" w:pos="1440" w:leader="none"/>
        </w:tabs>
        <w:ind w:left="1440" w:hanging="360"/>
      </w:pPr>
      <w:rPr>
        <w:rFonts w:ascii="Courier New" w:hAnsi="Courier New"/>
      </w:rPr>
    </w:lvl>
    <w:lvl w:ilvl="2">
      <w:start w:val="1"/>
      <w:numFmt w:val="bullet"/>
      <w:suff w:val="tab"/>
      <w:lvlText w:val=""/>
      <w:lvlJc w:val="left"/>
      <w:pPr>
        <w:pStyle w:val="Normal"/>
        <w:tabs>
          <w:tab w:val="num" w:pos="2160" w:leader="none"/>
        </w:tabs>
        <w:ind w:left="2160" w:hanging="360"/>
      </w:pPr>
      <w:rPr>
        <w:rFonts w:ascii="Wingdings" w:hAnsi="Wingdings"/>
      </w:rPr>
    </w:lvl>
    <w:lvl w:ilvl="3">
      <w:start w:val="1"/>
      <w:numFmt w:val="bullet"/>
      <w:suff w:val="tab"/>
      <w:lvlText w:val=""/>
      <w:lvlJc w:val="left"/>
      <w:pPr>
        <w:pStyle w:val="Normal"/>
        <w:tabs>
          <w:tab w:val="num" w:pos="2880" w:leader="none"/>
        </w:tabs>
        <w:ind w:left="2880" w:hanging="360"/>
      </w:pPr>
      <w:rPr>
        <w:rFonts w:ascii="Symbol" w:hAnsi="Symbol"/>
      </w:rPr>
    </w:lvl>
    <w:lvl w:ilvl="4">
      <w:start w:val="1"/>
      <w:numFmt w:val="bullet"/>
      <w:suff w:val="tab"/>
      <w:lvlText w:val="o"/>
      <w:lvlJc w:val="left"/>
      <w:pPr>
        <w:pStyle w:val="Normal"/>
        <w:tabs>
          <w:tab w:val="num" w:pos="3600" w:leader="none"/>
        </w:tabs>
        <w:ind w:left="3600" w:hanging="360"/>
      </w:pPr>
      <w:rPr>
        <w:rFonts w:ascii="Courier New" w:hAnsi="Courier New"/>
      </w:rPr>
    </w:lvl>
    <w:lvl w:ilvl="5">
      <w:start w:val="1"/>
      <w:numFmt w:val="bullet"/>
      <w:suff w:val="tab"/>
      <w:lvlText w:val=""/>
      <w:lvlJc w:val="left"/>
      <w:pPr>
        <w:pStyle w:val="Normal"/>
        <w:tabs>
          <w:tab w:val="num" w:pos="4320" w:leader="none"/>
        </w:tabs>
        <w:ind w:left="4320" w:hanging="360"/>
      </w:pPr>
      <w:rPr>
        <w:rFonts w:ascii="Wingdings" w:hAnsi="Wingdings"/>
      </w:rPr>
    </w:lvl>
    <w:lvl w:ilvl="6">
      <w:start w:val="1"/>
      <w:numFmt w:val="bullet"/>
      <w:suff w:val="tab"/>
      <w:lvlText w:val=""/>
      <w:lvlJc w:val="left"/>
      <w:pPr>
        <w:pStyle w:val="Normal"/>
        <w:tabs>
          <w:tab w:val="num" w:pos="5040" w:leader="none"/>
        </w:tabs>
        <w:ind w:left="5040" w:hanging="360"/>
      </w:pPr>
      <w:rPr>
        <w:rFonts w:ascii="Symbol" w:hAnsi="Symbol"/>
      </w:rPr>
    </w:lvl>
    <w:lvl w:ilvl="7">
      <w:start w:val="1"/>
      <w:numFmt w:val="bullet"/>
      <w:suff w:val="tab"/>
      <w:lvlText w:val="o"/>
      <w:lvlJc w:val="left"/>
      <w:pPr>
        <w:pStyle w:val="Normal"/>
        <w:tabs>
          <w:tab w:val="num" w:pos="5760" w:leader="none"/>
        </w:tabs>
        <w:ind w:left="5760" w:hanging="360"/>
      </w:pPr>
      <w:rPr>
        <w:rFonts w:ascii="Courier New" w:hAnsi="Courier New"/>
      </w:rPr>
    </w:lvl>
    <w:lvl w:ilvl="8">
      <w:start w:val="1"/>
      <w:numFmt w:val="bullet"/>
      <w:suff w:val="tab"/>
      <w:lvlText w:val=""/>
      <w:lvlJc w:val="left"/>
      <w:pPr>
        <w:pStyle w:val="Normal"/>
        <w:tabs>
          <w:tab w:val="num" w:pos="6480" w:leader="none"/>
        </w:tabs>
        <w:ind w:left="6480" w:hanging="360"/>
      </w:pPr>
      <w:rPr>
        <w:rFonts w:ascii="Wingdings" w:hAnsi="Wingdings"/>
      </w:rPr>
    </w:lvl>
  </w:abstractNum>
  <w:abstractNum w:abstractNumId="13">
    <w:multiLevelType w:val="hybridMultilevel"/>
    <w:lvl w:ilvl="0">
      <w:start w:val="1"/>
      <w:numFmt w:val="decimal"/>
      <w:suff w:val="tab"/>
      <w:lvlText w:val="%1)"/>
      <w:lvlJc w:val="left"/>
      <w:pPr>
        <w:pStyle w:val="Normal"/>
        <w:ind w:left="1440" w:hanging="360"/>
      </w:pPr>
      <w:rPr>
        <w:rFonts w:cs="Times New Roman"/>
      </w:rPr>
    </w:lvl>
    <w:lvl w:ilvl="1">
      <w:start w:val="1"/>
      <w:numFmt w:val="lowerLetter"/>
      <w:suff w:val="tab"/>
      <w:lvlText w:val="%2."/>
      <w:lvlJc w:val="left"/>
      <w:pPr>
        <w:pStyle w:val="Normal"/>
        <w:ind w:left="2160" w:hanging="360"/>
      </w:pPr>
      <w:rPr>
        <w:rFonts w:cs="Times New Roman"/>
      </w:rPr>
    </w:lvl>
    <w:lvl w:ilvl="2">
      <w:start w:val="1"/>
      <w:numFmt w:val="lowerRoman"/>
      <w:suff w:val="tab"/>
      <w:lvlText w:val="%3."/>
      <w:lvlJc w:val="right"/>
      <w:pPr>
        <w:pStyle w:val="Normal"/>
        <w:ind w:left="2880" w:hanging="180"/>
      </w:pPr>
      <w:rPr>
        <w:rFonts w:cs="Times New Roman"/>
      </w:rPr>
    </w:lvl>
    <w:lvl w:ilvl="3">
      <w:start w:val="1"/>
      <w:numFmt w:val="decimal"/>
      <w:suff w:val="tab"/>
      <w:lvlText w:val="%4."/>
      <w:lvlJc w:val="left"/>
      <w:pPr>
        <w:pStyle w:val="Normal"/>
        <w:ind w:left="3600" w:hanging="360"/>
      </w:pPr>
      <w:rPr>
        <w:rFonts w:cs="Times New Roman"/>
      </w:rPr>
    </w:lvl>
    <w:lvl w:ilvl="4">
      <w:start w:val="1"/>
      <w:numFmt w:val="lowerLetter"/>
      <w:suff w:val="tab"/>
      <w:lvlText w:val="%5."/>
      <w:lvlJc w:val="left"/>
      <w:pPr>
        <w:pStyle w:val="Normal"/>
        <w:ind w:left="4320" w:hanging="360"/>
      </w:pPr>
      <w:rPr>
        <w:rFonts w:cs="Times New Roman"/>
      </w:rPr>
    </w:lvl>
    <w:lvl w:ilvl="5">
      <w:start w:val="1"/>
      <w:numFmt w:val="lowerRoman"/>
      <w:suff w:val="tab"/>
      <w:lvlText w:val="%6."/>
      <w:lvlJc w:val="right"/>
      <w:pPr>
        <w:pStyle w:val="Normal"/>
        <w:ind w:left="5040" w:hanging="180"/>
      </w:pPr>
      <w:rPr>
        <w:rFonts w:cs="Times New Roman"/>
      </w:rPr>
    </w:lvl>
    <w:lvl w:ilvl="6">
      <w:start w:val="1"/>
      <w:numFmt w:val="decimal"/>
      <w:suff w:val="tab"/>
      <w:lvlText w:val="%7."/>
      <w:lvlJc w:val="left"/>
      <w:pPr>
        <w:pStyle w:val="Normal"/>
        <w:ind w:left="5760" w:hanging="360"/>
      </w:pPr>
      <w:rPr>
        <w:rFonts w:cs="Times New Roman"/>
      </w:rPr>
    </w:lvl>
    <w:lvl w:ilvl="7">
      <w:start w:val="1"/>
      <w:numFmt w:val="lowerLetter"/>
      <w:suff w:val="tab"/>
      <w:lvlText w:val="%8."/>
      <w:lvlJc w:val="left"/>
      <w:pPr>
        <w:pStyle w:val="Normal"/>
        <w:ind w:left="6480" w:hanging="360"/>
      </w:pPr>
      <w:rPr>
        <w:rFonts w:cs="Times New Roman"/>
      </w:rPr>
    </w:lvl>
    <w:lvl w:ilvl="8">
      <w:start w:val="1"/>
      <w:numFmt w:val="lowerRoman"/>
      <w:suff w:val="tab"/>
      <w:lvlText w:val="%9."/>
      <w:lvlJc w:val="right"/>
      <w:pPr>
        <w:pStyle w:val="Normal"/>
        <w:ind w:left="7200" w:hanging="180"/>
      </w:pPr>
      <w:rPr>
        <w:rFonts w:cs="Times New Roman"/>
      </w:rPr>
    </w:lvl>
  </w:abstractNum>
  <w:abstractNum w:abstractNumId="14">
    <w:multiLevelType w:val="hybridMultilevel"/>
    <w:lvl w:ilvl="0">
      <w:start w:val="1"/>
      <w:numFmt w:val="decimal"/>
      <w:suff w:val="tab"/>
      <w:lvlText w:val="%1."/>
      <w:lvlJc w:val="left"/>
      <w:pPr>
        <w:pStyle w:val="Normal"/>
        <w:ind w:left="1705" w:hanging="996"/>
      </w:pPr>
      <w:rPr>
        <w:rFonts w:cs="Times New Roman"/>
      </w:rPr>
    </w:lvl>
    <w:lvl w:ilvl="1">
      <w:start w:val="1"/>
      <w:numFmt w:val="lowerLetter"/>
      <w:suff w:val="tab"/>
      <w:lvlText w:val="%2."/>
      <w:lvlJc w:val="left"/>
      <w:pPr>
        <w:pStyle w:val="Normal"/>
        <w:ind w:left="1789" w:hanging="360"/>
      </w:pPr>
      <w:rPr>
        <w:rFonts w:cs="Times New Roman"/>
      </w:rPr>
    </w:lvl>
    <w:lvl w:ilvl="2">
      <w:start w:val="1"/>
      <w:numFmt w:val="lowerRoman"/>
      <w:suff w:val="tab"/>
      <w:lvlText w:val="%3."/>
      <w:lvlJc w:val="right"/>
      <w:pPr>
        <w:pStyle w:val="Normal"/>
        <w:ind w:left="2509" w:hanging="180"/>
      </w:pPr>
      <w:rPr>
        <w:rFonts w:cs="Times New Roman"/>
      </w:rPr>
    </w:lvl>
    <w:lvl w:ilvl="3">
      <w:start w:val="1"/>
      <w:numFmt w:val="decimal"/>
      <w:suff w:val="tab"/>
      <w:lvlText w:val="%4."/>
      <w:lvlJc w:val="left"/>
      <w:pPr>
        <w:pStyle w:val="Normal"/>
        <w:ind w:left="3229" w:hanging="360"/>
      </w:pPr>
      <w:rPr>
        <w:rFonts w:cs="Times New Roman"/>
      </w:rPr>
    </w:lvl>
    <w:lvl w:ilvl="4">
      <w:start w:val="1"/>
      <w:numFmt w:val="lowerLetter"/>
      <w:suff w:val="tab"/>
      <w:lvlText w:val="%5."/>
      <w:lvlJc w:val="left"/>
      <w:pPr>
        <w:pStyle w:val="Normal"/>
        <w:ind w:left="3949" w:hanging="360"/>
      </w:pPr>
      <w:rPr>
        <w:rFonts w:cs="Times New Roman"/>
      </w:rPr>
    </w:lvl>
    <w:lvl w:ilvl="5">
      <w:start w:val="1"/>
      <w:numFmt w:val="lowerRoman"/>
      <w:suff w:val="tab"/>
      <w:lvlText w:val="%6."/>
      <w:lvlJc w:val="right"/>
      <w:pPr>
        <w:pStyle w:val="Normal"/>
        <w:ind w:left="4669" w:hanging="180"/>
      </w:pPr>
      <w:rPr>
        <w:rFonts w:cs="Times New Roman"/>
      </w:rPr>
    </w:lvl>
    <w:lvl w:ilvl="6">
      <w:start w:val="1"/>
      <w:numFmt w:val="decimal"/>
      <w:suff w:val="tab"/>
      <w:lvlText w:val="%7."/>
      <w:lvlJc w:val="left"/>
      <w:pPr>
        <w:pStyle w:val="Normal"/>
        <w:ind w:left="5389" w:hanging="360"/>
      </w:pPr>
      <w:rPr>
        <w:rFonts w:cs="Times New Roman"/>
      </w:rPr>
    </w:lvl>
    <w:lvl w:ilvl="7">
      <w:start w:val="1"/>
      <w:numFmt w:val="lowerLetter"/>
      <w:suff w:val="tab"/>
      <w:lvlText w:val="%8."/>
      <w:lvlJc w:val="left"/>
      <w:pPr>
        <w:pStyle w:val="Normal"/>
        <w:ind w:left="6109" w:hanging="360"/>
      </w:pPr>
      <w:rPr>
        <w:rFonts w:cs="Times New Roman"/>
      </w:rPr>
    </w:lvl>
    <w:lvl w:ilvl="8">
      <w:start w:val="1"/>
      <w:numFmt w:val="lowerRoman"/>
      <w:suff w:val="tab"/>
      <w:lvlText w:val="%9."/>
      <w:lvlJc w:val="right"/>
      <w:pPr>
        <w:pStyle w:val="Normal"/>
        <w:ind w:left="6829" w:hanging="180"/>
      </w:pPr>
      <w:rPr>
        <w:rFonts w:cs="Times New Roman"/>
      </w:rPr>
    </w:lvl>
  </w:abstractNum>
  <w:abstractNum w:abstractNumId="15">
    <w:multiLevelType w:val="hybridMultilevel"/>
    <w:lvl w:ilvl="0">
      <w:start w:val="1"/>
      <w:numFmt w:val="decimal"/>
      <w:suff w:val="tab"/>
      <w:lvlText w:val="%1."/>
      <w:lvlJc w:val="left"/>
      <w:pPr>
        <w:pStyle w:val="Normal"/>
        <w:ind w:left="1698" w:hanging="996"/>
      </w:pPr>
      <w:rPr>
        <w:rFonts w:cs="Times New Roman"/>
      </w:rPr>
    </w:lvl>
    <w:lvl w:ilvl="1">
      <w:start w:val="1"/>
      <w:numFmt w:val="lowerLetter"/>
      <w:suff w:val="tab"/>
      <w:lvlText w:val="%2."/>
      <w:lvlJc w:val="left"/>
      <w:pPr>
        <w:pStyle w:val="Normal"/>
        <w:ind w:left="1782" w:hanging="360"/>
      </w:pPr>
      <w:rPr>
        <w:rFonts w:cs="Times New Roman"/>
      </w:rPr>
    </w:lvl>
    <w:lvl w:ilvl="2">
      <w:start w:val="1"/>
      <w:numFmt w:val="lowerRoman"/>
      <w:suff w:val="tab"/>
      <w:lvlText w:val="%3."/>
      <w:lvlJc w:val="right"/>
      <w:pPr>
        <w:pStyle w:val="Normal"/>
        <w:ind w:left="2502" w:hanging="180"/>
      </w:pPr>
      <w:rPr>
        <w:rFonts w:cs="Times New Roman"/>
      </w:rPr>
    </w:lvl>
    <w:lvl w:ilvl="3">
      <w:start w:val="1"/>
      <w:numFmt w:val="decimal"/>
      <w:suff w:val="tab"/>
      <w:lvlText w:val="%4."/>
      <w:lvlJc w:val="left"/>
      <w:pPr>
        <w:pStyle w:val="Normal"/>
        <w:ind w:left="3222" w:hanging="360"/>
      </w:pPr>
      <w:rPr>
        <w:rFonts w:cs="Times New Roman"/>
      </w:rPr>
    </w:lvl>
    <w:lvl w:ilvl="4">
      <w:start w:val="1"/>
      <w:numFmt w:val="lowerLetter"/>
      <w:suff w:val="tab"/>
      <w:lvlText w:val="%5."/>
      <w:lvlJc w:val="left"/>
      <w:pPr>
        <w:pStyle w:val="Normal"/>
        <w:ind w:left="3942" w:hanging="360"/>
      </w:pPr>
      <w:rPr>
        <w:rFonts w:cs="Times New Roman"/>
      </w:rPr>
    </w:lvl>
    <w:lvl w:ilvl="5">
      <w:start w:val="1"/>
      <w:numFmt w:val="lowerRoman"/>
      <w:suff w:val="tab"/>
      <w:lvlText w:val="%6."/>
      <w:lvlJc w:val="right"/>
      <w:pPr>
        <w:pStyle w:val="Normal"/>
        <w:ind w:left="4662" w:hanging="180"/>
      </w:pPr>
      <w:rPr>
        <w:rFonts w:cs="Times New Roman"/>
      </w:rPr>
    </w:lvl>
    <w:lvl w:ilvl="6">
      <w:start w:val="1"/>
      <w:numFmt w:val="decimal"/>
      <w:suff w:val="tab"/>
      <w:lvlText w:val="%7."/>
      <w:lvlJc w:val="left"/>
      <w:pPr>
        <w:pStyle w:val="Normal"/>
        <w:ind w:left="5382" w:hanging="360"/>
      </w:pPr>
      <w:rPr>
        <w:rFonts w:cs="Times New Roman"/>
      </w:rPr>
    </w:lvl>
    <w:lvl w:ilvl="7">
      <w:start w:val="1"/>
      <w:numFmt w:val="lowerLetter"/>
      <w:suff w:val="tab"/>
      <w:lvlText w:val="%8."/>
      <w:lvlJc w:val="left"/>
      <w:pPr>
        <w:pStyle w:val="Normal"/>
        <w:ind w:left="6102" w:hanging="360"/>
      </w:pPr>
      <w:rPr>
        <w:rFonts w:cs="Times New Roman"/>
      </w:rPr>
    </w:lvl>
    <w:lvl w:ilvl="8">
      <w:start w:val="1"/>
      <w:numFmt w:val="lowerRoman"/>
      <w:suff w:val="tab"/>
      <w:lvlText w:val="%9."/>
      <w:lvlJc w:val="right"/>
      <w:pPr>
        <w:pStyle w:val="Normal"/>
        <w:ind w:left="6822" w:hanging="180"/>
      </w:pPr>
      <w:rPr>
        <w:rFonts w:cs="Times New Roman"/>
      </w:rPr>
    </w:lvl>
  </w:abstractNum>
  <w:abstractNum w:abstractNumId="16">
    <w:multiLevelType w:val="hybridMultilevel"/>
    <w:lvl w:ilvl="0">
      <w:start w:val="1"/>
      <w:numFmt w:val="decimal"/>
      <w:suff w:val="tab"/>
      <w:lvlText w:val="%1."/>
      <w:lvlJc w:val="left"/>
      <w:pPr>
        <w:pStyle w:val="Normal"/>
        <w:ind w:left="1945" w:hanging="1236"/>
      </w:pPr>
      <w:rPr>
        <w:rFonts w:cs="Times New Roman"/>
      </w:rPr>
    </w:lvl>
    <w:lvl w:ilvl="1">
      <w:start w:val="1"/>
      <w:numFmt w:val="lowerLetter"/>
      <w:suff w:val="tab"/>
      <w:lvlText w:val="%2."/>
      <w:lvlJc w:val="left"/>
      <w:pPr>
        <w:pStyle w:val="Normal"/>
        <w:ind w:left="1789" w:hanging="360"/>
      </w:pPr>
      <w:rPr>
        <w:rFonts w:cs="Times New Roman"/>
      </w:rPr>
    </w:lvl>
    <w:lvl w:ilvl="2">
      <w:start w:val="1"/>
      <w:numFmt w:val="lowerRoman"/>
      <w:suff w:val="tab"/>
      <w:lvlText w:val="%3."/>
      <w:lvlJc w:val="right"/>
      <w:pPr>
        <w:pStyle w:val="Normal"/>
        <w:ind w:left="2509" w:hanging="180"/>
      </w:pPr>
      <w:rPr>
        <w:rFonts w:cs="Times New Roman"/>
      </w:rPr>
    </w:lvl>
    <w:lvl w:ilvl="3">
      <w:start w:val="1"/>
      <w:numFmt w:val="decimal"/>
      <w:suff w:val="tab"/>
      <w:lvlText w:val="%4."/>
      <w:lvlJc w:val="left"/>
      <w:pPr>
        <w:pStyle w:val="Normal"/>
        <w:ind w:left="3229" w:hanging="360"/>
      </w:pPr>
      <w:rPr>
        <w:rFonts w:cs="Times New Roman"/>
      </w:rPr>
    </w:lvl>
    <w:lvl w:ilvl="4">
      <w:start w:val="1"/>
      <w:numFmt w:val="lowerLetter"/>
      <w:suff w:val="tab"/>
      <w:lvlText w:val="%5."/>
      <w:lvlJc w:val="left"/>
      <w:pPr>
        <w:pStyle w:val="Normal"/>
        <w:ind w:left="3949" w:hanging="360"/>
      </w:pPr>
      <w:rPr>
        <w:rFonts w:cs="Times New Roman"/>
      </w:rPr>
    </w:lvl>
    <w:lvl w:ilvl="5">
      <w:start w:val="1"/>
      <w:numFmt w:val="lowerRoman"/>
      <w:suff w:val="tab"/>
      <w:lvlText w:val="%6."/>
      <w:lvlJc w:val="right"/>
      <w:pPr>
        <w:pStyle w:val="Normal"/>
        <w:ind w:left="4669" w:hanging="180"/>
      </w:pPr>
      <w:rPr>
        <w:rFonts w:cs="Times New Roman"/>
      </w:rPr>
    </w:lvl>
    <w:lvl w:ilvl="6">
      <w:start w:val="1"/>
      <w:numFmt w:val="decimal"/>
      <w:suff w:val="tab"/>
      <w:lvlText w:val="%7."/>
      <w:lvlJc w:val="left"/>
      <w:pPr>
        <w:pStyle w:val="Normal"/>
        <w:ind w:left="5389" w:hanging="360"/>
      </w:pPr>
      <w:rPr>
        <w:rFonts w:cs="Times New Roman"/>
      </w:rPr>
    </w:lvl>
    <w:lvl w:ilvl="7">
      <w:start w:val="1"/>
      <w:numFmt w:val="lowerLetter"/>
      <w:suff w:val="tab"/>
      <w:lvlText w:val="%8."/>
      <w:lvlJc w:val="left"/>
      <w:pPr>
        <w:pStyle w:val="Normal"/>
        <w:ind w:left="6109" w:hanging="360"/>
      </w:pPr>
      <w:rPr>
        <w:rFonts w:cs="Times New Roman"/>
      </w:rPr>
    </w:lvl>
    <w:lvl w:ilvl="8">
      <w:start w:val="1"/>
      <w:numFmt w:val="lowerRoman"/>
      <w:suff w:val="tab"/>
      <w:lvlText w:val="%9."/>
      <w:lvlJc w:val="right"/>
      <w:pPr>
        <w:pStyle w:val="Normal"/>
        <w:ind w:left="6829" w:hanging="180"/>
      </w:pPr>
      <w:rPr>
        <w:rFonts w:cs="Times New Roman"/>
      </w:rPr>
    </w:lvl>
  </w:abstractNum>
  <w:abstractNum w:abstractNumId="17">
    <w:multiLevelType w:val="hybridMultilevel"/>
    <w:lvl w:ilvl="0">
      <w:start w:val="1"/>
      <w:numFmt w:val="decimal"/>
      <w:suff w:val="tab"/>
      <w:lvlText w:val="%1. "/>
      <w:legacy w:legacy="1"/>
      <w:lvlJc w:val="left"/>
      <w:pPr>
        <w:pStyle w:val="Normal"/>
        <w:ind w:left="992" w:hanging="283"/>
      </w:pPr>
      <w:rPr>
        <w:rFonts w:ascii="Times New Roman" w:hAnsi="Times New Roman" w:cs="Times New Roman"/>
        <w:b w:val="0"/>
        <w:i w:val="0"/>
        <w:strike w:val="0"/>
        <w:sz w:val="28"/>
        <w:u w:val="none"/>
      </w:rPr>
    </w:lvl>
  </w:abstractNum>
  <w:abstractNum w:abstractNumId="18">
    <w:multiLevelType w:val="hybridMultilevel"/>
    <w:lvl w:ilvl="0">
      <w:start w:val="1"/>
      <w:numFmt w:val="decimal"/>
      <w:suff w:val="tab"/>
      <w:lvlText w:val="%1."/>
      <w:lvlJc w:val="left"/>
      <w:pPr>
        <w:pStyle w:val="Normal"/>
        <w:tabs>
          <w:tab w:val="num" w:pos="360" w:leader="none"/>
        </w:tabs>
        <w:ind w:left="360" w:hanging="360"/>
      </w:pPr>
      <w:rPr>
        <w:rFonts w:cs="Times New Roman"/>
      </w:rPr>
    </w:lvl>
    <w:lvl w:ilvl="1">
      <w:start w:val="1"/>
      <w:numFmt w:val="lowerLetter"/>
      <w:suff w:val="tab"/>
      <w:lvlText w:val="%2."/>
      <w:lvlJc w:val="left"/>
      <w:pPr>
        <w:pStyle w:val="Normal"/>
        <w:tabs>
          <w:tab w:val="num" w:pos="1080" w:leader="none"/>
        </w:tabs>
        <w:ind w:left="1080" w:hanging="360"/>
      </w:pPr>
      <w:rPr>
        <w:rFonts w:cs="Times New Roman"/>
      </w:rPr>
    </w:lvl>
    <w:lvl w:ilvl="2">
      <w:start w:val="1"/>
      <w:numFmt w:val="lowerRoman"/>
      <w:suff w:val="tab"/>
      <w:lvlText w:val="%3."/>
      <w:lvlJc w:val="right"/>
      <w:pPr>
        <w:pStyle w:val="Normal"/>
        <w:tabs>
          <w:tab w:val="num" w:pos="1800" w:leader="none"/>
        </w:tabs>
        <w:ind w:left="1800" w:hanging="180"/>
      </w:pPr>
      <w:rPr>
        <w:rFonts w:cs="Times New Roman"/>
      </w:rPr>
    </w:lvl>
    <w:lvl w:ilvl="3">
      <w:start w:val="1"/>
      <w:numFmt w:val="decimal"/>
      <w:suff w:val="tab"/>
      <w:lvlText w:val="%4."/>
      <w:lvlJc w:val="left"/>
      <w:pPr>
        <w:pStyle w:val="Normal"/>
        <w:tabs>
          <w:tab w:val="num" w:pos="2520" w:leader="none"/>
        </w:tabs>
        <w:ind w:left="2520" w:hanging="360"/>
      </w:pPr>
      <w:rPr>
        <w:rFonts w:cs="Times New Roman"/>
      </w:rPr>
    </w:lvl>
    <w:lvl w:ilvl="4">
      <w:start w:val="1"/>
      <w:numFmt w:val="lowerLetter"/>
      <w:suff w:val="tab"/>
      <w:lvlText w:val="%5."/>
      <w:lvlJc w:val="left"/>
      <w:pPr>
        <w:pStyle w:val="Normal"/>
        <w:tabs>
          <w:tab w:val="num" w:pos="3240" w:leader="none"/>
        </w:tabs>
        <w:ind w:left="3240" w:hanging="360"/>
      </w:pPr>
      <w:rPr>
        <w:rFonts w:cs="Times New Roman"/>
      </w:rPr>
    </w:lvl>
    <w:lvl w:ilvl="5">
      <w:start w:val="1"/>
      <w:numFmt w:val="lowerRoman"/>
      <w:suff w:val="tab"/>
      <w:lvlText w:val="%6."/>
      <w:lvlJc w:val="right"/>
      <w:pPr>
        <w:pStyle w:val="Normal"/>
        <w:tabs>
          <w:tab w:val="num" w:pos="3960" w:leader="none"/>
        </w:tabs>
        <w:ind w:left="3960" w:hanging="180"/>
      </w:pPr>
      <w:rPr>
        <w:rFonts w:cs="Times New Roman"/>
      </w:rPr>
    </w:lvl>
    <w:lvl w:ilvl="6">
      <w:start w:val="1"/>
      <w:numFmt w:val="decimal"/>
      <w:suff w:val="tab"/>
      <w:lvlText w:val="%7."/>
      <w:lvlJc w:val="left"/>
      <w:pPr>
        <w:pStyle w:val="Normal"/>
        <w:tabs>
          <w:tab w:val="num" w:pos="4680" w:leader="none"/>
        </w:tabs>
        <w:ind w:left="4680" w:hanging="360"/>
      </w:pPr>
      <w:rPr>
        <w:rFonts w:cs="Times New Roman"/>
      </w:rPr>
    </w:lvl>
    <w:lvl w:ilvl="7">
      <w:start w:val="1"/>
      <w:numFmt w:val="lowerLetter"/>
      <w:suff w:val="tab"/>
      <w:lvlText w:val="%8."/>
      <w:lvlJc w:val="left"/>
      <w:pPr>
        <w:pStyle w:val="Normal"/>
        <w:tabs>
          <w:tab w:val="num" w:pos="5400" w:leader="none"/>
        </w:tabs>
        <w:ind w:left="5400" w:hanging="360"/>
      </w:pPr>
      <w:rPr>
        <w:rFonts w:cs="Times New Roman"/>
      </w:rPr>
    </w:lvl>
    <w:lvl w:ilvl="8">
      <w:start w:val="1"/>
      <w:numFmt w:val="lowerRoman"/>
      <w:suff w:val="tab"/>
      <w:lvlText w:val="%9."/>
      <w:lvlJc w:val="right"/>
      <w:pPr>
        <w:pStyle w:val="Normal"/>
        <w:tabs>
          <w:tab w:val="num" w:pos="6120" w:leader="none"/>
        </w:tabs>
        <w:ind w:left="6120" w:hanging="180"/>
      </w:pPr>
      <w:rPr>
        <w:rFonts w:cs="Times New Roman"/>
      </w:rPr>
    </w:lvl>
  </w:abstractNum>
  <w:abstractNum w:abstractNumId="19">
    <w:multiLevelType w:val="hybridMultilevel"/>
    <w:lvl w:ilvl="0">
      <w:start w:val="1"/>
      <w:numFmt w:val="decimal"/>
      <w:suff w:val="tab"/>
      <w:lvlText w:val="%1."/>
      <w:lvlJc w:val="left"/>
      <w:pPr>
        <w:pStyle w:val="Normal"/>
        <w:ind w:left="1728" w:hanging="1008"/>
      </w:pPr>
      <w:rPr>
        <w:rFonts w:cs="Times New Roman"/>
      </w:rPr>
    </w:lvl>
    <w:lvl w:ilvl="1">
      <w:start w:val="1"/>
      <w:numFmt w:val="lowerLetter"/>
      <w:suff w:val="tab"/>
      <w:lvlText w:val="%2."/>
      <w:lvlJc w:val="left"/>
      <w:pPr>
        <w:pStyle w:val="Normal"/>
        <w:ind w:left="1800" w:hanging="360"/>
      </w:pPr>
      <w:rPr>
        <w:rFonts w:cs="Times New Roman"/>
      </w:rPr>
    </w:lvl>
    <w:lvl w:ilvl="2">
      <w:start w:val="1"/>
      <w:numFmt w:val="lowerRoman"/>
      <w:suff w:val="tab"/>
      <w:lvlText w:val="%3."/>
      <w:lvlJc w:val="right"/>
      <w:pPr>
        <w:pStyle w:val="Normal"/>
        <w:ind w:left="2520" w:hanging="180"/>
      </w:pPr>
      <w:rPr>
        <w:rFonts w:cs="Times New Roman"/>
      </w:rPr>
    </w:lvl>
    <w:lvl w:ilvl="3">
      <w:start w:val="1"/>
      <w:numFmt w:val="decimal"/>
      <w:suff w:val="tab"/>
      <w:lvlText w:val="%4."/>
      <w:lvlJc w:val="left"/>
      <w:pPr>
        <w:pStyle w:val="Normal"/>
        <w:ind w:left="3240" w:hanging="360"/>
      </w:pPr>
      <w:rPr>
        <w:rFonts w:cs="Times New Roman"/>
      </w:rPr>
    </w:lvl>
    <w:lvl w:ilvl="4">
      <w:start w:val="1"/>
      <w:numFmt w:val="lowerLetter"/>
      <w:suff w:val="tab"/>
      <w:lvlText w:val="%5."/>
      <w:lvlJc w:val="left"/>
      <w:pPr>
        <w:pStyle w:val="Normal"/>
        <w:ind w:left="3960" w:hanging="360"/>
      </w:pPr>
      <w:rPr>
        <w:rFonts w:cs="Times New Roman"/>
      </w:rPr>
    </w:lvl>
    <w:lvl w:ilvl="5">
      <w:start w:val="1"/>
      <w:numFmt w:val="lowerRoman"/>
      <w:suff w:val="tab"/>
      <w:lvlText w:val="%6."/>
      <w:lvlJc w:val="right"/>
      <w:pPr>
        <w:pStyle w:val="Normal"/>
        <w:ind w:left="4680" w:hanging="180"/>
      </w:pPr>
      <w:rPr>
        <w:rFonts w:cs="Times New Roman"/>
      </w:rPr>
    </w:lvl>
    <w:lvl w:ilvl="6">
      <w:start w:val="1"/>
      <w:numFmt w:val="decimal"/>
      <w:suff w:val="tab"/>
      <w:lvlText w:val="%7."/>
      <w:lvlJc w:val="left"/>
      <w:pPr>
        <w:pStyle w:val="Normal"/>
        <w:ind w:left="5400" w:hanging="360"/>
      </w:pPr>
      <w:rPr>
        <w:rFonts w:cs="Times New Roman"/>
      </w:rPr>
    </w:lvl>
    <w:lvl w:ilvl="7">
      <w:start w:val="1"/>
      <w:numFmt w:val="lowerLetter"/>
      <w:suff w:val="tab"/>
      <w:lvlText w:val="%8."/>
      <w:lvlJc w:val="left"/>
      <w:pPr>
        <w:pStyle w:val="Normal"/>
        <w:ind w:left="6120" w:hanging="360"/>
      </w:pPr>
      <w:rPr>
        <w:rFonts w:cs="Times New Roman"/>
      </w:rPr>
    </w:lvl>
    <w:lvl w:ilvl="8">
      <w:start w:val="1"/>
      <w:numFmt w:val="lowerRoman"/>
      <w:suff w:val="tab"/>
      <w:lvlText w:val="%9."/>
      <w:lvlJc w:val="right"/>
      <w:pPr>
        <w:pStyle w:val="Normal"/>
        <w:ind w:left="6840" w:hanging="180"/>
      </w:pPr>
      <w:rPr>
        <w:rFonts w:cs="Times New Roman"/>
      </w:rPr>
    </w:lvl>
  </w:abstractNum>
  <w:abstractNum w:abstractNumId="20">
    <w:multiLevelType w:val="hybridMultilevel"/>
    <w:lvl w:ilvl="0">
      <w:start w:val="1"/>
      <w:numFmt w:val="decimal"/>
      <w:suff w:val="tab"/>
      <w:lvlText w:val="%1."/>
      <w:lvlJc w:val="left"/>
      <w:pPr>
        <w:pStyle w:val="Normal"/>
        <w:tabs>
          <w:tab w:val="num" w:pos="720" w:leader="none"/>
        </w:tabs>
        <w:ind w:left="720" w:hanging="360"/>
      </w:pPr>
      <w:rPr>
        <w:rFonts w:cs="Times New Roman"/>
      </w:rPr>
    </w:lvl>
    <w:lvl w:ilvl="1">
      <w:start w:val="1"/>
      <w:numFmt w:val="bullet"/>
      <w:suff w:val="tab"/>
      <w:lvlText w:val="o"/>
      <w:lvlJc w:val="left"/>
      <w:pPr>
        <w:pStyle w:val="Normal"/>
        <w:tabs>
          <w:tab w:val="num" w:pos="1440" w:leader="none"/>
        </w:tabs>
        <w:ind w:left="1440" w:hanging="360"/>
      </w:pPr>
      <w:rPr>
        <w:rFonts w:ascii="Courier New" w:hAnsi="Courier New"/>
      </w:rPr>
    </w:lvl>
    <w:lvl w:ilvl="2">
      <w:start w:val="1"/>
      <w:numFmt w:val="bullet"/>
      <w:suff w:val="tab"/>
      <w:lvlText w:val=""/>
      <w:lvlJc w:val="left"/>
      <w:pPr>
        <w:pStyle w:val="Normal"/>
        <w:tabs>
          <w:tab w:val="num" w:pos="2160" w:leader="none"/>
        </w:tabs>
        <w:ind w:left="2160" w:hanging="360"/>
      </w:pPr>
      <w:rPr>
        <w:rFonts w:ascii="Wingdings" w:hAnsi="Wingdings"/>
      </w:rPr>
    </w:lvl>
    <w:lvl w:ilvl="3">
      <w:start w:val="1"/>
      <w:numFmt w:val="bullet"/>
      <w:suff w:val="tab"/>
      <w:lvlText w:val=""/>
      <w:lvlJc w:val="left"/>
      <w:pPr>
        <w:pStyle w:val="Normal"/>
        <w:tabs>
          <w:tab w:val="num" w:pos="2880" w:leader="none"/>
        </w:tabs>
        <w:ind w:left="2880" w:hanging="360"/>
      </w:pPr>
      <w:rPr>
        <w:rFonts w:ascii="Symbol" w:hAnsi="Symbol"/>
      </w:rPr>
    </w:lvl>
    <w:lvl w:ilvl="4">
      <w:start w:val="1"/>
      <w:numFmt w:val="bullet"/>
      <w:suff w:val="tab"/>
      <w:lvlText w:val="o"/>
      <w:lvlJc w:val="left"/>
      <w:pPr>
        <w:pStyle w:val="Normal"/>
        <w:tabs>
          <w:tab w:val="num" w:pos="3600" w:leader="none"/>
        </w:tabs>
        <w:ind w:left="3600" w:hanging="360"/>
      </w:pPr>
      <w:rPr>
        <w:rFonts w:ascii="Courier New" w:hAnsi="Courier New"/>
      </w:rPr>
    </w:lvl>
    <w:lvl w:ilvl="5">
      <w:start w:val="1"/>
      <w:numFmt w:val="bullet"/>
      <w:suff w:val="tab"/>
      <w:lvlText w:val=""/>
      <w:lvlJc w:val="left"/>
      <w:pPr>
        <w:pStyle w:val="Normal"/>
        <w:tabs>
          <w:tab w:val="num" w:pos="4320" w:leader="none"/>
        </w:tabs>
        <w:ind w:left="4320" w:hanging="360"/>
      </w:pPr>
      <w:rPr>
        <w:rFonts w:ascii="Wingdings" w:hAnsi="Wingdings"/>
      </w:rPr>
    </w:lvl>
    <w:lvl w:ilvl="6">
      <w:start w:val="1"/>
      <w:numFmt w:val="bullet"/>
      <w:suff w:val="tab"/>
      <w:lvlText w:val=""/>
      <w:lvlJc w:val="left"/>
      <w:pPr>
        <w:pStyle w:val="Normal"/>
        <w:tabs>
          <w:tab w:val="num" w:pos="5040" w:leader="none"/>
        </w:tabs>
        <w:ind w:left="5040" w:hanging="360"/>
      </w:pPr>
      <w:rPr>
        <w:rFonts w:ascii="Symbol" w:hAnsi="Symbol"/>
      </w:rPr>
    </w:lvl>
    <w:lvl w:ilvl="7">
      <w:start w:val="1"/>
      <w:numFmt w:val="bullet"/>
      <w:suff w:val="tab"/>
      <w:lvlText w:val="o"/>
      <w:lvlJc w:val="left"/>
      <w:pPr>
        <w:pStyle w:val="Normal"/>
        <w:tabs>
          <w:tab w:val="num" w:pos="5760" w:leader="none"/>
        </w:tabs>
        <w:ind w:left="5760" w:hanging="360"/>
      </w:pPr>
      <w:rPr>
        <w:rFonts w:ascii="Courier New" w:hAnsi="Courier New"/>
      </w:rPr>
    </w:lvl>
    <w:lvl w:ilvl="8">
      <w:start w:val="1"/>
      <w:numFmt w:val="bullet"/>
      <w:suff w:val="tab"/>
      <w:lvlText w:val=""/>
      <w:lvlJc w:val="left"/>
      <w:pPr>
        <w:pStyle w:val="Normal"/>
        <w:tabs>
          <w:tab w:val="num" w:pos="6480" w:leader="none"/>
        </w:tabs>
        <w:ind w:left="6480" w:hanging="360"/>
      </w:pPr>
      <w:rPr>
        <w:rFonts w:ascii="Wingdings" w:hAnsi="Wingdings"/>
      </w:rPr>
    </w:lvl>
  </w:abstractNum>
  <w:abstractNum w:abstractNumId="21">
    <w:multiLevelType w:val="hybridMultilevel"/>
    <w:lvl w:ilvl="0">
      <w:start w:val="1"/>
      <w:numFmt w:val="decimal"/>
      <w:suff w:val="tab"/>
      <w:lvlText w:val="%1."/>
      <w:lvlJc w:val="left"/>
      <w:pPr>
        <w:pStyle w:val="Normal"/>
        <w:ind w:left="1705" w:hanging="996"/>
      </w:pPr>
      <w:rPr>
        <w:rFonts w:cs="Times New Roman"/>
      </w:rPr>
    </w:lvl>
    <w:lvl w:ilvl="1">
      <w:start w:val="1"/>
      <w:numFmt w:val="lowerLetter"/>
      <w:suff w:val="tab"/>
      <w:lvlText w:val="%2."/>
      <w:lvlJc w:val="left"/>
      <w:pPr>
        <w:pStyle w:val="Normal"/>
        <w:ind w:left="1789" w:hanging="360"/>
      </w:pPr>
      <w:rPr>
        <w:rFonts w:cs="Times New Roman"/>
      </w:rPr>
    </w:lvl>
    <w:lvl w:ilvl="2">
      <w:start w:val="1"/>
      <w:numFmt w:val="lowerRoman"/>
      <w:suff w:val="tab"/>
      <w:lvlText w:val="%3."/>
      <w:lvlJc w:val="right"/>
      <w:pPr>
        <w:pStyle w:val="Normal"/>
        <w:ind w:left="2509" w:hanging="180"/>
      </w:pPr>
      <w:rPr>
        <w:rFonts w:cs="Times New Roman"/>
      </w:rPr>
    </w:lvl>
    <w:lvl w:ilvl="3">
      <w:start w:val="1"/>
      <w:numFmt w:val="decimal"/>
      <w:suff w:val="tab"/>
      <w:lvlText w:val="%4."/>
      <w:lvlJc w:val="left"/>
      <w:pPr>
        <w:pStyle w:val="Normal"/>
        <w:ind w:left="3229" w:hanging="360"/>
      </w:pPr>
      <w:rPr>
        <w:rFonts w:cs="Times New Roman"/>
      </w:rPr>
    </w:lvl>
    <w:lvl w:ilvl="4">
      <w:start w:val="1"/>
      <w:numFmt w:val="lowerLetter"/>
      <w:suff w:val="tab"/>
      <w:lvlText w:val="%5."/>
      <w:lvlJc w:val="left"/>
      <w:pPr>
        <w:pStyle w:val="Normal"/>
        <w:ind w:left="3949" w:hanging="360"/>
      </w:pPr>
      <w:rPr>
        <w:rFonts w:cs="Times New Roman"/>
      </w:rPr>
    </w:lvl>
    <w:lvl w:ilvl="5">
      <w:start w:val="1"/>
      <w:numFmt w:val="lowerRoman"/>
      <w:suff w:val="tab"/>
      <w:lvlText w:val="%6."/>
      <w:lvlJc w:val="right"/>
      <w:pPr>
        <w:pStyle w:val="Normal"/>
        <w:ind w:left="4669" w:hanging="180"/>
      </w:pPr>
      <w:rPr>
        <w:rFonts w:cs="Times New Roman"/>
      </w:rPr>
    </w:lvl>
    <w:lvl w:ilvl="6">
      <w:start w:val="1"/>
      <w:numFmt w:val="decimal"/>
      <w:suff w:val="tab"/>
      <w:lvlText w:val="%7."/>
      <w:lvlJc w:val="left"/>
      <w:pPr>
        <w:pStyle w:val="Normal"/>
        <w:ind w:left="5389" w:hanging="360"/>
      </w:pPr>
      <w:rPr>
        <w:rFonts w:cs="Times New Roman"/>
      </w:rPr>
    </w:lvl>
    <w:lvl w:ilvl="7">
      <w:start w:val="1"/>
      <w:numFmt w:val="lowerLetter"/>
      <w:suff w:val="tab"/>
      <w:lvlText w:val="%8."/>
      <w:lvlJc w:val="left"/>
      <w:pPr>
        <w:pStyle w:val="Normal"/>
        <w:ind w:left="6109" w:hanging="360"/>
      </w:pPr>
      <w:rPr>
        <w:rFonts w:cs="Times New Roman"/>
      </w:rPr>
    </w:lvl>
    <w:lvl w:ilvl="8">
      <w:start w:val="1"/>
      <w:numFmt w:val="lowerRoman"/>
      <w:suff w:val="tab"/>
      <w:lvlText w:val="%9."/>
      <w:lvlJc w:val="right"/>
      <w:pPr>
        <w:pStyle w:val="Normal"/>
        <w:ind w:left="6829" w:hanging="180"/>
      </w:pPr>
      <w:rPr>
        <w:rFonts w:cs="Times New Roman"/>
      </w:rPr>
    </w:lvl>
  </w:abstractNum>
  <w:abstractNum w:abstractNumId="22">
    <w:multiLevelType w:val="hybridMultilevel"/>
    <w:lvl w:ilvl="0">
      <w:start w:val="1"/>
      <w:numFmt w:val="decimal"/>
      <w:suff w:val="tab"/>
      <w:lvlText w:val="%1."/>
      <w:lvlJc w:val="left"/>
      <w:pPr>
        <w:pStyle w:val="Normal"/>
        <w:ind w:left="1705" w:hanging="996"/>
      </w:pPr>
      <w:rPr>
        <w:rFonts w:cs="Times New Roman"/>
      </w:rPr>
    </w:lvl>
    <w:lvl w:ilvl="1">
      <w:start w:val="1"/>
      <w:numFmt w:val="lowerLetter"/>
      <w:suff w:val="tab"/>
      <w:lvlText w:val="%2."/>
      <w:lvlJc w:val="left"/>
      <w:pPr>
        <w:pStyle w:val="Normal"/>
        <w:ind w:left="1789" w:hanging="360"/>
      </w:pPr>
      <w:rPr>
        <w:rFonts w:cs="Times New Roman"/>
      </w:rPr>
    </w:lvl>
    <w:lvl w:ilvl="2">
      <w:start w:val="1"/>
      <w:numFmt w:val="lowerRoman"/>
      <w:suff w:val="tab"/>
      <w:lvlText w:val="%3."/>
      <w:lvlJc w:val="right"/>
      <w:pPr>
        <w:pStyle w:val="Normal"/>
        <w:ind w:left="2509" w:hanging="180"/>
      </w:pPr>
      <w:rPr>
        <w:rFonts w:cs="Times New Roman"/>
      </w:rPr>
    </w:lvl>
    <w:lvl w:ilvl="3">
      <w:start w:val="1"/>
      <w:numFmt w:val="decimal"/>
      <w:suff w:val="tab"/>
      <w:lvlText w:val="%4."/>
      <w:lvlJc w:val="left"/>
      <w:pPr>
        <w:pStyle w:val="Normal"/>
        <w:ind w:left="3229" w:hanging="360"/>
      </w:pPr>
      <w:rPr>
        <w:rFonts w:cs="Times New Roman"/>
      </w:rPr>
    </w:lvl>
    <w:lvl w:ilvl="4">
      <w:start w:val="1"/>
      <w:numFmt w:val="lowerLetter"/>
      <w:suff w:val="tab"/>
      <w:lvlText w:val="%5."/>
      <w:lvlJc w:val="left"/>
      <w:pPr>
        <w:pStyle w:val="Normal"/>
        <w:ind w:left="3949" w:hanging="360"/>
      </w:pPr>
      <w:rPr>
        <w:rFonts w:cs="Times New Roman"/>
      </w:rPr>
    </w:lvl>
    <w:lvl w:ilvl="5">
      <w:start w:val="1"/>
      <w:numFmt w:val="lowerRoman"/>
      <w:suff w:val="tab"/>
      <w:lvlText w:val="%6."/>
      <w:lvlJc w:val="right"/>
      <w:pPr>
        <w:pStyle w:val="Normal"/>
        <w:ind w:left="4669" w:hanging="180"/>
      </w:pPr>
      <w:rPr>
        <w:rFonts w:cs="Times New Roman"/>
      </w:rPr>
    </w:lvl>
    <w:lvl w:ilvl="6">
      <w:start w:val="1"/>
      <w:numFmt w:val="decimal"/>
      <w:suff w:val="tab"/>
      <w:lvlText w:val="%7."/>
      <w:lvlJc w:val="left"/>
      <w:pPr>
        <w:pStyle w:val="Normal"/>
        <w:ind w:left="5389" w:hanging="360"/>
      </w:pPr>
      <w:rPr>
        <w:rFonts w:cs="Times New Roman"/>
      </w:rPr>
    </w:lvl>
    <w:lvl w:ilvl="7">
      <w:start w:val="1"/>
      <w:numFmt w:val="lowerLetter"/>
      <w:suff w:val="tab"/>
      <w:lvlText w:val="%8."/>
      <w:lvlJc w:val="left"/>
      <w:pPr>
        <w:pStyle w:val="Normal"/>
        <w:ind w:left="6109" w:hanging="360"/>
      </w:pPr>
      <w:rPr>
        <w:rFonts w:cs="Times New Roman"/>
      </w:rPr>
    </w:lvl>
    <w:lvl w:ilvl="8">
      <w:start w:val="1"/>
      <w:numFmt w:val="lowerRoman"/>
      <w:suff w:val="tab"/>
      <w:lvlText w:val="%9."/>
      <w:lvlJc w:val="right"/>
      <w:pPr>
        <w:pStyle w:val="Normal"/>
        <w:ind w:left="6829" w:hanging="180"/>
      </w:pPr>
      <w:rPr>
        <w:rFonts w:cs="Times New Roman"/>
      </w:rPr>
    </w:lvl>
  </w:abstractNum>
  <w:abstractNum w:abstractNumId="23">
    <w:multiLevelType w:val="hybridMultilevel"/>
    <w:lvl w:ilvl="0">
      <w:start w:val="1"/>
      <w:numFmt w:val="decimal"/>
      <w:suff w:val="tab"/>
      <w:lvlText w:val="%1."/>
      <w:lvlJc w:val="left"/>
      <w:pPr>
        <w:pStyle w:val="Normal"/>
        <w:ind w:left="1705" w:hanging="996"/>
      </w:pPr>
      <w:rPr>
        <w:rFonts w:cs="Times New Roman"/>
      </w:rPr>
    </w:lvl>
    <w:lvl w:ilvl="1">
      <w:start w:val="1"/>
      <w:numFmt w:val="lowerLetter"/>
      <w:suff w:val="tab"/>
      <w:lvlText w:val="%2."/>
      <w:lvlJc w:val="left"/>
      <w:pPr>
        <w:pStyle w:val="Normal"/>
        <w:ind w:left="1789" w:hanging="360"/>
      </w:pPr>
      <w:rPr>
        <w:rFonts w:cs="Times New Roman"/>
      </w:rPr>
    </w:lvl>
    <w:lvl w:ilvl="2">
      <w:start w:val="1"/>
      <w:numFmt w:val="lowerRoman"/>
      <w:suff w:val="tab"/>
      <w:lvlText w:val="%3."/>
      <w:lvlJc w:val="right"/>
      <w:pPr>
        <w:pStyle w:val="Normal"/>
        <w:ind w:left="2509" w:hanging="180"/>
      </w:pPr>
      <w:rPr>
        <w:rFonts w:cs="Times New Roman"/>
      </w:rPr>
    </w:lvl>
    <w:lvl w:ilvl="3">
      <w:start w:val="1"/>
      <w:numFmt w:val="decimal"/>
      <w:suff w:val="tab"/>
      <w:lvlText w:val="%4."/>
      <w:lvlJc w:val="left"/>
      <w:pPr>
        <w:pStyle w:val="Normal"/>
        <w:ind w:left="3229" w:hanging="360"/>
      </w:pPr>
      <w:rPr>
        <w:rFonts w:cs="Times New Roman"/>
      </w:rPr>
    </w:lvl>
    <w:lvl w:ilvl="4">
      <w:start w:val="1"/>
      <w:numFmt w:val="lowerLetter"/>
      <w:suff w:val="tab"/>
      <w:lvlText w:val="%5."/>
      <w:lvlJc w:val="left"/>
      <w:pPr>
        <w:pStyle w:val="Normal"/>
        <w:ind w:left="3949" w:hanging="360"/>
      </w:pPr>
      <w:rPr>
        <w:rFonts w:cs="Times New Roman"/>
      </w:rPr>
    </w:lvl>
    <w:lvl w:ilvl="5">
      <w:start w:val="1"/>
      <w:numFmt w:val="lowerRoman"/>
      <w:suff w:val="tab"/>
      <w:lvlText w:val="%6."/>
      <w:lvlJc w:val="right"/>
      <w:pPr>
        <w:pStyle w:val="Normal"/>
        <w:ind w:left="4669" w:hanging="180"/>
      </w:pPr>
      <w:rPr>
        <w:rFonts w:cs="Times New Roman"/>
      </w:rPr>
    </w:lvl>
    <w:lvl w:ilvl="6">
      <w:start w:val="1"/>
      <w:numFmt w:val="decimal"/>
      <w:suff w:val="tab"/>
      <w:lvlText w:val="%7."/>
      <w:lvlJc w:val="left"/>
      <w:pPr>
        <w:pStyle w:val="Normal"/>
        <w:ind w:left="5389" w:hanging="360"/>
      </w:pPr>
      <w:rPr>
        <w:rFonts w:cs="Times New Roman"/>
      </w:rPr>
    </w:lvl>
    <w:lvl w:ilvl="7">
      <w:start w:val="1"/>
      <w:numFmt w:val="lowerLetter"/>
      <w:suff w:val="tab"/>
      <w:lvlText w:val="%8."/>
      <w:lvlJc w:val="left"/>
      <w:pPr>
        <w:pStyle w:val="Normal"/>
        <w:ind w:left="6109" w:hanging="360"/>
      </w:pPr>
      <w:rPr>
        <w:rFonts w:cs="Times New Roman"/>
      </w:rPr>
    </w:lvl>
    <w:lvl w:ilvl="8">
      <w:start w:val="1"/>
      <w:numFmt w:val="lowerRoman"/>
      <w:suff w:val="tab"/>
      <w:lvlText w:val="%9."/>
      <w:lvlJc w:val="right"/>
      <w:pPr>
        <w:pStyle w:val="Normal"/>
        <w:ind w:left="6829" w:hanging="180"/>
      </w:pPr>
      <w:rPr>
        <w:rFonts w:cs="Times New Roman"/>
      </w:rPr>
    </w:lvl>
  </w:abstractNum>
  <w:abstractNum w:abstractNumId="24">
    <w:multiLevelType w:val="hybridMultilevel"/>
    <w:lvl w:ilvl="0">
      <w:start w:val="1"/>
      <w:numFmt w:val="decimal"/>
      <w:suff w:val="tab"/>
      <w:lvlText w:val="%1"/>
      <w:lvlJc w:val="right"/>
      <w:pPr>
        <w:pStyle w:val="Normal"/>
        <w:tabs>
          <w:tab w:val="num" w:pos="360" w:leader="none"/>
        </w:tabs>
        <w:ind w:left="360" w:hanging="360"/>
      </w:pPr>
      <w:rPr>
        <w:rFonts w:cs="Times New Roman"/>
      </w:rPr>
    </w:lvl>
    <w:lvl w:ilvl="1">
      <w:start w:val="1"/>
      <w:numFmt w:val="lowerLetter"/>
      <w:suff w:val="tab"/>
      <w:lvlText w:val="%2."/>
      <w:lvlJc w:val="left"/>
      <w:pPr>
        <w:pStyle w:val="Normal"/>
        <w:tabs>
          <w:tab w:val="num" w:pos="1080" w:leader="none"/>
        </w:tabs>
        <w:ind w:left="1080" w:hanging="360"/>
      </w:pPr>
      <w:rPr>
        <w:rFonts w:cs="Times New Roman"/>
      </w:rPr>
    </w:lvl>
    <w:lvl w:ilvl="2">
      <w:start w:val="1"/>
      <w:numFmt w:val="lowerRoman"/>
      <w:suff w:val="tab"/>
      <w:lvlText w:val="%3."/>
      <w:lvlJc w:val="right"/>
      <w:pPr>
        <w:pStyle w:val="Normal"/>
        <w:tabs>
          <w:tab w:val="num" w:pos="1800" w:leader="none"/>
        </w:tabs>
        <w:ind w:left="1800" w:hanging="180"/>
      </w:pPr>
      <w:rPr>
        <w:rFonts w:cs="Times New Roman"/>
      </w:rPr>
    </w:lvl>
    <w:lvl w:ilvl="3">
      <w:start w:val="1"/>
      <w:numFmt w:val="decimal"/>
      <w:suff w:val="tab"/>
      <w:lvlText w:val="%4."/>
      <w:lvlJc w:val="left"/>
      <w:pPr>
        <w:pStyle w:val="Normal"/>
        <w:tabs>
          <w:tab w:val="num" w:pos="2520" w:leader="none"/>
        </w:tabs>
        <w:ind w:left="2520" w:hanging="360"/>
      </w:pPr>
      <w:rPr>
        <w:rFonts w:cs="Times New Roman"/>
      </w:rPr>
    </w:lvl>
    <w:lvl w:ilvl="4">
      <w:start w:val="1"/>
      <w:numFmt w:val="lowerLetter"/>
      <w:suff w:val="tab"/>
      <w:lvlText w:val="%5."/>
      <w:lvlJc w:val="left"/>
      <w:pPr>
        <w:pStyle w:val="Normal"/>
        <w:tabs>
          <w:tab w:val="num" w:pos="3240" w:leader="none"/>
        </w:tabs>
        <w:ind w:left="3240" w:hanging="360"/>
      </w:pPr>
      <w:rPr>
        <w:rFonts w:cs="Times New Roman"/>
      </w:rPr>
    </w:lvl>
    <w:lvl w:ilvl="5">
      <w:start w:val="1"/>
      <w:numFmt w:val="lowerRoman"/>
      <w:suff w:val="tab"/>
      <w:lvlText w:val="%6."/>
      <w:lvlJc w:val="right"/>
      <w:pPr>
        <w:pStyle w:val="Normal"/>
        <w:tabs>
          <w:tab w:val="num" w:pos="3960" w:leader="none"/>
        </w:tabs>
        <w:ind w:left="3960" w:hanging="180"/>
      </w:pPr>
      <w:rPr>
        <w:rFonts w:cs="Times New Roman"/>
      </w:rPr>
    </w:lvl>
    <w:lvl w:ilvl="6">
      <w:start w:val="1"/>
      <w:numFmt w:val="decimal"/>
      <w:suff w:val="tab"/>
      <w:lvlText w:val="%7."/>
      <w:lvlJc w:val="left"/>
      <w:pPr>
        <w:pStyle w:val="Normal"/>
        <w:tabs>
          <w:tab w:val="num" w:pos="4680" w:leader="none"/>
        </w:tabs>
        <w:ind w:left="4680" w:hanging="360"/>
      </w:pPr>
      <w:rPr>
        <w:rFonts w:cs="Times New Roman"/>
      </w:rPr>
    </w:lvl>
    <w:lvl w:ilvl="7">
      <w:start w:val="1"/>
      <w:numFmt w:val="lowerLetter"/>
      <w:suff w:val="tab"/>
      <w:lvlText w:val="%8."/>
      <w:lvlJc w:val="left"/>
      <w:pPr>
        <w:pStyle w:val="Normal"/>
        <w:tabs>
          <w:tab w:val="num" w:pos="5400" w:leader="none"/>
        </w:tabs>
        <w:ind w:left="5400" w:hanging="360"/>
      </w:pPr>
      <w:rPr>
        <w:rFonts w:cs="Times New Roman"/>
      </w:rPr>
    </w:lvl>
    <w:lvl w:ilvl="8">
      <w:start w:val="1"/>
      <w:numFmt w:val="lowerRoman"/>
      <w:suff w:val="tab"/>
      <w:lvlText w:val="%9."/>
      <w:lvlJc w:val="right"/>
      <w:pPr>
        <w:pStyle w:val="Normal"/>
        <w:tabs>
          <w:tab w:val="num" w:pos="6120" w:leader="none"/>
        </w:tabs>
        <w:ind w:left="6120" w:hanging="180"/>
      </w:pPr>
      <w:rPr>
        <w:rFonts w:cs="Times New Roman"/>
      </w:rPr>
    </w:lvl>
  </w:abstractNum>
  <w:abstractNum w:abstractNumId="25">
    <w:multiLevelType w:val="hybridMultilevel"/>
    <w:lvl w:ilvl="0">
      <w:start w:val="1"/>
      <w:numFmt w:val="decimal"/>
      <w:suff w:val="tab"/>
      <w:lvlText w:val="%1."/>
      <w:lvlJc w:val="left"/>
      <w:pPr>
        <w:pStyle w:val="Normal"/>
        <w:ind w:left="1705" w:hanging="996"/>
      </w:pPr>
      <w:rPr>
        <w:rFonts w:cs="Times New Roman"/>
      </w:rPr>
    </w:lvl>
    <w:lvl w:ilvl="1">
      <w:start w:val="1"/>
      <w:numFmt w:val="lowerLetter"/>
      <w:suff w:val="tab"/>
      <w:lvlText w:val="%2."/>
      <w:lvlJc w:val="left"/>
      <w:pPr>
        <w:pStyle w:val="Normal"/>
        <w:ind w:left="1789" w:hanging="360"/>
      </w:pPr>
      <w:rPr>
        <w:rFonts w:cs="Times New Roman"/>
      </w:rPr>
    </w:lvl>
    <w:lvl w:ilvl="2">
      <w:start w:val="1"/>
      <w:numFmt w:val="lowerRoman"/>
      <w:suff w:val="tab"/>
      <w:lvlText w:val="%3."/>
      <w:lvlJc w:val="right"/>
      <w:pPr>
        <w:pStyle w:val="Normal"/>
        <w:ind w:left="2509" w:hanging="180"/>
      </w:pPr>
      <w:rPr>
        <w:rFonts w:cs="Times New Roman"/>
      </w:rPr>
    </w:lvl>
    <w:lvl w:ilvl="3">
      <w:start w:val="1"/>
      <w:numFmt w:val="decimal"/>
      <w:suff w:val="tab"/>
      <w:lvlText w:val="%4."/>
      <w:lvlJc w:val="left"/>
      <w:pPr>
        <w:pStyle w:val="Normal"/>
        <w:ind w:left="3229" w:hanging="360"/>
      </w:pPr>
      <w:rPr>
        <w:rFonts w:cs="Times New Roman"/>
      </w:rPr>
    </w:lvl>
    <w:lvl w:ilvl="4">
      <w:start w:val="1"/>
      <w:numFmt w:val="lowerLetter"/>
      <w:suff w:val="tab"/>
      <w:lvlText w:val="%5."/>
      <w:lvlJc w:val="left"/>
      <w:pPr>
        <w:pStyle w:val="Normal"/>
        <w:ind w:left="3949" w:hanging="360"/>
      </w:pPr>
      <w:rPr>
        <w:rFonts w:cs="Times New Roman"/>
      </w:rPr>
    </w:lvl>
    <w:lvl w:ilvl="5">
      <w:start w:val="1"/>
      <w:numFmt w:val="lowerRoman"/>
      <w:suff w:val="tab"/>
      <w:lvlText w:val="%6."/>
      <w:lvlJc w:val="right"/>
      <w:pPr>
        <w:pStyle w:val="Normal"/>
        <w:ind w:left="4669" w:hanging="180"/>
      </w:pPr>
      <w:rPr>
        <w:rFonts w:cs="Times New Roman"/>
      </w:rPr>
    </w:lvl>
    <w:lvl w:ilvl="6">
      <w:start w:val="1"/>
      <w:numFmt w:val="decimal"/>
      <w:suff w:val="tab"/>
      <w:lvlText w:val="%7."/>
      <w:lvlJc w:val="left"/>
      <w:pPr>
        <w:pStyle w:val="Normal"/>
        <w:ind w:left="5389" w:hanging="360"/>
      </w:pPr>
      <w:rPr>
        <w:rFonts w:cs="Times New Roman"/>
      </w:rPr>
    </w:lvl>
    <w:lvl w:ilvl="7">
      <w:start w:val="1"/>
      <w:numFmt w:val="lowerLetter"/>
      <w:suff w:val="tab"/>
      <w:lvlText w:val="%8."/>
      <w:lvlJc w:val="left"/>
      <w:pPr>
        <w:pStyle w:val="Normal"/>
        <w:ind w:left="6109" w:hanging="360"/>
      </w:pPr>
      <w:rPr>
        <w:rFonts w:cs="Times New Roman"/>
      </w:rPr>
    </w:lvl>
    <w:lvl w:ilvl="8">
      <w:start w:val="1"/>
      <w:numFmt w:val="lowerRoman"/>
      <w:suff w:val="tab"/>
      <w:lvlText w:val="%9."/>
      <w:lvlJc w:val="right"/>
      <w:pPr>
        <w:pStyle w:val="Normal"/>
        <w:ind w:left="6829" w:hanging="180"/>
      </w:pPr>
      <w:rPr>
        <w:rFonts w:cs="Times New Roman"/>
      </w:rPr>
    </w:lvl>
  </w:abstractNum>
  <w:abstractNum w:abstractNumId="26">
    <w:multiLevelType w:val="hybridMultilevel"/>
    <w:lvl w:ilvl="0">
      <w:start w:val="1"/>
      <w:numFmt w:val="decimal"/>
      <w:suff w:val="tab"/>
      <w:lvlText w:val="%1."/>
      <w:lvlJc w:val="left"/>
      <w:pPr>
        <w:pStyle w:val="Normal"/>
        <w:ind w:left="720" w:hanging="360"/>
      </w:pPr>
      <w:rPr>
        <w:rFonts w:cs="Times New Roman"/>
      </w:rPr>
    </w:lvl>
    <w:lvl w:ilvl="1">
      <w:start w:val="1"/>
      <w:numFmt w:val="lowerLetter"/>
      <w:suff w:val="tab"/>
      <w:lvlText w:val="%2."/>
      <w:lvlJc w:val="left"/>
      <w:pPr>
        <w:pStyle w:val="Normal"/>
        <w:ind w:left="1440" w:hanging="360"/>
      </w:pPr>
      <w:rPr>
        <w:rFonts w:cs="Times New Roman"/>
      </w:rPr>
    </w:lvl>
    <w:lvl w:ilvl="2">
      <w:start w:val="1"/>
      <w:numFmt w:val="lowerRoman"/>
      <w:suff w:val="tab"/>
      <w:lvlText w:val="%3."/>
      <w:lvlJc w:val="right"/>
      <w:pPr>
        <w:pStyle w:val="Normal"/>
        <w:ind w:left="2160" w:hanging="180"/>
      </w:pPr>
      <w:rPr>
        <w:rFonts w:cs="Times New Roman"/>
      </w:rPr>
    </w:lvl>
    <w:lvl w:ilvl="3">
      <w:start w:val="1"/>
      <w:numFmt w:val="decimal"/>
      <w:suff w:val="tab"/>
      <w:lvlText w:val="%4."/>
      <w:lvlJc w:val="left"/>
      <w:pPr>
        <w:pStyle w:val="Normal"/>
        <w:ind w:left="2880" w:hanging="360"/>
      </w:pPr>
      <w:rPr>
        <w:rFonts w:cs="Times New Roman"/>
      </w:rPr>
    </w:lvl>
    <w:lvl w:ilvl="4">
      <w:start w:val="1"/>
      <w:numFmt w:val="lowerLetter"/>
      <w:suff w:val="tab"/>
      <w:lvlText w:val="%5."/>
      <w:lvlJc w:val="left"/>
      <w:pPr>
        <w:pStyle w:val="Normal"/>
        <w:ind w:left="3600" w:hanging="360"/>
      </w:pPr>
      <w:rPr>
        <w:rFonts w:cs="Times New Roman"/>
      </w:rPr>
    </w:lvl>
    <w:lvl w:ilvl="5">
      <w:start w:val="1"/>
      <w:numFmt w:val="lowerRoman"/>
      <w:suff w:val="tab"/>
      <w:lvlText w:val="%6."/>
      <w:lvlJc w:val="right"/>
      <w:pPr>
        <w:pStyle w:val="Normal"/>
        <w:ind w:left="4320" w:hanging="180"/>
      </w:pPr>
      <w:rPr>
        <w:rFonts w:cs="Times New Roman"/>
      </w:rPr>
    </w:lvl>
    <w:lvl w:ilvl="6">
      <w:start w:val="1"/>
      <w:numFmt w:val="decimal"/>
      <w:suff w:val="tab"/>
      <w:lvlText w:val="%7."/>
      <w:lvlJc w:val="left"/>
      <w:pPr>
        <w:pStyle w:val="Normal"/>
        <w:ind w:left="5040" w:hanging="360"/>
      </w:pPr>
      <w:rPr>
        <w:rFonts w:cs="Times New Roman"/>
      </w:rPr>
    </w:lvl>
    <w:lvl w:ilvl="7">
      <w:start w:val="1"/>
      <w:numFmt w:val="lowerLetter"/>
      <w:suff w:val="tab"/>
      <w:lvlText w:val="%8."/>
      <w:lvlJc w:val="left"/>
      <w:pPr>
        <w:pStyle w:val="Normal"/>
        <w:ind w:left="5760" w:hanging="360"/>
      </w:pPr>
      <w:rPr>
        <w:rFonts w:cs="Times New Roman"/>
      </w:rPr>
    </w:lvl>
    <w:lvl w:ilvl="8">
      <w:start w:val="1"/>
      <w:numFmt w:val="lowerRoman"/>
      <w:suff w:val="tab"/>
      <w:lvlText w:val="%9."/>
      <w:lvlJc w:val="right"/>
      <w:pPr>
        <w:pStyle w:val="Normal"/>
        <w:ind w:left="6480" w:hanging="180"/>
      </w:pPr>
      <w:rPr>
        <w:rFonts w:cs="Times New Roman"/>
      </w:rPr>
    </w:lvl>
  </w:abstractNum>
  <w:abstractNum w:abstractNumId="27">
    <w:multiLevelType w:val="hybridMultilevel"/>
    <w:lvl w:ilvl="0">
      <w:start w:val="1"/>
      <w:numFmt w:val="decimal"/>
      <w:suff w:val="tab"/>
      <w:lvlText w:val="%1."/>
      <w:lvlJc w:val="left"/>
      <w:pPr>
        <w:pStyle w:val="Normal"/>
        <w:tabs>
          <w:tab w:val="num" w:pos="720" w:leader="none"/>
        </w:tabs>
        <w:ind w:left="720" w:hanging="360"/>
      </w:pPr>
      <w:rPr>
        <w:rFonts w:cs="Times New Roman"/>
      </w:rPr>
    </w:lvl>
    <w:lvl w:ilvl="1">
      <w:start w:val="1"/>
      <w:numFmt w:val="lowerLetter"/>
      <w:suff w:val="tab"/>
      <w:lvlText w:val="%2."/>
      <w:lvlJc w:val="left"/>
      <w:pPr>
        <w:pStyle w:val="Normal"/>
        <w:tabs>
          <w:tab w:val="num" w:pos="1440" w:leader="none"/>
        </w:tabs>
        <w:ind w:left="1440" w:hanging="360"/>
      </w:pPr>
      <w:rPr>
        <w:rFonts w:cs="Times New Roman"/>
      </w:rPr>
    </w:lvl>
    <w:lvl w:ilvl="2">
      <w:start w:val="1"/>
      <w:numFmt w:val="lowerRoman"/>
      <w:suff w:val="tab"/>
      <w:lvlText w:val="%3."/>
      <w:lvlJc w:val="right"/>
      <w:pPr>
        <w:pStyle w:val="Normal"/>
        <w:tabs>
          <w:tab w:val="num" w:pos="2160" w:leader="none"/>
        </w:tabs>
        <w:ind w:left="2160" w:hanging="180"/>
      </w:pPr>
      <w:rPr>
        <w:rFonts w:cs="Times New Roman"/>
      </w:rPr>
    </w:lvl>
    <w:lvl w:ilvl="3">
      <w:start w:val="1"/>
      <w:numFmt w:val="decimal"/>
      <w:suff w:val="tab"/>
      <w:lvlText w:val="%4."/>
      <w:lvlJc w:val="left"/>
      <w:pPr>
        <w:pStyle w:val="Normal"/>
        <w:tabs>
          <w:tab w:val="num" w:pos="2880" w:leader="none"/>
        </w:tabs>
        <w:ind w:left="2880" w:hanging="360"/>
      </w:pPr>
      <w:rPr>
        <w:rFonts w:cs="Times New Roman"/>
      </w:rPr>
    </w:lvl>
    <w:lvl w:ilvl="4">
      <w:start w:val="1"/>
      <w:numFmt w:val="lowerLetter"/>
      <w:suff w:val="tab"/>
      <w:lvlText w:val="%5."/>
      <w:lvlJc w:val="left"/>
      <w:pPr>
        <w:pStyle w:val="Normal"/>
        <w:tabs>
          <w:tab w:val="num" w:pos="3600" w:leader="none"/>
        </w:tabs>
        <w:ind w:left="3600" w:hanging="360"/>
      </w:pPr>
      <w:rPr>
        <w:rFonts w:cs="Times New Roman"/>
      </w:rPr>
    </w:lvl>
    <w:lvl w:ilvl="5">
      <w:start w:val="1"/>
      <w:numFmt w:val="lowerRoman"/>
      <w:suff w:val="tab"/>
      <w:lvlText w:val="%6."/>
      <w:lvlJc w:val="right"/>
      <w:pPr>
        <w:pStyle w:val="Normal"/>
        <w:tabs>
          <w:tab w:val="num" w:pos="4320" w:leader="none"/>
        </w:tabs>
        <w:ind w:left="4320" w:hanging="180"/>
      </w:pPr>
      <w:rPr>
        <w:rFonts w:cs="Times New Roman"/>
      </w:rPr>
    </w:lvl>
    <w:lvl w:ilvl="6">
      <w:start w:val="1"/>
      <w:numFmt w:val="decimal"/>
      <w:suff w:val="tab"/>
      <w:lvlText w:val="%7."/>
      <w:lvlJc w:val="left"/>
      <w:pPr>
        <w:pStyle w:val="Normal"/>
        <w:tabs>
          <w:tab w:val="num" w:pos="5040" w:leader="none"/>
        </w:tabs>
        <w:ind w:left="5040" w:hanging="360"/>
      </w:pPr>
      <w:rPr>
        <w:rFonts w:cs="Times New Roman"/>
      </w:rPr>
    </w:lvl>
    <w:lvl w:ilvl="7">
      <w:start w:val="1"/>
      <w:numFmt w:val="lowerLetter"/>
      <w:suff w:val="tab"/>
      <w:lvlText w:val="%8."/>
      <w:lvlJc w:val="left"/>
      <w:pPr>
        <w:pStyle w:val="Normal"/>
        <w:tabs>
          <w:tab w:val="num" w:pos="5760" w:leader="none"/>
        </w:tabs>
        <w:ind w:left="5760" w:hanging="360"/>
      </w:pPr>
      <w:rPr>
        <w:rFonts w:cs="Times New Roman"/>
      </w:rPr>
    </w:lvl>
    <w:lvl w:ilvl="8">
      <w:start w:val="1"/>
      <w:numFmt w:val="lowerRoman"/>
      <w:suff w:val="tab"/>
      <w:lvlText w:val="%9."/>
      <w:lvlJc w:val="right"/>
      <w:pPr>
        <w:pStyle w:val="Normal"/>
        <w:tabs>
          <w:tab w:val="num" w:pos="6480" w:leader="none"/>
        </w:tabs>
        <w:ind w:left="6480" w:hanging="180"/>
      </w:pPr>
      <w:rPr>
        <w:rFonts w:cs="Times New Roman"/>
      </w:rPr>
    </w:lvl>
  </w:abstractNum>
  <w:abstractNum w:abstractNumId="28">
    <w:multiLevelType w:val="hybridMultilevel"/>
    <w:lvl w:ilvl="0">
      <w:start w:val="1"/>
      <w:numFmt w:val="decimal"/>
      <w:suff w:val="tab"/>
      <w:lvlText w:val="%1."/>
      <w:lvlJc w:val="left"/>
      <w:pPr>
        <w:pStyle w:val="Normal"/>
        <w:ind w:left="1698" w:hanging="996"/>
      </w:pPr>
      <w:rPr>
        <w:rFonts w:cs="Times New Roman"/>
      </w:rPr>
    </w:lvl>
    <w:lvl w:ilvl="1">
      <w:start w:val="1"/>
      <w:numFmt w:val="lowerLetter"/>
      <w:suff w:val="tab"/>
      <w:lvlText w:val="%2."/>
      <w:lvlJc w:val="left"/>
      <w:pPr>
        <w:pStyle w:val="Normal"/>
        <w:ind w:left="1782" w:hanging="360"/>
      </w:pPr>
      <w:rPr>
        <w:rFonts w:cs="Times New Roman"/>
      </w:rPr>
    </w:lvl>
    <w:lvl w:ilvl="2">
      <w:start w:val="1"/>
      <w:numFmt w:val="lowerRoman"/>
      <w:suff w:val="tab"/>
      <w:lvlText w:val="%3."/>
      <w:lvlJc w:val="right"/>
      <w:pPr>
        <w:pStyle w:val="Normal"/>
        <w:ind w:left="2502" w:hanging="180"/>
      </w:pPr>
      <w:rPr>
        <w:rFonts w:cs="Times New Roman"/>
      </w:rPr>
    </w:lvl>
    <w:lvl w:ilvl="3">
      <w:start w:val="1"/>
      <w:numFmt w:val="decimal"/>
      <w:suff w:val="tab"/>
      <w:lvlText w:val="%4."/>
      <w:lvlJc w:val="left"/>
      <w:pPr>
        <w:pStyle w:val="Normal"/>
        <w:ind w:left="3222" w:hanging="360"/>
      </w:pPr>
      <w:rPr>
        <w:rFonts w:cs="Times New Roman"/>
      </w:rPr>
    </w:lvl>
    <w:lvl w:ilvl="4">
      <w:start w:val="1"/>
      <w:numFmt w:val="lowerLetter"/>
      <w:suff w:val="tab"/>
      <w:lvlText w:val="%5."/>
      <w:lvlJc w:val="left"/>
      <w:pPr>
        <w:pStyle w:val="Normal"/>
        <w:ind w:left="3942" w:hanging="360"/>
      </w:pPr>
      <w:rPr>
        <w:rFonts w:cs="Times New Roman"/>
      </w:rPr>
    </w:lvl>
    <w:lvl w:ilvl="5">
      <w:start w:val="1"/>
      <w:numFmt w:val="lowerRoman"/>
      <w:suff w:val="tab"/>
      <w:lvlText w:val="%6."/>
      <w:lvlJc w:val="right"/>
      <w:pPr>
        <w:pStyle w:val="Normal"/>
        <w:ind w:left="4662" w:hanging="180"/>
      </w:pPr>
      <w:rPr>
        <w:rFonts w:cs="Times New Roman"/>
      </w:rPr>
    </w:lvl>
    <w:lvl w:ilvl="6">
      <w:start w:val="1"/>
      <w:numFmt w:val="decimal"/>
      <w:suff w:val="tab"/>
      <w:lvlText w:val="%7."/>
      <w:lvlJc w:val="left"/>
      <w:pPr>
        <w:pStyle w:val="Normal"/>
        <w:ind w:left="5382" w:hanging="360"/>
      </w:pPr>
      <w:rPr>
        <w:rFonts w:cs="Times New Roman"/>
      </w:rPr>
    </w:lvl>
    <w:lvl w:ilvl="7">
      <w:start w:val="1"/>
      <w:numFmt w:val="lowerLetter"/>
      <w:suff w:val="tab"/>
      <w:lvlText w:val="%8."/>
      <w:lvlJc w:val="left"/>
      <w:pPr>
        <w:pStyle w:val="Normal"/>
        <w:ind w:left="6102" w:hanging="360"/>
      </w:pPr>
      <w:rPr>
        <w:rFonts w:cs="Times New Roman"/>
      </w:rPr>
    </w:lvl>
    <w:lvl w:ilvl="8">
      <w:start w:val="1"/>
      <w:numFmt w:val="lowerRoman"/>
      <w:suff w:val="tab"/>
      <w:lvlText w:val="%9."/>
      <w:lvlJc w:val="right"/>
      <w:pPr>
        <w:pStyle w:val="Normal"/>
        <w:ind w:left="6822" w:hanging="180"/>
      </w:pPr>
      <w:rPr>
        <w:rFonts w:cs="Times New Roman"/>
      </w:rPr>
    </w:lvl>
  </w:abstractNum>
  <w:abstractNum w:abstractNumId="29">
    <w:multiLevelType w:val="hybridMultilevel"/>
    <w:lvl w:ilvl="0">
      <w:start w:val="1"/>
      <w:numFmt w:val="decimal"/>
      <w:suff w:val="tab"/>
      <w:lvlText w:val="%1."/>
      <w:lvlJc w:val="left"/>
      <w:pPr>
        <w:pStyle w:val="Normal"/>
        <w:ind w:left="1728" w:hanging="1008"/>
      </w:pPr>
      <w:rPr>
        <w:rFonts w:cs="Times New Roman"/>
      </w:rPr>
    </w:lvl>
    <w:lvl w:ilvl="1">
      <w:start w:val="1"/>
      <w:numFmt w:val="lowerLetter"/>
      <w:suff w:val="tab"/>
      <w:lvlText w:val="%2."/>
      <w:lvlJc w:val="left"/>
      <w:pPr>
        <w:pStyle w:val="Normal"/>
        <w:ind w:left="1800" w:hanging="360"/>
      </w:pPr>
      <w:rPr>
        <w:rFonts w:cs="Times New Roman"/>
      </w:rPr>
    </w:lvl>
    <w:lvl w:ilvl="2">
      <w:start w:val="1"/>
      <w:numFmt w:val="lowerRoman"/>
      <w:suff w:val="tab"/>
      <w:lvlText w:val="%3."/>
      <w:lvlJc w:val="right"/>
      <w:pPr>
        <w:pStyle w:val="Normal"/>
        <w:ind w:left="2520" w:hanging="180"/>
      </w:pPr>
      <w:rPr>
        <w:rFonts w:cs="Times New Roman"/>
      </w:rPr>
    </w:lvl>
    <w:lvl w:ilvl="3">
      <w:start w:val="1"/>
      <w:numFmt w:val="decimal"/>
      <w:suff w:val="tab"/>
      <w:lvlText w:val="%4."/>
      <w:lvlJc w:val="left"/>
      <w:pPr>
        <w:pStyle w:val="Normal"/>
        <w:ind w:left="3240" w:hanging="360"/>
      </w:pPr>
      <w:rPr>
        <w:rFonts w:cs="Times New Roman"/>
      </w:rPr>
    </w:lvl>
    <w:lvl w:ilvl="4">
      <w:start w:val="1"/>
      <w:numFmt w:val="lowerLetter"/>
      <w:suff w:val="tab"/>
      <w:lvlText w:val="%5."/>
      <w:lvlJc w:val="left"/>
      <w:pPr>
        <w:pStyle w:val="Normal"/>
        <w:ind w:left="3960" w:hanging="360"/>
      </w:pPr>
      <w:rPr>
        <w:rFonts w:cs="Times New Roman"/>
      </w:rPr>
    </w:lvl>
    <w:lvl w:ilvl="5">
      <w:start w:val="1"/>
      <w:numFmt w:val="lowerRoman"/>
      <w:suff w:val="tab"/>
      <w:lvlText w:val="%6."/>
      <w:lvlJc w:val="right"/>
      <w:pPr>
        <w:pStyle w:val="Normal"/>
        <w:ind w:left="4680" w:hanging="180"/>
      </w:pPr>
      <w:rPr>
        <w:rFonts w:cs="Times New Roman"/>
      </w:rPr>
    </w:lvl>
    <w:lvl w:ilvl="6">
      <w:start w:val="1"/>
      <w:numFmt w:val="decimal"/>
      <w:suff w:val="tab"/>
      <w:lvlText w:val="%7."/>
      <w:lvlJc w:val="left"/>
      <w:pPr>
        <w:pStyle w:val="Normal"/>
        <w:ind w:left="5400" w:hanging="360"/>
      </w:pPr>
      <w:rPr>
        <w:rFonts w:cs="Times New Roman"/>
      </w:rPr>
    </w:lvl>
    <w:lvl w:ilvl="7">
      <w:start w:val="1"/>
      <w:numFmt w:val="lowerLetter"/>
      <w:suff w:val="tab"/>
      <w:lvlText w:val="%8."/>
      <w:lvlJc w:val="left"/>
      <w:pPr>
        <w:pStyle w:val="Normal"/>
        <w:ind w:left="6120" w:hanging="360"/>
      </w:pPr>
      <w:rPr>
        <w:rFonts w:cs="Times New Roman"/>
      </w:rPr>
    </w:lvl>
    <w:lvl w:ilvl="8">
      <w:start w:val="1"/>
      <w:numFmt w:val="lowerRoman"/>
      <w:suff w:val="tab"/>
      <w:lvlText w:val="%9."/>
      <w:lvlJc w:val="right"/>
      <w:pPr>
        <w:pStyle w:val="Normal"/>
        <w:ind w:left="6840" w:hanging="180"/>
      </w:pPr>
      <w:rPr>
        <w:rFonts w:cs="Times New Roman"/>
      </w:rPr>
    </w:lvl>
  </w:abstractNum>
  <w:abstractNum w:abstractNumId="30">
    <w:multiLevelType w:val="hybridMultilevel"/>
    <w:lvl w:ilvl="0">
      <w:start w:val="1"/>
      <w:numFmt w:val="decimal"/>
      <w:suff w:val="tab"/>
      <w:lvlText w:val="%1."/>
      <w:lvlJc w:val="left"/>
      <w:pPr>
        <w:pStyle w:val="Normal"/>
        <w:ind w:left="1705" w:hanging="996"/>
      </w:pPr>
      <w:rPr>
        <w:rFonts w:cs="Times New Roman"/>
      </w:rPr>
    </w:lvl>
    <w:lvl w:ilvl="1">
      <w:start w:val="1"/>
      <w:numFmt w:val="lowerLetter"/>
      <w:suff w:val="tab"/>
      <w:lvlText w:val="%2."/>
      <w:lvlJc w:val="left"/>
      <w:pPr>
        <w:pStyle w:val="Normal"/>
        <w:ind w:left="1789" w:hanging="360"/>
      </w:pPr>
      <w:rPr>
        <w:rFonts w:cs="Times New Roman"/>
      </w:rPr>
    </w:lvl>
    <w:lvl w:ilvl="2">
      <w:start w:val="1"/>
      <w:numFmt w:val="lowerRoman"/>
      <w:suff w:val="tab"/>
      <w:lvlText w:val="%3."/>
      <w:lvlJc w:val="right"/>
      <w:pPr>
        <w:pStyle w:val="Normal"/>
        <w:ind w:left="2509" w:hanging="180"/>
      </w:pPr>
      <w:rPr>
        <w:rFonts w:cs="Times New Roman"/>
      </w:rPr>
    </w:lvl>
    <w:lvl w:ilvl="3">
      <w:start w:val="1"/>
      <w:numFmt w:val="decimal"/>
      <w:suff w:val="tab"/>
      <w:lvlText w:val="%4."/>
      <w:lvlJc w:val="left"/>
      <w:pPr>
        <w:pStyle w:val="Normal"/>
        <w:ind w:left="3229" w:hanging="360"/>
      </w:pPr>
      <w:rPr>
        <w:rFonts w:cs="Times New Roman"/>
      </w:rPr>
    </w:lvl>
    <w:lvl w:ilvl="4">
      <w:start w:val="1"/>
      <w:numFmt w:val="lowerLetter"/>
      <w:suff w:val="tab"/>
      <w:lvlText w:val="%5."/>
      <w:lvlJc w:val="left"/>
      <w:pPr>
        <w:pStyle w:val="Normal"/>
        <w:ind w:left="3949" w:hanging="360"/>
      </w:pPr>
      <w:rPr>
        <w:rFonts w:cs="Times New Roman"/>
      </w:rPr>
    </w:lvl>
    <w:lvl w:ilvl="5">
      <w:start w:val="1"/>
      <w:numFmt w:val="lowerRoman"/>
      <w:suff w:val="tab"/>
      <w:lvlText w:val="%6."/>
      <w:lvlJc w:val="right"/>
      <w:pPr>
        <w:pStyle w:val="Normal"/>
        <w:ind w:left="4669" w:hanging="180"/>
      </w:pPr>
      <w:rPr>
        <w:rFonts w:cs="Times New Roman"/>
      </w:rPr>
    </w:lvl>
    <w:lvl w:ilvl="6">
      <w:start w:val="1"/>
      <w:numFmt w:val="decimal"/>
      <w:suff w:val="tab"/>
      <w:lvlText w:val="%7."/>
      <w:lvlJc w:val="left"/>
      <w:pPr>
        <w:pStyle w:val="Normal"/>
        <w:ind w:left="5389" w:hanging="360"/>
      </w:pPr>
      <w:rPr>
        <w:rFonts w:cs="Times New Roman"/>
      </w:rPr>
    </w:lvl>
    <w:lvl w:ilvl="7">
      <w:start w:val="1"/>
      <w:numFmt w:val="lowerLetter"/>
      <w:suff w:val="tab"/>
      <w:lvlText w:val="%8."/>
      <w:lvlJc w:val="left"/>
      <w:pPr>
        <w:pStyle w:val="Normal"/>
        <w:ind w:left="6109" w:hanging="360"/>
      </w:pPr>
      <w:rPr>
        <w:rFonts w:cs="Times New Roman"/>
      </w:rPr>
    </w:lvl>
    <w:lvl w:ilvl="8">
      <w:start w:val="1"/>
      <w:numFmt w:val="lowerRoman"/>
      <w:suff w:val="tab"/>
      <w:lvlText w:val="%9."/>
      <w:lvlJc w:val="right"/>
      <w:pPr>
        <w:pStyle w:val="Normal"/>
        <w:ind w:left="6829" w:hanging="180"/>
      </w:pPr>
      <w:rPr>
        <w:rFonts w:cs="Times New Roman"/>
      </w:rPr>
    </w:lvl>
  </w:abstractNum>
  <w:abstractNum w:abstractNumId="31">
    <w:multiLevelType w:val="hybridMultilevel"/>
    <w:lvl w:ilvl="0">
      <w:start w:val="1"/>
      <w:numFmt w:val="decimal"/>
      <w:suff w:val="tab"/>
      <w:lvlText w:val="%1."/>
      <w:lvlJc w:val="left"/>
      <w:pPr>
        <w:pStyle w:val="Normal"/>
        <w:ind w:left="1705" w:hanging="996"/>
      </w:pPr>
      <w:rPr>
        <w:rFonts w:cs="Times New Roman"/>
      </w:rPr>
    </w:lvl>
    <w:lvl w:ilvl="1">
      <w:start w:val="1"/>
      <w:numFmt w:val="lowerLetter"/>
      <w:suff w:val="tab"/>
      <w:lvlText w:val="%2."/>
      <w:lvlJc w:val="left"/>
      <w:pPr>
        <w:pStyle w:val="Normal"/>
        <w:ind w:left="1789" w:hanging="360"/>
      </w:pPr>
      <w:rPr>
        <w:rFonts w:cs="Times New Roman"/>
      </w:rPr>
    </w:lvl>
    <w:lvl w:ilvl="2">
      <w:start w:val="1"/>
      <w:numFmt w:val="lowerRoman"/>
      <w:suff w:val="tab"/>
      <w:lvlText w:val="%3."/>
      <w:lvlJc w:val="right"/>
      <w:pPr>
        <w:pStyle w:val="Normal"/>
        <w:ind w:left="2509" w:hanging="180"/>
      </w:pPr>
      <w:rPr>
        <w:rFonts w:cs="Times New Roman"/>
      </w:rPr>
    </w:lvl>
    <w:lvl w:ilvl="3">
      <w:start w:val="1"/>
      <w:numFmt w:val="decimal"/>
      <w:suff w:val="tab"/>
      <w:lvlText w:val="%4."/>
      <w:lvlJc w:val="left"/>
      <w:pPr>
        <w:pStyle w:val="Normal"/>
        <w:ind w:left="3229" w:hanging="360"/>
      </w:pPr>
      <w:rPr>
        <w:rFonts w:cs="Times New Roman"/>
      </w:rPr>
    </w:lvl>
    <w:lvl w:ilvl="4">
      <w:start w:val="1"/>
      <w:numFmt w:val="lowerLetter"/>
      <w:suff w:val="tab"/>
      <w:lvlText w:val="%5."/>
      <w:lvlJc w:val="left"/>
      <w:pPr>
        <w:pStyle w:val="Normal"/>
        <w:ind w:left="3949" w:hanging="360"/>
      </w:pPr>
      <w:rPr>
        <w:rFonts w:cs="Times New Roman"/>
      </w:rPr>
    </w:lvl>
    <w:lvl w:ilvl="5">
      <w:start w:val="1"/>
      <w:numFmt w:val="lowerRoman"/>
      <w:suff w:val="tab"/>
      <w:lvlText w:val="%6."/>
      <w:lvlJc w:val="right"/>
      <w:pPr>
        <w:pStyle w:val="Normal"/>
        <w:ind w:left="4669" w:hanging="180"/>
      </w:pPr>
      <w:rPr>
        <w:rFonts w:cs="Times New Roman"/>
      </w:rPr>
    </w:lvl>
    <w:lvl w:ilvl="6">
      <w:start w:val="1"/>
      <w:numFmt w:val="decimal"/>
      <w:suff w:val="tab"/>
      <w:lvlText w:val="%7."/>
      <w:lvlJc w:val="left"/>
      <w:pPr>
        <w:pStyle w:val="Normal"/>
        <w:ind w:left="5389" w:hanging="360"/>
      </w:pPr>
      <w:rPr>
        <w:rFonts w:cs="Times New Roman"/>
      </w:rPr>
    </w:lvl>
    <w:lvl w:ilvl="7">
      <w:start w:val="1"/>
      <w:numFmt w:val="lowerLetter"/>
      <w:suff w:val="tab"/>
      <w:lvlText w:val="%8."/>
      <w:lvlJc w:val="left"/>
      <w:pPr>
        <w:pStyle w:val="Normal"/>
        <w:ind w:left="6109" w:hanging="360"/>
      </w:pPr>
      <w:rPr>
        <w:rFonts w:cs="Times New Roman"/>
      </w:rPr>
    </w:lvl>
    <w:lvl w:ilvl="8">
      <w:start w:val="1"/>
      <w:numFmt w:val="lowerRoman"/>
      <w:suff w:val="tab"/>
      <w:lvlText w:val="%9."/>
      <w:lvlJc w:val="right"/>
      <w:pPr>
        <w:pStyle w:val="Normal"/>
        <w:ind w:left="6829" w:hanging="180"/>
      </w:pPr>
      <w:rPr>
        <w:rFonts w:cs="Times New Roman"/>
      </w:rPr>
    </w:lvl>
  </w:abstractNum>
  <w:abstractNum w:abstractNumId="32">
    <w:multiLevelType w:val="hybridMultilevel"/>
    <w:lvl w:ilvl="0">
      <w:start w:val="1"/>
      <w:numFmt w:val="decimal"/>
      <w:suff w:val="tab"/>
      <w:lvlText w:val="%1."/>
      <w:lvlJc w:val="left"/>
      <w:pPr>
        <w:pStyle w:val="Normal"/>
        <w:tabs>
          <w:tab w:val="num" w:pos="1080" w:leader="none"/>
        </w:tabs>
        <w:ind w:left="1080" w:hanging="360"/>
      </w:pPr>
      <w:rPr>
        <w:rFonts w:cs="Times New Roman"/>
      </w:rPr>
    </w:lvl>
    <w:lvl w:ilvl="1">
      <w:start w:val="1"/>
      <w:numFmt w:val="lowerLetter"/>
      <w:suff w:val="tab"/>
      <w:lvlText w:val="%2."/>
      <w:lvlJc w:val="left"/>
      <w:pPr>
        <w:pStyle w:val="Normal"/>
        <w:tabs>
          <w:tab w:val="num" w:pos="1800" w:leader="none"/>
        </w:tabs>
        <w:ind w:left="1800" w:hanging="360"/>
      </w:pPr>
      <w:rPr>
        <w:rFonts w:cs="Times New Roman"/>
      </w:rPr>
    </w:lvl>
    <w:lvl w:ilvl="2">
      <w:start w:val="1"/>
      <w:numFmt w:val="lowerRoman"/>
      <w:suff w:val="tab"/>
      <w:lvlText w:val="%3."/>
      <w:lvlJc w:val="right"/>
      <w:pPr>
        <w:pStyle w:val="Normal"/>
        <w:tabs>
          <w:tab w:val="num" w:pos="2520" w:leader="none"/>
        </w:tabs>
        <w:ind w:left="2520" w:hanging="180"/>
      </w:pPr>
      <w:rPr>
        <w:rFonts w:cs="Times New Roman"/>
      </w:rPr>
    </w:lvl>
    <w:lvl w:ilvl="3">
      <w:start w:val="1"/>
      <w:numFmt w:val="decimal"/>
      <w:suff w:val="tab"/>
      <w:lvlText w:val="%4."/>
      <w:lvlJc w:val="left"/>
      <w:pPr>
        <w:pStyle w:val="Normal"/>
        <w:tabs>
          <w:tab w:val="num" w:pos="3240" w:leader="none"/>
        </w:tabs>
        <w:ind w:left="3240" w:hanging="360"/>
      </w:pPr>
      <w:rPr>
        <w:rFonts w:cs="Times New Roman"/>
      </w:rPr>
    </w:lvl>
    <w:lvl w:ilvl="4">
      <w:start w:val="1"/>
      <w:numFmt w:val="lowerLetter"/>
      <w:suff w:val="tab"/>
      <w:lvlText w:val="%5."/>
      <w:lvlJc w:val="left"/>
      <w:pPr>
        <w:pStyle w:val="Normal"/>
        <w:tabs>
          <w:tab w:val="num" w:pos="3960" w:leader="none"/>
        </w:tabs>
        <w:ind w:left="3960" w:hanging="360"/>
      </w:pPr>
      <w:rPr>
        <w:rFonts w:cs="Times New Roman"/>
      </w:rPr>
    </w:lvl>
    <w:lvl w:ilvl="5">
      <w:start w:val="1"/>
      <w:numFmt w:val="lowerRoman"/>
      <w:suff w:val="tab"/>
      <w:lvlText w:val="%6."/>
      <w:lvlJc w:val="right"/>
      <w:pPr>
        <w:pStyle w:val="Normal"/>
        <w:tabs>
          <w:tab w:val="num" w:pos="4680" w:leader="none"/>
        </w:tabs>
        <w:ind w:left="4680" w:hanging="180"/>
      </w:pPr>
      <w:rPr>
        <w:rFonts w:cs="Times New Roman"/>
      </w:rPr>
    </w:lvl>
    <w:lvl w:ilvl="6">
      <w:start w:val="1"/>
      <w:numFmt w:val="decimal"/>
      <w:suff w:val="tab"/>
      <w:lvlText w:val="%7."/>
      <w:lvlJc w:val="left"/>
      <w:pPr>
        <w:pStyle w:val="Normal"/>
        <w:tabs>
          <w:tab w:val="num" w:pos="5400" w:leader="none"/>
        </w:tabs>
        <w:ind w:left="5400" w:hanging="360"/>
      </w:pPr>
      <w:rPr>
        <w:rFonts w:cs="Times New Roman"/>
      </w:rPr>
    </w:lvl>
    <w:lvl w:ilvl="7">
      <w:start w:val="1"/>
      <w:numFmt w:val="lowerLetter"/>
      <w:suff w:val="tab"/>
      <w:lvlText w:val="%8."/>
      <w:lvlJc w:val="left"/>
      <w:pPr>
        <w:pStyle w:val="Normal"/>
        <w:tabs>
          <w:tab w:val="num" w:pos="6120" w:leader="none"/>
        </w:tabs>
        <w:ind w:left="6120" w:hanging="360"/>
      </w:pPr>
      <w:rPr>
        <w:rFonts w:cs="Times New Roman"/>
      </w:rPr>
    </w:lvl>
    <w:lvl w:ilvl="8">
      <w:start w:val="1"/>
      <w:numFmt w:val="lowerRoman"/>
      <w:suff w:val="tab"/>
      <w:lvlText w:val="%9."/>
      <w:lvlJc w:val="right"/>
      <w:pPr>
        <w:pStyle w:val="Normal"/>
        <w:tabs>
          <w:tab w:val="num" w:pos="6840" w:leader="none"/>
        </w:tabs>
        <w:ind w:left="6840" w:hanging="180"/>
      </w:pPr>
      <w:rPr>
        <w:rFonts w:cs="Times New Roman"/>
      </w:rPr>
    </w:lvl>
  </w:abstractNum>
  <w:abstractNum w:abstractNumId="33">
    <w:multiLevelType w:val="hybridMultilevel"/>
    <w:lvl w:ilvl="0">
      <w:start w:val="1"/>
      <w:numFmt w:val="upperRoman"/>
      <w:suff w:val="tab"/>
      <w:lvlText w:val="%1."/>
      <w:lvlJc w:val="left"/>
      <w:pPr>
        <w:pStyle w:val="Normal"/>
        <w:tabs>
          <w:tab w:val="num" w:pos="720" w:leader="none"/>
        </w:tabs>
        <w:ind w:left="720" w:hanging="720"/>
      </w:pPr>
      <w:rPr>
        <w:rFonts w:cs="Times New Roman"/>
      </w:rPr>
    </w:lvl>
  </w:abstractNum>
  <w:abstractNum w:abstractNumId="34">
    <w:multiLevelType w:val="hybridMultilevel"/>
    <w:lvl w:ilvl="0">
      <w:start w:val="1"/>
      <w:numFmt w:val="decimal"/>
      <w:suff w:val="tab"/>
      <w:lvlText w:val="%1."/>
      <w:lvlJc w:val="left"/>
      <w:pPr>
        <w:pStyle w:val="Normal"/>
        <w:tabs>
          <w:tab w:val="num" w:pos="720" w:leader="none"/>
        </w:tabs>
        <w:ind w:left="720" w:hanging="360"/>
      </w:pPr>
      <w:rPr>
        <w:rFonts w:cs="Times New Roman"/>
      </w:rPr>
    </w:lvl>
    <w:lvl w:ilvl="1">
      <w:start w:val="1"/>
      <w:numFmt w:val="lowerLetter"/>
      <w:suff w:val="tab"/>
      <w:lvlText w:val="%2."/>
      <w:lvlJc w:val="left"/>
      <w:pPr>
        <w:pStyle w:val="Normal"/>
        <w:tabs>
          <w:tab w:val="num" w:pos="1440" w:leader="none"/>
        </w:tabs>
        <w:ind w:left="1440" w:hanging="360"/>
      </w:pPr>
      <w:rPr>
        <w:rFonts w:cs="Times New Roman"/>
      </w:rPr>
    </w:lvl>
    <w:lvl w:ilvl="2">
      <w:start w:val="1"/>
      <w:numFmt w:val="lowerRoman"/>
      <w:suff w:val="tab"/>
      <w:lvlText w:val="%3."/>
      <w:lvlJc w:val="right"/>
      <w:pPr>
        <w:pStyle w:val="Normal"/>
        <w:tabs>
          <w:tab w:val="num" w:pos="2160" w:leader="none"/>
        </w:tabs>
        <w:ind w:left="2160" w:hanging="180"/>
      </w:pPr>
      <w:rPr>
        <w:rFonts w:cs="Times New Roman"/>
      </w:rPr>
    </w:lvl>
    <w:lvl w:ilvl="3">
      <w:start w:val="1"/>
      <w:numFmt w:val="decimal"/>
      <w:suff w:val="tab"/>
      <w:lvlText w:val="%4."/>
      <w:lvlJc w:val="left"/>
      <w:pPr>
        <w:pStyle w:val="Normal"/>
        <w:tabs>
          <w:tab w:val="num" w:pos="2880" w:leader="none"/>
        </w:tabs>
        <w:ind w:left="2880" w:hanging="360"/>
      </w:pPr>
      <w:rPr>
        <w:rFonts w:cs="Times New Roman"/>
      </w:rPr>
    </w:lvl>
    <w:lvl w:ilvl="4">
      <w:start w:val="1"/>
      <w:numFmt w:val="lowerLetter"/>
      <w:suff w:val="tab"/>
      <w:lvlText w:val="%5."/>
      <w:lvlJc w:val="left"/>
      <w:pPr>
        <w:pStyle w:val="Normal"/>
        <w:tabs>
          <w:tab w:val="num" w:pos="3600" w:leader="none"/>
        </w:tabs>
        <w:ind w:left="3600" w:hanging="360"/>
      </w:pPr>
      <w:rPr>
        <w:rFonts w:cs="Times New Roman"/>
      </w:rPr>
    </w:lvl>
    <w:lvl w:ilvl="5">
      <w:start w:val="1"/>
      <w:numFmt w:val="lowerRoman"/>
      <w:suff w:val="tab"/>
      <w:lvlText w:val="%6."/>
      <w:lvlJc w:val="right"/>
      <w:pPr>
        <w:pStyle w:val="Normal"/>
        <w:tabs>
          <w:tab w:val="num" w:pos="4320" w:leader="none"/>
        </w:tabs>
        <w:ind w:left="4320" w:hanging="180"/>
      </w:pPr>
      <w:rPr>
        <w:rFonts w:cs="Times New Roman"/>
      </w:rPr>
    </w:lvl>
    <w:lvl w:ilvl="6">
      <w:start w:val="1"/>
      <w:numFmt w:val="decimal"/>
      <w:suff w:val="tab"/>
      <w:lvlText w:val="%7."/>
      <w:lvlJc w:val="left"/>
      <w:pPr>
        <w:pStyle w:val="Normal"/>
        <w:tabs>
          <w:tab w:val="num" w:pos="5040" w:leader="none"/>
        </w:tabs>
        <w:ind w:left="5040" w:hanging="360"/>
      </w:pPr>
      <w:rPr>
        <w:rFonts w:cs="Times New Roman"/>
      </w:rPr>
    </w:lvl>
    <w:lvl w:ilvl="7">
      <w:start w:val="1"/>
      <w:numFmt w:val="lowerLetter"/>
      <w:suff w:val="tab"/>
      <w:lvlText w:val="%8."/>
      <w:lvlJc w:val="left"/>
      <w:pPr>
        <w:pStyle w:val="Normal"/>
        <w:tabs>
          <w:tab w:val="num" w:pos="5760" w:leader="none"/>
        </w:tabs>
        <w:ind w:left="5760" w:hanging="360"/>
      </w:pPr>
      <w:rPr>
        <w:rFonts w:cs="Times New Roman"/>
      </w:rPr>
    </w:lvl>
    <w:lvl w:ilvl="8">
      <w:start w:val="1"/>
      <w:numFmt w:val="lowerRoman"/>
      <w:suff w:val="tab"/>
      <w:lvlText w:val="%9."/>
      <w:lvlJc w:val="right"/>
      <w:pPr>
        <w:pStyle w:val="Normal"/>
        <w:tabs>
          <w:tab w:val="num" w:pos="6480" w:leader="none"/>
        </w:tabs>
        <w:ind w:left="6480" w:hanging="180"/>
      </w:pPr>
      <w:rPr>
        <w:rFonts w:cs="Times New Roman"/>
      </w:rPr>
    </w:lvl>
  </w:abstractNum>
  <w:abstractNum w:abstractNumId="35">
    <w:multiLevelType w:val="hybridMultilevel"/>
    <w:lvl w:ilvl="0">
      <w:start w:val="1"/>
      <w:numFmt w:val="decimal"/>
      <w:suff w:val="tab"/>
      <w:lvlText w:val="%1."/>
      <w:lvlJc w:val="left"/>
      <w:pPr>
        <w:pStyle w:val="Normal"/>
        <w:ind w:left="1080" w:hanging="360"/>
      </w:pPr>
      <w:rPr>
        <w:rFonts w:cs="Times New Roman"/>
      </w:rPr>
    </w:lvl>
    <w:lvl w:ilvl="1">
      <w:start w:val="1"/>
      <w:numFmt w:val="lowerLetter"/>
      <w:suff w:val="tab"/>
      <w:lvlText w:val="%2."/>
      <w:lvlJc w:val="left"/>
      <w:pPr>
        <w:pStyle w:val="Normal"/>
        <w:ind w:left="1800" w:hanging="360"/>
      </w:pPr>
      <w:rPr>
        <w:rFonts w:cs="Times New Roman"/>
      </w:rPr>
    </w:lvl>
    <w:lvl w:ilvl="2">
      <w:start w:val="1"/>
      <w:numFmt w:val="lowerRoman"/>
      <w:suff w:val="tab"/>
      <w:lvlText w:val="%3."/>
      <w:lvlJc w:val="right"/>
      <w:pPr>
        <w:pStyle w:val="Normal"/>
        <w:ind w:left="2520" w:hanging="180"/>
      </w:pPr>
      <w:rPr>
        <w:rFonts w:cs="Times New Roman"/>
      </w:rPr>
    </w:lvl>
    <w:lvl w:ilvl="3">
      <w:start w:val="1"/>
      <w:numFmt w:val="decimal"/>
      <w:suff w:val="tab"/>
      <w:lvlText w:val="%4."/>
      <w:lvlJc w:val="left"/>
      <w:pPr>
        <w:pStyle w:val="Normal"/>
        <w:ind w:left="3240" w:hanging="360"/>
      </w:pPr>
      <w:rPr>
        <w:rFonts w:cs="Times New Roman"/>
      </w:rPr>
    </w:lvl>
    <w:lvl w:ilvl="4">
      <w:start w:val="1"/>
      <w:numFmt w:val="lowerLetter"/>
      <w:suff w:val="tab"/>
      <w:lvlText w:val="%5."/>
      <w:lvlJc w:val="left"/>
      <w:pPr>
        <w:pStyle w:val="Normal"/>
        <w:ind w:left="3960" w:hanging="360"/>
      </w:pPr>
      <w:rPr>
        <w:rFonts w:cs="Times New Roman"/>
      </w:rPr>
    </w:lvl>
    <w:lvl w:ilvl="5">
      <w:start w:val="1"/>
      <w:numFmt w:val="lowerRoman"/>
      <w:suff w:val="tab"/>
      <w:lvlText w:val="%6."/>
      <w:lvlJc w:val="right"/>
      <w:pPr>
        <w:pStyle w:val="Normal"/>
        <w:ind w:left="4680" w:hanging="180"/>
      </w:pPr>
      <w:rPr>
        <w:rFonts w:cs="Times New Roman"/>
      </w:rPr>
    </w:lvl>
    <w:lvl w:ilvl="6">
      <w:start w:val="1"/>
      <w:numFmt w:val="decimal"/>
      <w:suff w:val="tab"/>
      <w:lvlText w:val="%7."/>
      <w:lvlJc w:val="left"/>
      <w:pPr>
        <w:pStyle w:val="Normal"/>
        <w:ind w:left="5400" w:hanging="360"/>
      </w:pPr>
      <w:rPr>
        <w:rFonts w:cs="Times New Roman"/>
      </w:rPr>
    </w:lvl>
    <w:lvl w:ilvl="7">
      <w:start w:val="1"/>
      <w:numFmt w:val="lowerLetter"/>
      <w:suff w:val="tab"/>
      <w:lvlText w:val="%8."/>
      <w:lvlJc w:val="left"/>
      <w:pPr>
        <w:pStyle w:val="Normal"/>
        <w:ind w:left="6120" w:hanging="360"/>
      </w:pPr>
      <w:rPr>
        <w:rFonts w:cs="Times New Roman"/>
      </w:rPr>
    </w:lvl>
    <w:lvl w:ilvl="8">
      <w:start w:val="1"/>
      <w:numFmt w:val="lowerRoman"/>
      <w:suff w:val="tab"/>
      <w:lvlText w:val="%9."/>
      <w:lvlJc w:val="right"/>
      <w:pPr>
        <w:pStyle w:val="Normal"/>
        <w:ind w:left="6840" w:hanging="180"/>
      </w:pPr>
      <w:rPr>
        <w:rFonts w:cs="Times New Roman"/>
      </w:rPr>
    </w:lvl>
  </w:abstractNum>
  <w:abstractNum w:abstractNumId="36">
    <w:multiLevelType w:val="hybridMultilevel"/>
    <w:lvl w:ilvl="0">
      <w:start w:val="1"/>
      <w:numFmt w:val="decimal"/>
      <w:suff w:val="tab"/>
      <w:lvlText w:val="%1."/>
      <w:legacy w:legacy="1"/>
      <w:lvlJc w:val="left"/>
      <w:pPr>
        <w:pStyle w:val="Normal"/>
      </w:pPr>
      <w:rPr>
        <w:rFonts w:ascii="Times New Roman" w:hAnsi="Times New Roman" w:cs="Times New Roman"/>
      </w:rPr>
    </w:lvl>
  </w:abstractNum>
  <w:num w:numId="1">
    <w:abstractNumId w:val="6"/>
  </w:num>
  <w:num w:numId="2">
    <w:abstractNumId w:val="36"/>
  </w:num>
  <w:num w:numId="3">
    <w:abstractNumId w:val="15"/>
  </w:num>
  <w:num w:numId="4">
    <w:abstractNumId w:val="28"/>
  </w:num>
  <w:num w:numId="5">
    <w:abstractNumId w:val="17"/>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2"/>
  </w:num>
  <w:num w:numId="10">
    <w:abstractNumId w:val="31"/>
  </w:num>
  <w:num w:numId="11">
    <w:abstractNumId w:val="16"/>
  </w:num>
  <w:num w:numId="12">
    <w:abstractNumId w:val="1"/>
  </w:num>
  <w:num w:numId="13">
    <w:abstractNumId w:val="34"/>
  </w:num>
  <w:num w:numId="14">
    <w:abstractNumId w:val="12"/>
  </w:num>
  <w:num w:numId="15">
    <w:abstractNumId w:val="2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0"/>
  </w:num>
  <w:num w:numId="19">
    <w:abstractNumId w:val="26"/>
  </w:num>
  <w:num w:numId="20">
    <w:abstractNumId w:val="35"/>
  </w:num>
  <w:num w:numId="21">
    <w:abstractNumId w:val="18"/>
  </w:num>
  <w:num w:numId="22">
    <w:abstractNumId w:val="13"/>
  </w:num>
  <w:num w:numId="23">
    <w:abstractNumId w:val="24"/>
  </w:num>
  <w:num w:numId="24">
    <w:abstractNumId w:val="19"/>
  </w:num>
  <w:num w:numId="25">
    <w:abstractNumId w:val="3"/>
  </w:num>
  <w:num w:numId="26">
    <w:abstractNumId w:val="11"/>
  </w:num>
  <w:num w:numId="27">
    <w:abstractNumId w:val="17"/>
  </w:num>
  <w:num w:numId="28">
    <w:abstractNumId w:val="5"/>
  </w:num>
  <w:num w:numId="29">
    <w:abstractNumId w:val="27"/>
  </w:num>
  <w:num w:numId="30">
    <w:abstractNumId w:val="2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1"/>
  </w:num>
  <w:num w:numId="34">
    <w:abstractNumId w:val="23"/>
  </w:num>
  <w:num w:numId="35">
    <w:abstractNumId w:val="10"/>
  </w:num>
  <w:num w:numId="36">
    <w:abstractNumId w:val="7"/>
  </w:num>
  <w:num w:numId="37">
    <w:abstractNumId w:val="25"/>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rPr>
      <w:sz w:val="28"/>
      <w:lang w:val="ru-RU" w:eastAsia="ru-RU" w:bidi="ar-SA"/>
    </w:rPr>
  </w:style>
  <w:style w:type="paragraph" w:styleId="Heading1">
    <w:name w:val="Заголовок 1"/>
    <w:basedOn w:val="Normal"/>
    <w:next w:val="Normal"/>
    <w:link w:val="UserStyle_0"/>
    <w:uiPriority w:val="9"/>
    <w:qFormat/>
    <w:pPr>
      <w:keepNext/>
      <w:spacing w:before="240" w:after="60"/>
      <w:outlineLvl w:val="0"/>
    </w:pPr>
    <w:rPr>
      <w:rFonts w:ascii="Arial" w:hAnsi="Arial" w:cs="Arial"/>
      <w:b/>
      <w:bCs/>
      <w:sz w:val="32"/>
      <w:szCs w:val="32"/>
    </w:rPr>
  </w:style>
  <w:style w:type="paragraph" w:styleId="Heading2">
    <w:name w:val="Заголовок 2"/>
    <w:basedOn w:val="Normal"/>
    <w:next w:val="Normal"/>
    <w:link w:val="UserStyle_1"/>
    <w:uiPriority w:val="9"/>
    <w:qFormat/>
    <w:pPr>
      <w:keepNext/>
      <w:jc w:val="center"/>
      <w:outlineLvl w:val="1"/>
    </w:pPr>
    <w:rPr>
      <w:szCs w:val="28"/>
    </w:rPr>
  </w:style>
  <w:style w:type="paragraph" w:styleId="Heading3">
    <w:name w:val="Заголовок 3"/>
    <w:basedOn w:val="Normal"/>
    <w:next w:val="Normal"/>
    <w:link w:val="UserStyle_2"/>
    <w:uiPriority w:val="9"/>
    <w:qFormat/>
    <w:pPr>
      <w:keepNext/>
      <w:widowControl w:val="off"/>
      <w:ind w:left="851"/>
      <w:outlineLvl w:val="2"/>
    </w:pPr>
    <w:rPr>
      <w:rFonts w:eastAsia="Arial Unicode MS"/>
      <w:szCs w:val="28"/>
    </w:rPr>
  </w:style>
  <w:style w:type="paragraph" w:styleId="Heading4">
    <w:name w:val="Заголовок 4"/>
    <w:basedOn w:val="Normal"/>
    <w:next w:val="Normal"/>
    <w:link w:val="UserStyle_3"/>
    <w:uiPriority w:val="9"/>
    <w:qFormat/>
    <w:pPr>
      <w:keepNext/>
      <w:spacing w:before="240" w:after="60"/>
      <w:outlineLvl w:val="3"/>
    </w:pPr>
    <w:rPr>
      <w:b/>
      <w:bCs/>
      <w:szCs w:val="28"/>
    </w:rPr>
  </w:style>
  <w:style w:type="paragraph" w:styleId="Heading5">
    <w:name w:val="Заголовок 5"/>
    <w:basedOn w:val="Normal"/>
    <w:next w:val="Normal"/>
    <w:link w:val="UserStyle_4"/>
    <w:uiPriority w:val="9"/>
    <w:qFormat/>
    <w:pPr>
      <w:keepNext/>
      <w:ind w:firstLine="709"/>
      <w:jc w:val="right"/>
      <w:outlineLvl w:val="4"/>
    </w:pPr>
    <w:rPr>
      <w:szCs w:val="28"/>
    </w:rPr>
  </w:style>
  <w:style w:type="paragraph" w:styleId="Heading6">
    <w:name w:val="Заголовок 6"/>
    <w:basedOn w:val="Normal"/>
    <w:next w:val="Normal"/>
    <w:link w:val="UserStyle_5"/>
    <w:uiPriority w:val="99"/>
    <w:qFormat/>
    <w:pPr>
      <w:keepNext/>
      <w:outlineLvl w:val="5"/>
    </w:pPr>
    <w:rPr>
      <w:szCs w:val="28"/>
    </w:rPr>
  </w:style>
  <w:style w:type="paragraph" w:styleId="Heading7">
    <w:name w:val="Заголовок 7"/>
    <w:basedOn w:val="Normal"/>
    <w:next w:val="Normal"/>
    <w:link w:val="UserStyle_6"/>
    <w:uiPriority w:val="99"/>
    <w:qFormat/>
    <w:pPr>
      <w:keepNext/>
      <w:jc w:val="both"/>
      <w:outlineLvl w:val="6"/>
    </w:pPr>
    <w:rPr>
      <w:szCs w:val="28"/>
    </w:rPr>
  </w:style>
  <w:style w:type="paragraph" w:styleId="Heading8">
    <w:name w:val="Заголовок 8"/>
    <w:basedOn w:val="Normal"/>
    <w:next w:val="Normal"/>
    <w:link w:val="UserStyle_7"/>
    <w:uiPriority w:val="99"/>
    <w:qFormat/>
    <w:pPr>
      <w:keepNext/>
      <w:shd w:val="clear" w:color="auto" w:fill="ffffff"/>
      <w:spacing w:line="317" w:lineRule="exact"/>
      <w:ind w:right="24"/>
      <w:jc w:val="right"/>
      <w:outlineLvl w:val="7"/>
    </w:pPr>
    <w:rPr>
      <w:color w:val="000000"/>
      <w:spacing w:val="-4"/>
      <w:szCs w:val="28"/>
    </w:rPr>
  </w:style>
  <w:style w:type="paragraph" w:styleId="Heading9">
    <w:name w:val="Заголовок 9"/>
    <w:basedOn w:val="Normal"/>
    <w:next w:val="Normal"/>
    <w:link w:val="UserStyle_8"/>
    <w:uiPriority w:val="99"/>
    <w:qFormat/>
    <w:pPr>
      <w:keepNext/>
      <w:shd w:val="clear" w:color="auto" w:fill="ffffff"/>
      <w:ind w:firstLine="454"/>
      <w:jc w:val="right"/>
      <w:outlineLvl w:val="8"/>
    </w:pPr>
    <w:rPr>
      <w:color w:val="000000"/>
      <w:spacing w:val="-4"/>
      <w:szCs w:val="28"/>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character" w:styleId="UserStyle_0">
    <w:name w:val="Заголовок 1 Знак"/>
    <w:next w:val="UserStyle_0"/>
    <w:link w:val="Heading1"/>
    <w:uiPriority w:val="99"/>
    <w:locked/>
    <w:rPr>
      <w:rFonts w:ascii="Cambria" w:hAnsi="Cambria" w:cs="Times New Roman"/>
      <w:b/>
      <w:sz w:val="32"/>
    </w:rPr>
  </w:style>
  <w:style w:type="character" w:styleId="UserStyle_1">
    <w:name w:val="Заголовок 2 Знак"/>
    <w:next w:val="UserStyle_1"/>
    <w:link w:val="Heading2"/>
    <w:uiPriority w:val="9"/>
    <w:semiHidden/>
    <w:locked/>
    <w:rPr>
      <w:rFonts w:ascii="Cambria" w:hAnsi="Cambria" w:cs="Times New Roman"/>
      <w:b/>
      <w:i/>
      <w:sz w:val="28"/>
    </w:rPr>
  </w:style>
  <w:style w:type="character" w:styleId="UserStyle_2">
    <w:name w:val="Заголовок 3 Знак"/>
    <w:next w:val="UserStyle_2"/>
    <w:link w:val="Heading3"/>
    <w:uiPriority w:val="99"/>
    <w:semiHidden/>
    <w:locked/>
    <w:rPr>
      <w:rFonts w:ascii="Cambria" w:hAnsi="Cambria" w:cs="Times New Roman"/>
      <w:b/>
      <w:sz w:val="26"/>
    </w:rPr>
  </w:style>
  <w:style w:type="character" w:styleId="UserStyle_3">
    <w:name w:val="Заголовок 4 Знак"/>
    <w:next w:val="UserStyle_3"/>
    <w:link w:val="Heading4"/>
    <w:uiPriority w:val="99"/>
    <w:semiHidden/>
    <w:locked/>
    <w:rPr>
      <w:rFonts w:ascii="Calibri" w:hAnsi="Calibri" w:cs="Times New Roman"/>
      <w:b/>
      <w:sz w:val="28"/>
    </w:rPr>
  </w:style>
  <w:style w:type="character" w:styleId="UserStyle_4">
    <w:name w:val="Заголовок 5 Знак"/>
    <w:next w:val="UserStyle_4"/>
    <w:link w:val="Heading5"/>
    <w:uiPriority w:val="99"/>
    <w:semiHidden/>
    <w:locked/>
    <w:rPr>
      <w:rFonts w:ascii="Calibri" w:hAnsi="Calibri" w:cs="Times New Roman"/>
      <w:b/>
      <w:i/>
      <w:sz w:val="26"/>
    </w:rPr>
  </w:style>
  <w:style w:type="character" w:styleId="UserStyle_5">
    <w:name w:val="Заголовок 6 Знак"/>
    <w:next w:val="UserStyle_5"/>
    <w:link w:val="Heading6"/>
    <w:uiPriority w:val="99"/>
    <w:semiHidden/>
    <w:locked/>
    <w:rPr>
      <w:rFonts w:ascii="Calibri" w:hAnsi="Calibri" w:cs="Times New Roman"/>
      <w:b/>
    </w:rPr>
  </w:style>
  <w:style w:type="character" w:styleId="UserStyle_6">
    <w:name w:val="Заголовок 7 Знак"/>
    <w:next w:val="UserStyle_6"/>
    <w:link w:val="Heading7"/>
    <w:uiPriority w:val="99"/>
    <w:semiHidden/>
    <w:locked/>
    <w:rPr>
      <w:rFonts w:ascii="Calibri" w:hAnsi="Calibri" w:cs="Times New Roman"/>
      <w:sz w:val="24"/>
    </w:rPr>
  </w:style>
  <w:style w:type="character" w:styleId="UserStyle_7">
    <w:name w:val="Заголовок 8 Знак"/>
    <w:next w:val="UserStyle_7"/>
    <w:link w:val="Heading8"/>
    <w:uiPriority w:val="99"/>
    <w:semiHidden/>
    <w:locked/>
    <w:rPr>
      <w:rFonts w:ascii="Calibri" w:hAnsi="Calibri" w:cs="Times New Roman"/>
      <w:i/>
      <w:sz w:val="24"/>
    </w:rPr>
  </w:style>
  <w:style w:type="character" w:styleId="UserStyle_8">
    <w:name w:val="Заголовок 9 Знак"/>
    <w:next w:val="UserStyle_8"/>
    <w:link w:val="Heading9"/>
    <w:uiPriority w:val="99"/>
    <w:semiHidden/>
    <w:locked/>
    <w:rPr>
      <w:rFonts w:ascii="Cambria" w:hAnsi="Cambria" w:cs="Times New Roman"/>
    </w:rPr>
  </w:style>
  <w:style w:type="paragraph" w:styleId="Acetate">
    <w:name w:val="Текст выноски"/>
    <w:basedOn w:val="Normal"/>
    <w:next w:val="Acetate"/>
    <w:link w:val="UserStyle_9"/>
    <w:uiPriority w:val="99"/>
    <w:semiHidden/>
    <w:rPr>
      <w:rFonts w:ascii="Tahoma" w:hAnsi="Tahoma" w:cs="Tahoma"/>
      <w:sz w:val="16"/>
      <w:szCs w:val="16"/>
    </w:rPr>
  </w:style>
  <w:style w:type="character" w:styleId="UserStyle_9">
    <w:name w:val="Текст выноски Знак"/>
    <w:next w:val="UserStyle_9"/>
    <w:link w:val="Acetate"/>
    <w:uiPriority w:val="99"/>
    <w:semiHidden/>
    <w:locked/>
    <w:rPr>
      <w:rFonts w:ascii="Tahoma" w:hAnsi="Tahoma" w:cs="Times New Roman"/>
      <w:sz w:val="16"/>
    </w:rPr>
  </w:style>
  <w:style w:type="paragraph" w:styleId="BodyText">
    <w:name w:val="Основной текст"/>
    <w:basedOn w:val="Normal"/>
    <w:next w:val="BodyText"/>
    <w:link w:val="UserStyle_10"/>
    <w:uiPriority w:val="99"/>
    <w:pPr>
      <w:jc w:val="both"/>
    </w:pPr>
    <w:rPr>
      <w:szCs w:val="28"/>
    </w:rPr>
  </w:style>
  <w:style w:type="character" w:styleId="UserStyle_10">
    <w:name w:val="Основной текст Знак"/>
    <w:next w:val="UserStyle_10"/>
    <w:link w:val="BodyText"/>
    <w:uiPriority w:val="99"/>
    <w:semiHidden/>
    <w:locked/>
    <w:rPr>
      <w:rFonts w:cs="Times New Roman"/>
      <w:sz w:val="20"/>
    </w:rPr>
  </w:style>
  <w:style w:type="paragraph" w:styleId="Header">
    <w:name w:val="Верхний колонтитул"/>
    <w:basedOn w:val="Normal"/>
    <w:next w:val="Header"/>
    <w:link w:val="UserStyle_11"/>
    <w:uiPriority w:val="99"/>
    <w:pPr>
      <w:tabs>
        <w:tab w:val="center" w:pos="4677" w:leader="none"/>
        <w:tab w:val="right" w:pos="9355" w:leader="none"/>
      </w:tabs>
    </w:pPr>
    <w:rPr>
      <w:szCs w:val="28"/>
    </w:rPr>
  </w:style>
  <w:style w:type="character" w:styleId="UserStyle_11">
    <w:name w:val="Верхний колонтитул Знак"/>
    <w:next w:val="UserStyle_11"/>
    <w:link w:val="Header"/>
    <w:uiPriority w:val="99"/>
    <w:locked/>
    <w:rPr>
      <w:rFonts w:cs="Times New Roman"/>
      <w:sz w:val="28"/>
      <w:lang w:val="ru-RU" w:eastAsia="ru-RU"/>
    </w:rPr>
  </w:style>
  <w:style w:type="character" w:styleId="UserStyle_12">
    <w:name w:val="Гипертекстовая ссылка"/>
    <w:next w:val="UserStyle_12"/>
    <w:link w:val="Normal"/>
    <w:uiPriority w:val="99"/>
    <w:rPr>
      <w:color w:val="008000"/>
      <w:sz w:val="20"/>
      <w:u w:val="single"/>
    </w:rPr>
  </w:style>
  <w:style w:type="paragraph" w:styleId="Footer">
    <w:name w:val="Нижний колонтитул"/>
    <w:basedOn w:val="Normal"/>
    <w:next w:val="Footer"/>
    <w:link w:val="UserStyle_13"/>
    <w:uiPriority w:val="99"/>
    <w:pPr>
      <w:tabs>
        <w:tab w:val="center" w:pos="4677" w:leader="none"/>
        <w:tab w:val="right" w:pos="9355" w:leader="none"/>
      </w:tabs>
    </w:pPr>
    <w:rPr>
      <w:szCs w:val="28"/>
    </w:rPr>
  </w:style>
  <w:style w:type="character" w:styleId="UserStyle_13">
    <w:name w:val="Нижний колонтитул Знак"/>
    <w:next w:val="UserStyle_13"/>
    <w:link w:val="Footer"/>
    <w:uiPriority w:val="99"/>
    <w:locked/>
    <w:rPr>
      <w:rFonts w:cs="Times New Roman"/>
      <w:sz w:val="20"/>
    </w:rPr>
  </w:style>
  <w:style w:type="paragraph" w:styleId="BodyText2">
    <w:name w:val="Основной текст 2"/>
    <w:basedOn w:val="Normal"/>
    <w:next w:val="BodyText2"/>
    <w:link w:val="UserStyle_14"/>
    <w:uiPriority w:val="99"/>
    <w:pPr>
      <w:jc w:val="both"/>
    </w:pPr>
  </w:style>
  <w:style w:type="character" w:styleId="UserStyle_14">
    <w:name w:val="Основной текст 2 Знак"/>
    <w:next w:val="UserStyle_14"/>
    <w:link w:val="BodyText2"/>
    <w:uiPriority w:val="99"/>
    <w:locked/>
    <w:rPr>
      <w:rFonts w:cs="Times New Roman"/>
      <w:sz w:val="20"/>
    </w:rPr>
  </w:style>
  <w:style w:type="paragraph" w:styleId="BodyTextIndent2">
    <w:name w:val="Основной текст с отступом 2"/>
    <w:basedOn w:val="Normal"/>
    <w:next w:val="BodyTextIndent2"/>
    <w:link w:val="UserStyle_15"/>
    <w:uiPriority w:val="99"/>
    <w:pPr>
      <w:spacing w:after="120" w:line="480" w:lineRule="auto"/>
      <w:ind w:left="283"/>
    </w:pPr>
    <w:rPr>
      <w:szCs w:val="28"/>
    </w:rPr>
  </w:style>
  <w:style w:type="character" w:styleId="UserStyle_15">
    <w:name w:val="Основной текст с отступом 2 Знак"/>
    <w:next w:val="UserStyle_15"/>
    <w:link w:val="BodyTextIndent2"/>
    <w:uiPriority w:val="99"/>
    <w:semiHidden/>
    <w:locked/>
    <w:rPr>
      <w:rFonts w:cs="Times New Roman"/>
      <w:sz w:val="20"/>
    </w:rPr>
  </w:style>
  <w:style w:type="character" w:styleId="PageNumber">
    <w:name w:val="Номер страницы"/>
    <w:next w:val="PageNumber"/>
    <w:link w:val="Normal"/>
    <w:uiPriority w:val="99"/>
    <w:rPr>
      <w:rFonts w:cs="Times New Roman"/>
    </w:rPr>
  </w:style>
  <w:style w:type="paragraph" w:styleId="BodyTextIndent3">
    <w:name w:val="Основной текст с отступом 3"/>
    <w:basedOn w:val="Normal"/>
    <w:next w:val="BodyTextIndent3"/>
    <w:link w:val="UserStyle_16"/>
    <w:uiPriority w:val="99"/>
    <w:pPr>
      <w:ind w:right="3117" w:firstLine="5954"/>
      <w:jc w:val="center"/>
      <w:outlineLvl w:val="0"/>
    </w:pPr>
    <w:rPr>
      <w:szCs w:val="28"/>
    </w:rPr>
  </w:style>
  <w:style w:type="character" w:styleId="UserStyle_16">
    <w:name w:val="Основной текст с отступом 3 Знак"/>
    <w:next w:val="UserStyle_16"/>
    <w:link w:val="BodyTextIndent3"/>
    <w:uiPriority w:val="99"/>
    <w:semiHidden/>
    <w:locked/>
    <w:rPr>
      <w:rFonts w:cs="Times New Roman"/>
      <w:sz w:val="16"/>
    </w:rPr>
  </w:style>
  <w:style w:type="paragraph" w:styleId="UserStyle_17">
    <w:name w:val="ConsNormal"/>
    <w:next w:val="UserStyle_17"/>
    <w:link w:val="Normal"/>
    <w:pPr>
      <w:ind w:firstLine="720"/>
    </w:pPr>
    <w:rPr>
      <w:rFonts w:ascii="Arial" w:hAnsi="Arial" w:cs="Arial"/>
      <w:lang w:val="ru-RU" w:eastAsia="ru-RU" w:bidi="ar-SA"/>
    </w:rPr>
  </w:style>
  <w:style w:type="paragraph" w:styleId="UserStyle_18">
    <w:name w:val="ConsNonformat"/>
    <w:next w:val="UserStyle_18"/>
    <w:link w:val="Normal"/>
    <w:rPr>
      <w:rFonts w:ascii="Courier New" w:hAnsi="Courier New" w:cs="Courier New"/>
      <w:lang w:val="ru-RU" w:eastAsia="ru-RU" w:bidi="ar-SA"/>
    </w:rPr>
  </w:style>
  <w:style w:type="paragraph" w:styleId="UserStyle_19">
    <w:name w:val="ConsTitle"/>
    <w:next w:val="UserStyle_19"/>
    <w:link w:val="Normal"/>
    <w:rPr>
      <w:rFonts w:ascii="Arial" w:hAnsi="Arial" w:cs="Arial"/>
      <w:b/>
      <w:bCs/>
      <w:sz w:val="16"/>
      <w:szCs w:val="16"/>
      <w:lang w:val="ru-RU" w:eastAsia="ru-RU" w:bidi="ar-SA"/>
    </w:rPr>
  </w:style>
  <w:style w:type="paragraph" w:styleId="BodyText3">
    <w:name w:val="Основной текст 3"/>
    <w:basedOn w:val="Normal"/>
    <w:next w:val="BodyText3"/>
    <w:link w:val="UserStyle_20"/>
    <w:uiPriority w:val="99"/>
    <w:pPr>
      <w:widowControl w:val="off"/>
      <w:jc w:val="both"/>
    </w:pPr>
    <w:rPr>
      <w:sz w:val="24"/>
      <w:szCs w:val="24"/>
    </w:rPr>
  </w:style>
  <w:style w:type="character" w:styleId="UserStyle_20">
    <w:name w:val="Основной текст 3 Знак"/>
    <w:next w:val="UserStyle_20"/>
    <w:link w:val="BodyText3"/>
    <w:uiPriority w:val="99"/>
    <w:semiHidden/>
    <w:locked/>
    <w:rPr>
      <w:rFonts w:cs="Times New Roman"/>
      <w:sz w:val="16"/>
    </w:rPr>
  </w:style>
  <w:style w:type="paragraph" w:styleId="UserStyle_21">
    <w:name w:val="Заголовок4"/>
    <w:basedOn w:val="Heading1"/>
    <w:next w:val="Heading5"/>
    <w:link w:val="Normal"/>
    <w:uiPriority w:val="99"/>
    <w:pPr>
      <w:widowControl w:val="off"/>
      <w:spacing w:before="100" w:beforeAutospacing="1" w:after="100" w:afterAutospacing="1"/>
      <w:jc w:val="center"/>
    </w:pPr>
    <w:rPr>
      <w:rFonts w:ascii="Times New Roman" w:hAnsi="Times New Roman" w:cs="Times New Roman"/>
      <w:b w:val="0"/>
      <w:bCs w:val="0"/>
      <w:sz w:val="24"/>
      <w:szCs w:val="24"/>
    </w:rPr>
  </w:style>
  <w:style w:type="paragraph" w:styleId="UserStyle_22">
    <w:name w:val="ConsPlusNormal"/>
    <w:next w:val="UserStyle_22"/>
    <w:link w:val="Normal"/>
    <w:pPr>
      <w:widowControl w:val="off"/>
      <w:ind w:firstLine="720"/>
    </w:pPr>
    <w:rPr>
      <w:rFonts w:ascii="Arial" w:hAnsi="Arial" w:cs="Arial"/>
      <w:lang w:val="ru-RU" w:eastAsia="ru-RU" w:bidi="ar-SA"/>
    </w:rPr>
  </w:style>
  <w:style w:type="paragraph" w:styleId="UserStyle_23">
    <w:name w:val="ConsCell"/>
    <w:next w:val="UserStyle_23"/>
    <w:link w:val="Normal"/>
    <w:uiPriority w:val="99"/>
    <w:pPr>
      <w:widowControl w:val="off"/>
    </w:pPr>
    <w:rPr>
      <w:rFonts w:ascii="Arial" w:hAnsi="Arial" w:cs="Arial"/>
      <w:lang w:val="ru-RU" w:eastAsia="ru-RU" w:bidi="ar-SA"/>
    </w:rPr>
  </w:style>
  <w:style w:type="paragraph" w:styleId="UserStyle_24">
    <w:name w:val="FR1"/>
    <w:next w:val="UserStyle_24"/>
    <w:link w:val="Normal"/>
    <w:uiPriority w:val="99"/>
    <w:pPr>
      <w:widowControl w:val="off"/>
      <w:spacing w:before="1860" w:line="320" w:lineRule="auto"/>
      <w:ind w:right="1600"/>
    </w:pPr>
    <w:rPr>
      <w:sz w:val="18"/>
      <w:szCs w:val="18"/>
      <w:lang w:val="ru-RU" w:eastAsia="ru-RU" w:bidi="ar-SA"/>
    </w:rPr>
  </w:style>
  <w:style w:type="paragraph" w:styleId="HtmlNormal">
    <w:name w:val="Обычный (веб)"/>
    <w:basedOn w:val="Normal"/>
    <w:next w:val="HtmlNormal"/>
    <w:link w:val="Normal"/>
    <w:uiPriority w:val="99"/>
    <w:pPr>
      <w:spacing w:before="100" w:beforeAutospacing="1" w:after="100" w:afterAutospacing="1"/>
    </w:pPr>
    <w:rPr>
      <w:color w:val="000000"/>
      <w:sz w:val="24"/>
      <w:szCs w:val="24"/>
    </w:rPr>
  </w:style>
  <w:style w:type="paragraph" w:styleId="UserStyle_25">
    <w:name w:val="ConsPlusTitle"/>
    <w:next w:val="UserStyle_25"/>
    <w:link w:val="Normal"/>
    <w:rPr>
      <w:b/>
      <w:bCs/>
      <w:sz w:val="28"/>
      <w:szCs w:val="28"/>
      <w:lang w:val="ru-RU" w:eastAsia="ru-RU" w:bidi="ar-SA"/>
    </w:rPr>
  </w:style>
  <w:style w:type="paragraph" w:styleId="Title">
    <w:name w:val="Заголовок"/>
    <w:basedOn w:val="Normal"/>
    <w:next w:val="Title"/>
    <w:link w:val="UserStyle_26"/>
    <w:uiPriority w:val="10"/>
    <w:qFormat/>
    <w:pPr>
      <w:jc w:val="center"/>
    </w:pPr>
    <w:rPr>
      <w:b/>
      <w:bCs/>
      <w:sz w:val="24"/>
      <w:szCs w:val="24"/>
    </w:rPr>
  </w:style>
  <w:style w:type="character" w:styleId="UserStyle_26">
    <w:name w:val="Заголовок Знак"/>
    <w:next w:val="UserStyle_26"/>
    <w:link w:val="Title"/>
    <w:uiPriority w:val="99"/>
    <w:locked/>
    <w:rPr>
      <w:rFonts w:ascii="Cambria" w:hAnsi="Cambria" w:cs="Times New Roman"/>
      <w:b/>
      <w:sz w:val="32"/>
    </w:rPr>
  </w:style>
  <w:style w:type="paragraph" w:styleId="UserStyle_27">
    <w:name w:val="Термин"/>
    <w:basedOn w:val="Normal"/>
    <w:next w:val="Normal"/>
    <w:link w:val="Normal"/>
    <w:uiPriority w:val="99"/>
    <w:rPr>
      <w:sz w:val="24"/>
      <w:szCs w:val="24"/>
      <w:lang w:val="pl-PL"/>
    </w:rPr>
  </w:style>
  <w:style w:type="paragraph" w:styleId="UserStyle_28">
    <w:name w:val="H1"/>
    <w:basedOn w:val="Normal"/>
    <w:next w:val="Normal"/>
    <w:link w:val="Normal"/>
    <w:uiPriority w:val="99"/>
    <w:pPr>
      <w:keepNext/>
      <w:spacing w:before="100" w:after="100"/>
      <w:outlineLvl w:val="1"/>
    </w:pPr>
    <w:rPr>
      <w:b/>
      <w:bCs/>
      <w:sz w:val="48"/>
      <w:szCs w:val="48"/>
      <w:lang w:val="pl-PL"/>
    </w:rPr>
  </w:style>
  <w:style w:type="paragraph" w:styleId="UserStyle_29">
    <w:name w:val="Список определений"/>
    <w:basedOn w:val="Normal"/>
    <w:next w:val="UserStyle_27"/>
    <w:link w:val="Normal"/>
    <w:uiPriority w:val="99"/>
    <w:pPr>
      <w:ind w:left="360"/>
    </w:pPr>
    <w:rPr>
      <w:sz w:val="24"/>
      <w:szCs w:val="24"/>
      <w:lang w:val="pl-PL"/>
    </w:rPr>
  </w:style>
  <w:style w:type="paragraph" w:styleId="UserStyle_30">
    <w:name w:val="Heading"/>
    <w:next w:val="UserStyle_30"/>
    <w:link w:val="Normal"/>
    <w:uiPriority w:val="99"/>
    <w:rPr>
      <w:rFonts w:ascii="Arial" w:hAnsi="Arial" w:cs="Arial"/>
      <w:b/>
      <w:bCs/>
      <w:sz w:val="22"/>
      <w:szCs w:val="22"/>
      <w:lang w:val="ru-RU" w:eastAsia="ru-RU" w:bidi="ar-SA"/>
    </w:rPr>
  </w:style>
  <w:style w:type="paragraph" w:styleId="UserStyle_31">
    <w:name w:val="Preformat"/>
    <w:next w:val="UserStyle_31"/>
    <w:link w:val="Normal"/>
    <w:uiPriority w:val="99"/>
    <w:rPr>
      <w:rFonts w:ascii="Courier New" w:hAnsi="Courier New" w:cs="Courier New"/>
      <w:lang w:val="ru-RU" w:eastAsia="ru-RU" w:bidi="ar-SA"/>
    </w:rPr>
  </w:style>
  <w:style w:type="paragraph" w:styleId="BlockQuote">
    <w:name w:val="Цитата"/>
    <w:basedOn w:val="Normal"/>
    <w:next w:val="BlockQuote"/>
    <w:link w:val="Normal"/>
    <w:uiPriority w:val="99"/>
    <w:pPr>
      <w:ind w:left="5954" w:right="-369" w:hanging="2126"/>
      <w:jc w:val="both"/>
    </w:pPr>
    <w:rPr>
      <w:szCs w:val="28"/>
    </w:rPr>
  </w:style>
  <w:style w:type="character" w:styleId="UserStyle_32">
    <w:name w:val="Цветовое выделение"/>
    <w:next w:val="UserStyle_32"/>
    <w:link w:val="Normal"/>
    <w:uiPriority w:val="99"/>
    <w:rPr>
      <w:b/>
      <w:color w:val="000080"/>
      <w:sz w:val="20"/>
    </w:rPr>
  </w:style>
  <w:style w:type="character" w:styleId="UserStyle_33">
    <w:name w:val="Не вступил в силу"/>
    <w:next w:val="UserStyle_33"/>
    <w:link w:val="Normal"/>
    <w:uiPriority w:val="99"/>
    <w:rPr>
      <w:color w:val="008080"/>
      <w:sz w:val="20"/>
    </w:rPr>
  </w:style>
  <w:style w:type="paragraph" w:styleId="UserStyle_34">
    <w:name w:val="Таблицы (моноширинный)"/>
    <w:basedOn w:val="Normal"/>
    <w:next w:val="Normal"/>
    <w:link w:val="Normal"/>
    <w:uiPriority w:val="99"/>
    <w:pPr>
      <w:widowControl w:val="off"/>
      <w:jc w:val="both"/>
    </w:pPr>
    <w:rPr>
      <w:rFonts w:ascii="Courier New" w:hAnsi="Courier New" w:cs="Courier New"/>
      <w:sz w:val="20"/>
    </w:rPr>
  </w:style>
  <w:style w:type="paragraph" w:styleId="PlainText">
    <w:name w:val="Текст"/>
    <w:basedOn w:val="Normal"/>
    <w:next w:val="PlainText"/>
    <w:link w:val="UserStyle_35"/>
    <w:uiPriority w:val="99"/>
    <w:rPr>
      <w:rFonts w:ascii="Courier New" w:hAnsi="Courier New" w:cs="Courier New"/>
      <w:sz w:val="20"/>
    </w:rPr>
  </w:style>
  <w:style w:type="character" w:styleId="UserStyle_35">
    <w:name w:val="Текст Знак"/>
    <w:next w:val="UserStyle_35"/>
    <w:link w:val="PlainText"/>
    <w:uiPriority w:val="99"/>
    <w:semiHidden/>
    <w:locked/>
    <w:rPr>
      <w:rFonts w:ascii="Courier New" w:hAnsi="Courier New" w:cs="Times New Roman"/>
      <w:sz w:val="20"/>
    </w:rPr>
  </w:style>
  <w:style w:type="paragraph" w:styleId="FootnoteText">
    <w:name w:val="Текст сноски"/>
    <w:basedOn w:val="Normal"/>
    <w:next w:val="FootnoteText"/>
    <w:link w:val="UserStyle_36"/>
    <w:uiPriority w:val="99"/>
    <w:semiHidden/>
    <w:rPr>
      <w:sz w:val="20"/>
    </w:rPr>
  </w:style>
  <w:style w:type="character" w:styleId="UserStyle_36">
    <w:name w:val="Текст сноски Знак"/>
    <w:next w:val="UserStyle_36"/>
    <w:link w:val="FootnoteText"/>
    <w:uiPriority w:val="99"/>
    <w:semiHidden/>
    <w:locked/>
    <w:rPr>
      <w:rFonts w:cs="Times New Roman"/>
      <w:sz w:val="20"/>
    </w:rPr>
  </w:style>
  <w:style w:type="paragraph" w:styleId="UserStyle_37">
    <w:name w:val="ConsPlusNonformat"/>
    <w:next w:val="UserStyle_37"/>
    <w:link w:val="Normal"/>
    <w:pPr>
      <w:widowControl w:val="off"/>
    </w:pPr>
    <w:rPr>
      <w:rFonts w:ascii="Courier New" w:hAnsi="Courier New" w:cs="Courier New"/>
      <w:lang w:val="ru-RU" w:eastAsia="ru-RU" w:bidi="ar-SA"/>
    </w:rPr>
  </w:style>
  <w:style w:type="character" w:styleId="UserStyle_38">
    <w:name w:val="Основной шрифт абзаца1"/>
    <w:next w:val="UserStyle_38"/>
    <w:link w:val="Normal"/>
    <w:uiPriority w:val="99"/>
    <w:rPr>
      <w:sz w:val="20"/>
    </w:rPr>
  </w:style>
  <w:style w:type="paragraph" w:styleId="UserStyle_39">
    <w:name w:val="Îñíîâíîé òåêñò"/>
    <w:basedOn w:val="UserStyle_40"/>
    <w:next w:val="UserStyle_39"/>
    <w:link w:val="Normal"/>
    <w:uiPriority w:val="99"/>
    <w:rPr>
      <w:sz w:val="28"/>
      <w:szCs w:val="28"/>
    </w:rPr>
  </w:style>
  <w:style w:type="paragraph" w:styleId="UserStyle_40">
    <w:name w:val="Îáû÷íûé"/>
    <w:next w:val="UserStyle_40"/>
    <w:link w:val="Normal"/>
    <w:uiPriority w:val="99"/>
    <w:rPr>
      <w:lang w:val="ru-RU" w:eastAsia="ar-SA" w:bidi="ar-SA"/>
    </w:rPr>
  </w:style>
  <w:style w:type="character" w:styleId="UserStyle_41">
    <w:name w:val="Стиль полужирный"/>
    <w:next w:val="UserStyle_41"/>
    <w:link w:val="Normal"/>
    <w:uiPriority w:val="99"/>
    <w:rPr>
      <w:rFonts w:ascii="Times New Roman" w:hAnsi="Times New Roman"/>
      <w:sz w:val="24"/>
    </w:rPr>
  </w:style>
  <w:style w:type="paragraph" w:styleId="BodyTextIndent">
    <w:name w:val="Основной текст с отступом"/>
    <w:basedOn w:val="Normal"/>
    <w:next w:val="BodyTextIndent"/>
    <w:link w:val="UserStyle_42"/>
    <w:uiPriority w:val="99"/>
    <w:pPr>
      <w:spacing w:after="120"/>
      <w:ind w:left="283"/>
    </w:pPr>
    <w:rPr>
      <w:szCs w:val="28"/>
    </w:rPr>
  </w:style>
  <w:style w:type="character" w:styleId="UserStyle_42">
    <w:name w:val="Основной текст с отступом Знак"/>
    <w:next w:val="UserStyle_42"/>
    <w:link w:val="BodyTextIndent"/>
    <w:uiPriority w:val="99"/>
    <w:semiHidden/>
    <w:locked/>
    <w:rPr>
      <w:rFonts w:cs="Times New Roman"/>
      <w:sz w:val="20"/>
    </w:rPr>
  </w:style>
  <w:style w:type="table" w:styleId="TableGrid">
    <w:name w:val="Сетка таблицы"/>
    <w:basedOn w:val="TableNormal"/>
    <w:next w:val="TableGrid"/>
    <w:link w:val="Normal"/>
    <w:uiPriority w:val="59"/>
  </w:style>
  <w:style w:type="character" w:styleId="FootnoteReference">
    <w:name w:val="Знак сноски"/>
    <w:next w:val="FootnoteReference"/>
    <w:link w:val="Normal"/>
    <w:uiPriority w:val="99"/>
    <w:semiHidden/>
    <w:rPr>
      <w:rFonts w:cs="Times New Roman"/>
      <w:vertAlign w:val="superscript"/>
    </w:rPr>
  </w:style>
  <w:style w:type="paragraph" w:styleId="UserStyle_43">
    <w:name w:val="Прижатый влево"/>
    <w:basedOn w:val="Normal"/>
    <w:next w:val="Normal"/>
    <w:link w:val="Normal"/>
    <w:pPr>
      <w:widowControl w:val="off"/>
    </w:pPr>
    <w:rPr>
      <w:rFonts w:ascii="Arial" w:hAnsi="Arial" w:cs="Arial"/>
      <w:sz w:val="20"/>
    </w:rPr>
  </w:style>
  <w:style w:type="paragraph" w:styleId="User">
    <w:name w:val="Без интервала"/>
    <w:next w:val="User"/>
    <w:link w:val="Normal"/>
    <w:uiPriority w:val="1"/>
    <w:qFormat/>
    <w:pPr>
      <w:widowControl w:val="off"/>
      <w:ind w:firstLine="720"/>
      <w:jc w:val="both"/>
    </w:pPr>
    <w:rPr>
      <w:rFonts w:ascii="Arial" w:hAnsi="Arial" w:cs="Arial"/>
      <w:lang w:val="ru-RU" w:eastAsia="ru-RU" w:bidi="ar-SA"/>
    </w:rPr>
  </w:style>
  <w:style w:type="paragraph" w:styleId="UserStyle_44">
    <w:name w:val="заголовок 1"/>
    <w:basedOn w:val="Normal"/>
    <w:next w:val="Normal"/>
    <w:link w:val="Normal"/>
    <w:uiPriority w:val="99"/>
    <w:pPr>
      <w:keepNext/>
      <w:widowControl w:val="off"/>
      <w:jc w:val="both"/>
      <w:outlineLvl w:val="0"/>
    </w:pPr>
    <w:rPr>
      <w:szCs w:val="28"/>
    </w:rPr>
  </w:style>
  <w:style w:type="paragraph" w:styleId="UserStyle_45">
    <w:name w:val="Кому"/>
    <w:basedOn w:val="Normal"/>
    <w:next w:val="UserStyle_45"/>
    <w:link w:val="Normal"/>
    <w:uiPriority w:val="99"/>
    <w:rPr>
      <w:rFonts w:ascii="Baltica" w:hAnsi="Baltica" w:cs="Baltica"/>
      <w:sz w:val="24"/>
      <w:szCs w:val="24"/>
    </w:rPr>
  </w:style>
  <w:style w:type="paragraph" w:styleId="UserStyle_46">
    <w:name w:val="заголовок 2"/>
    <w:basedOn w:val="Normal"/>
    <w:next w:val="Normal"/>
    <w:link w:val="Normal"/>
    <w:uiPriority w:val="99"/>
    <w:pPr>
      <w:keepNext/>
      <w:outlineLvl w:val="1"/>
    </w:pPr>
    <w:rPr>
      <w:szCs w:val="28"/>
    </w:rPr>
  </w:style>
  <w:style w:type="paragraph" w:styleId="UserStyle_47">
    <w:name w:val="Цитаты"/>
    <w:basedOn w:val="Normal"/>
    <w:next w:val="UserStyle_47"/>
    <w:link w:val="Normal"/>
    <w:uiPriority w:val="99"/>
    <w:pPr>
      <w:spacing w:before="100" w:after="100"/>
      <w:ind w:left="360" w:right="360"/>
    </w:pPr>
    <w:rPr>
      <w:sz w:val="24"/>
      <w:szCs w:val="24"/>
    </w:rPr>
  </w:style>
  <w:style w:type="character" w:styleId="Hyperlink">
    <w:name w:val="Гиперссылка"/>
    <w:next w:val="Hyperlink"/>
    <w:link w:val="Normal"/>
    <w:uiPriority w:val="99"/>
    <w:rPr>
      <w:rFonts w:cs="Times New Roman"/>
      <w:color w:val="0000ff"/>
      <w:u w:val="single"/>
    </w:rPr>
  </w:style>
  <w:style w:type="paragraph" w:styleId="UserStyle_48">
    <w:name w:val="заголовок 3"/>
    <w:basedOn w:val="Normal"/>
    <w:next w:val="Normal"/>
    <w:link w:val="Normal"/>
    <w:uiPriority w:val="99"/>
    <w:pPr>
      <w:keepNext/>
      <w:jc w:val="center"/>
    </w:pPr>
    <w:rPr>
      <w:szCs w:val="28"/>
      <w:lang w:val="en-US"/>
    </w:rPr>
  </w:style>
  <w:style w:type="character" w:styleId="Strong">
    <w:name w:val="Строгий"/>
    <w:next w:val="Strong"/>
    <w:link w:val="Normal"/>
    <w:uiPriority w:val="22"/>
    <w:qFormat/>
    <w:rPr>
      <w:rFonts w:cs="Times New Roman"/>
      <w:b/>
    </w:rPr>
  </w:style>
  <w:style w:type="paragraph" w:styleId="Subtitle">
    <w:name w:val="Подзаголовок"/>
    <w:basedOn w:val="Normal"/>
    <w:next w:val="Subtitle"/>
    <w:link w:val="UserStyle_49"/>
    <w:uiPriority w:val="99"/>
    <w:qFormat/>
    <w:pPr>
      <w:ind w:firstLine="720"/>
      <w:jc w:val="right"/>
    </w:pPr>
    <w:rPr>
      <w:szCs w:val="28"/>
    </w:rPr>
  </w:style>
  <w:style w:type="character" w:styleId="UserStyle_49">
    <w:name w:val="Подзаголовок Знак"/>
    <w:next w:val="UserStyle_49"/>
    <w:link w:val="Subtitle"/>
    <w:uiPriority w:val="99"/>
    <w:locked/>
    <w:rPr>
      <w:rFonts w:ascii="Cambria" w:hAnsi="Cambria" w:cs="Times New Roman"/>
      <w:sz w:val="24"/>
    </w:rPr>
  </w:style>
  <w:style w:type="paragraph" w:styleId="UserStyle_50">
    <w:name w:val="заголовок 6"/>
    <w:basedOn w:val="Normal"/>
    <w:next w:val="Normal"/>
    <w:link w:val="Normal"/>
    <w:uiPriority w:val="99"/>
    <w:pPr>
      <w:keepNext/>
      <w:jc w:val="center"/>
      <w:outlineLvl w:val="5"/>
    </w:pPr>
    <w:rPr>
      <w:szCs w:val="28"/>
    </w:rPr>
  </w:style>
  <w:style w:type="character" w:styleId="UserStyle_51">
    <w:name w:val="Гиперссылка1"/>
    <w:next w:val="UserStyle_51"/>
    <w:link w:val="Normal"/>
    <w:uiPriority w:val="99"/>
    <w:rPr>
      <w:color w:val="0000ff"/>
      <w:u w:val="none"/>
    </w:rPr>
  </w:style>
  <w:style w:type="paragraph" w:styleId="EnvelopeReturn">
    <w:name w:val="Обратный адрес 2"/>
    <w:basedOn w:val="Normal"/>
    <w:next w:val="EnvelopeReturn"/>
    <w:link w:val="Normal"/>
    <w:uiPriority w:val="99"/>
    <w:pPr>
      <w:ind w:right="57"/>
      <w:jc w:val="both"/>
    </w:pPr>
    <w:rPr>
      <w:sz w:val="24"/>
      <w:szCs w:val="24"/>
    </w:rPr>
  </w:style>
  <w:style w:type="character" w:styleId="UserStyle_52">
    <w:name w:val="text11"/>
    <w:next w:val="UserStyle_52"/>
    <w:link w:val="Normal"/>
    <w:uiPriority w:val="99"/>
    <w:rPr>
      <w:rFonts w:ascii="Arial" w:hAnsi="Arial"/>
      <w:color w:val="000000"/>
      <w:sz w:val="20"/>
    </w:rPr>
  </w:style>
  <w:style w:type="paragraph" w:styleId="UserStyle_53">
    <w:name w:val="заголовок 5"/>
    <w:basedOn w:val="Normal"/>
    <w:next w:val="Normal"/>
    <w:link w:val="Normal"/>
    <w:uiPriority w:val="99"/>
    <w:pPr>
      <w:keepNext/>
      <w:ind w:left="6480" w:firstLine="720"/>
      <w:outlineLvl w:val="4"/>
    </w:pPr>
    <w:rPr>
      <w:szCs w:val="28"/>
    </w:rPr>
  </w:style>
  <w:style w:type="paragraph" w:styleId="UserStyle_54">
    <w:name w:val="Знак Знак Знак Знак"/>
    <w:basedOn w:val="Normal"/>
    <w:next w:val="UserStyle_54"/>
    <w:link w:val="Normal"/>
    <w:uiPriority w:val="99"/>
    <w:pPr>
      <w:widowControl w:val="off"/>
      <w:spacing w:before="100" w:beforeAutospacing="1" w:after="100" w:afterAutospacing="1" w:line="360" w:lineRule="atLeast"/>
      <w:jc w:val="both"/>
    </w:pPr>
    <w:rPr>
      <w:rFonts w:ascii="Tahoma" w:hAnsi="Tahoma" w:cs="Tahoma"/>
      <w:sz w:val="20"/>
      <w:lang w:val="en-US" w:eastAsia="en-US"/>
    </w:rPr>
  </w:style>
  <w:style w:type="paragraph" w:styleId="UserStyle_55">
    <w:name w:val="Знак Знак Знак Знак Знак Знак Знак Знак Знак Знак"/>
    <w:basedOn w:val="Normal"/>
    <w:next w:val="UserStyle_55"/>
    <w:link w:val="Normal"/>
    <w:uiPriority w:val="99"/>
    <w:pPr>
      <w:widowControl w:val="off"/>
      <w:spacing w:before="100" w:beforeAutospacing="1" w:after="100" w:afterAutospacing="1" w:line="360" w:lineRule="atLeast"/>
      <w:jc w:val="both"/>
    </w:pPr>
    <w:rPr>
      <w:rFonts w:ascii="Tahoma" w:hAnsi="Tahoma" w:cs="Tahoma"/>
      <w:sz w:val="20"/>
      <w:lang w:val="en-US" w:eastAsia="en-US"/>
    </w:rPr>
  </w:style>
  <w:style w:type="paragraph" w:styleId="UserStyle_56">
    <w:name w:val="Об"/>
    <w:next w:val="UserStyle_56"/>
    <w:link w:val="Normal"/>
    <w:uiPriority w:val="99"/>
    <w:pPr>
      <w:widowControl w:val="off"/>
    </w:pPr>
    <w:rPr>
      <w:lang w:val="ru-RU" w:eastAsia="ru-RU" w:bidi="ar-SA"/>
    </w:rPr>
  </w:style>
  <w:style w:type="paragraph" w:styleId="UserStyle_57">
    <w:name w:val="Прикольный"/>
    <w:basedOn w:val="UserStyle_56"/>
    <w:next w:val="UserStyle_57"/>
    <w:link w:val="Normal"/>
    <w:uiPriority w:val="99"/>
  </w:style>
  <w:style w:type="paragraph" w:styleId="UserStyle_58">
    <w:name w:val="Знак Знак Знак Знак1 Знак Знак"/>
    <w:basedOn w:val="Normal"/>
    <w:next w:val="UserStyle_58"/>
    <w:link w:val="Normal"/>
    <w:uiPriority w:val="99"/>
    <w:pPr>
      <w:widowControl w:val="off"/>
      <w:spacing w:before="100" w:beforeAutospacing="1" w:after="100" w:afterAutospacing="1" w:line="360" w:lineRule="atLeast"/>
      <w:jc w:val="both"/>
    </w:pPr>
    <w:rPr>
      <w:rFonts w:ascii="Tahoma" w:hAnsi="Tahoma" w:cs="Tahoma"/>
      <w:sz w:val="20"/>
      <w:lang w:val="en-US" w:eastAsia="en-US"/>
    </w:rPr>
  </w:style>
  <w:style w:type="paragraph" w:styleId="UserStyle_59">
    <w:name w:val="Знак"/>
    <w:basedOn w:val="Normal"/>
    <w:next w:val="UserStyle_59"/>
    <w:link w:val="Normal"/>
    <w:uiPriority w:val="99"/>
    <w:pPr>
      <w:widowControl w:val="off"/>
      <w:spacing w:before="100" w:beforeAutospacing="1" w:after="100" w:afterAutospacing="1" w:line="360" w:lineRule="atLeast"/>
      <w:jc w:val="both"/>
    </w:pPr>
    <w:rPr>
      <w:rFonts w:ascii="Tahoma" w:hAnsi="Tahoma" w:cs="Tahoma"/>
      <w:sz w:val="20"/>
      <w:lang w:val="en-US" w:eastAsia="en-US"/>
    </w:rPr>
  </w:style>
  <w:style w:type="paragraph" w:styleId="UserStyle_60">
    <w:name w:val="Знак Знак Знак"/>
    <w:basedOn w:val="Normal"/>
    <w:next w:val="UserStyle_60"/>
    <w:link w:val="Normal"/>
    <w:uiPriority w:val="99"/>
    <w:pPr>
      <w:widowControl w:val="off"/>
      <w:spacing w:before="100" w:beforeAutospacing="1" w:after="100" w:afterAutospacing="1" w:line="360" w:lineRule="atLeast"/>
      <w:jc w:val="both"/>
    </w:pPr>
    <w:rPr>
      <w:rFonts w:ascii="Tahoma" w:hAnsi="Tahoma" w:cs="Tahoma"/>
      <w:sz w:val="20"/>
      <w:lang w:val="en-US" w:eastAsia="en-US"/>
    </w:rPr>
  </w:style>
  <w:style w:type="paragraph" w:styleId="UserStyle_61">
    <w:name w:val="Знак Знак Знак Знак2"/>
    <w:basedOn w:val="Normal"/>
    <w:next w:val="UserStyle_61"/>
    <w:link w:val="Normal"/>
    <w:uiPriority w:val="99"/>
    <w:pPr>
      <w:widowControl w:val="off"/>
      <w:spacing w:before="100" w:beforeAutospacing="1" w:after="100" w:afterAutospacing="1" w:line="360" w:lineRule="atLeast"/>
      <w:jc w:val="both"/>
    </w:pPr>
    <w:rPr>
      <w:rFonts w:ascii="Tahoma" w:hAnsi="Tahoma" w:cs="Tahoma"/>
      <w:sz w:val="20"/>
      <w:lang w:val="en-US" w:eastAsia="en-US"/>
    </w:rPr>
  </w:style>
  <w:style w:type="paragraph" w:styleId="UserStyle_62">
    <w:name w:val="Знак Знак Знак Знак1"/>
    <w:basedOn w:val="Normal"/>
    <w:next w:val="UserStyle_62"/>
    <w:link w:val="Normal"/>
    <w:uiPriority w:val="99"/>
    <w:pPr>
      <w:widowControl w:val="off"/>
      <w:spacing w:before="100" w:beforeAutospacing="1" w:after="100" w:afterAutospacing="1" w:line="360" w:lineRule="atLeast"/>
      <w:jc w:val="both"/>
    </w:pPr>
    <w:rPr>
      <w:rFonts w:ascii="Tahoma" w:hAnsi="Tahoma" w:cs="Tahoma"/>
      <w:sz w:val="20"/>
      <w:lang w:val="en-US" w:eastAsia="en-US"/>
    </w:rPr>
  </w:style>
  <w:style w:type="paragraph" w:styleId="UserStyle_63">
    <w:name w:val="Знак1 Знак Знак Знак"/>
    <w:basedOn w:val="Normal"/>
    <w:next w:val="UserStyle_63"/>
    <w:link w:val="Normal"/>
    <w:uiPriority w:val="99"/>
    <w:pPr>
      <w:widowControl w:val="off"/>
      <w:spacing w:before="100" w:beforeAutospacing="1" w:after="100" w:afterAutospacing="1" w:line="360" w:lineRule="atLeast"/>
      <w:jc w:val="both"/>
    </w:pPr>
    <w:rPr>
      <w:rFonts w:ascii="Tahoma" w:hAnsi="Tahoma" w:cs="Tahoma"/>
      <w:sz w:val="20"/>
      <w:lang w:val="en-US" w:eastAsia="en-US"/>
    </w:rPr>
  </w:style>
  <w:style w:type="paragraph" w:styleId="UserStyle_64">
    <w:name w:val="Знак Знак"/>
    <w:basedOn w:val="Normal"/>
    <w:next w:val="UserStyle_64"/>
    <w:link w:val="Normal"/>
    <w:uiPriority w:val="99"/>
    <w:pPr>
      <w:widowControl w:val="off"/>
      <w:spacing w:before="100" w:beforeAutospacing="1" w:after="100" w:afterAutospacing="1" w:line="360" w:lineRule="atLeast"/>
      <w:jc w:val="both"/>
    </w:pPr>
    <w:rPr>
      <w:rFonts w:ascii="Tahoma" w:hAnsi="Tahoma" w:cs="Tahoma"/>
      <w:sz w:val="20"/>
      <w:lang w:val="en-US" w:eastAsia="en-US"/>
    </w:rPr>
  </w:style>
  <w:style w:type="paragraph" w:styleId="UserStyle_65">
    <w:name w:val="Знак Знак Знак Знак1 Знак Знак Знак"/>
    <w:basedOn w:val="Normal"/>
    <w:next w:val="UserStyle_65"/>
    <w:link w:val="Normal"/>
    <w:uiPriority w:val="99"/>
    <w:pPr>
      <w:widowControl w:val="off"/>
      <w:spacing w:before="100" w:beforeAutospacing="1" w:after="100" w:afterAutospacing="1" w:line="360" w:lineRule="atLeast"/>
      <w:jc w:val="both"/>
    </w:pPr>
    <w:rPr>
      <w:rFonts w:ascii="Tahoma" w:hAnsi="Tahoma" w:cs="Tahoma"/>
      <w:sz w:val="20"/>
      <w:lang w:val="en-US" w:eastAsia="en-US"/>
    </w:rPr>
  </w:style>
  <w:style w:type="paragraph" w:styleId="UserStyle_66">
    <w:name w:val="Знак Знак Знак1 Знак"/>
    <w:basedOn w:val="Normal"/>
    <w:next w:val="UserStyle_66"/>
    <w:link w:val="Normal"/>
    <w:uiPriority w:val="99"/>
    <w:pPr>
      <w:widowControl w:val="off"/>
      <w:spacing w:before="100" w:beforeAutospacing="1" w:after="100" w:afterAutospacing="1" w:line="360" w:lineRule="atLeast"/>
      <w:jc w:val="both"/>
    </w:pPr>
    <w:rPr>
      <w:rFonts w:ascii="Tahoma" w:hAnsi="Tahoma" w:cs="Tahoma"/>
      <w:sz w:val="20"/>
      <w:lang w:val="en-US" w:eastAsia="en-US"/>
    </w:rPr>
  </w:style>
  <w:style w:type="paragraph" w:styleId="UserStyle_67">
    <w:name w:val="????????"/>
    <w:basedOn w:val="Normal"/>
    <w:next w:val="UserStyle_67"/>
    <w:link w:val="Normal"/>
    <w:uiPriority w:val="99"/>
    <w:pPr>
      <w:widowControl w:val="off"/>
      <w:jc w:val="center"/>
    </w:pPr>
    <w:rPr>
      <w:szCs w:val="28"/>
    </w:rPr>
  </w:style>
  <w:style w:type="paragraph" w:styleId="UserStyle_68">
    <w:name w:val="ConsPlusCell"/>
    <w:next w:val="UserStyle_68"/>
    <w:link w:val="Normal"/>
    <w:pPr>
      <w:widowControl w:val="off"/>
    </w:pPr>
    <w:rPr>
      <w:rFonts w:ascii="Arial" w:hAnsi="Arial" w:cs="Arial"/>
      <w:lang w:val="ru-RU" w:eastAsia="ru-RU" w:bidi="ar-SA"/>
    </w:rPr>
  </w:style>
  <w:style w:type="paragraph" w:styleId="UserStyle_69">
    <w:name w:val="Обычны"/>
    <w:next w:val="UserStyle_69"/>
    <w:link w:val="Normal"/>
    <w:uiPriority w:val="99"/>
    <w:pPr>
      <w:widowControl w:val="off"/>
    </w:pPr>
    <w:rPr>
      <w:lang w:val="ru-RU" w:eastAsia="ru-RU" w:bidi="ar-SA"/>
    </w:rPr>
  </w:style>
  <w:style w:type="paragraph" w:styleId="179">
    <w:name w:val="Абзац списка"/>
    <w:basedOn w:val="Normal"/>
    <w:next w:val="179"/>
    <w:link w:val="Normal"/>
    <w:uiPriority w:val="99"/>
    <w:qFormat/>
    <w:pPr>
      <w:spacing w:after="200" w:line="276" w:lineRule="auto"/>
      <w:ind w:left="720"/>
      <w:contextualSpacing/>
    </w:pPr>
    <w:rPr>
      <w:rFonts w:ascii="Calibri" w:hAnsi="Calibri"/>
      <w:sz w:val="22"/>
      <w:szCs w:val="22"/>
    </w:rPr>
  </w:style>
  <w:style w:type="paragraph" w:styleId="UserStyle_70">
    <w:name w:val="FR2"/>
    <w:next w:val="UserStyle_70"/>
    <w:link w:val="Normal"/>
    <w:pPr>
      <w:widowControl w:val="off"/>
      <w:spacing w:before="760"/>
      <w:ind w:left="360"/>
    </w:pPr>
    <w:rPr>
      <w:rFonts w:ascii="Arial" w:hAnsi="Arial"/>
      <w:lang w:val="ru-RU" w:eastAsia="ru-RU" w:bidi="ar-SA"/>
    </w:rPr>
  </w:style>
  <w:style w:type="paragraph" w:styleId="HtmlPre">
    <w:name w:val="Стандартный HTML"/>
    <w:basedOn w:val="Normal"/>
    <w:next w:val="HtmlPre"/>
    <w:link w:val="UserStyle_71"/>
    <w:uiPriority w:val="99"/>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Unicode MS" w:hAnsi="Arial Unicode MS" w:eastAsia="Arial Unicode MS" w:cs="Arial Unicode MS"/>
      <w:sz w:val="20"/>
    </w:rPr>
  </w:style>
  <w:style w:type="character" w:styleId="UserStyle_71">
    <w:name w:val="Стандартный HTML Знак"/>
    <w:next w:val="UserStyle_71"/>
    <w:link w:val="HtmlPre"/>
    <w:uiPriority w:val="99"/>
    <w:locked/>
    <w:rPr>
      <w:rFonts w:ascii="Arial Unicode MS" w:hAnsi="Arial Unicode MS" w:eastAsia="Arial Unicode MS" w:cs="Times New Roman"/>
    </w:rPr>
  </w:style>
  <w:style w:type="paragraph" w:styleId="UserStyle_72">
    <w:name w:val="Основной текст 21"/>
    <w:basedOn w:val="Normal"/>
    <w:next w:val="UserStyle_72"/>
    <w:link w:val="Normal"/>
    <w:pPr>
      <w:ind w:firstLine="851"/>
      <w:jc w:val="both"/>
    </w:pPr>
  </w:style>
  <w:style w:type="paragraph" w:styleId="UserStyle_73">
    <w:name w:val="Style6"/>
    <w:basedOn w:val="Normal"/>
    <w:next w:val="UserStyle_73"/>
    <w:link w:val="Normal"/>
    <w:uiPriority w:val="99"/>
    <w:pPr>
      <w:widowControl w:val="off"/>
      <w:spacing w:line="413" w:lineRule="exact"/>
      <w:ind w:firstLine="691"/>
      <w:jc w:val="both"/>
    </w:pPr>
    <w:rPr>
      <w:sz w:val="24"/>
      <w:szCs w:val="24"/>
    </w:rPr>
  </w:style>
  <w:style w:type="character" w:styleId="UserStyle_74">
    <w:name w:val="Font Style14"/>
    <w:next w:val="UserStyle_74"/>
    <w:link w:val="Normal"/>
    <w:uiPriority w:val="99"/>
    <w:rPr>
      <w:rFonts w:ascii="Times New Roman" w:hAnsi="Times New Roman"/>
      <w:sz w:val="26"/>
    </w:rPr>
  </w:style>
  <w:style w:type="character" w:styleId="UserStyle_75">
    <w:name w:val="st1"/>
    <w:next w:val="UserStyle_75"/>
    <w:link w:val="Normal"/>
  </w:style>
  <w:style w:type="paragraph" w:styleId="UserStyle_76">
    <w:name w:val="Нормальный (таблица)"/>
    <w:basedOn w:val="Normal"/>
    <w:next w:val="Normal"/>
    <w:link w:val="Normal"/>
    <w:pPr>
      <w:widowControl w:val="off"/>
      <w:jc w:val="both"/>
    </w:pPr>
    <w:rPr>
      <w:rFonts w:ascii="Arial" w:hAnsi="Arial"/>
      <w:sz w:val="24"/>
      <w:szCs w:val="24"/>
    </w:rPr>
  </w:style>
  <w:style w:type="table" w:styleId="UserStyle_77">
    <w:name w:val="Сетка таблицы1"/>
    <w:basedOn w:val="TableNormal"/>
    <w:next w:val="TableGrid"/>
    <w:link w:val="Normal"/>
  </w:style>
  <w:style w:type="paragraph" w:styleId="UserStyle_78">
    <w:name w:val="Style4"/>
    <w:basedOn w:val="Normal"/>
    <w:next w:val="UserStyle_78"/>
    <w:link w:val="Normal"/>
    <w:uiPriority w:val="99"/>
    <w:pPr>
      <w:widowControl w:val="off"/>
      <w:spacing w:line="379" w:lineRule="exact"/>
      <w:jc w:val="both"/>
    </w:pPr>
    <w:rPr>
      <w:sz w:val="24"/>
      <w:szCs w:val="24"/>
    </w:rPr>
  </w:style>
  <w:style w:type="paragraph" w:styleId="AnnotationText">
    <w:name w:val="Текст примечания"/>
    <w:basedOn w:val="Normal"/>
    <w:next w:val="AnnotationText"/>
    <w:link w:val="UserStyle_79"/>
    <w:uiPriority w:val="99"/>
    <w:semiHidden/>
    <w:rPr>
      <w:sz w:val="20"/>
    </w:rPr>
  </w:style>
  <w:style w:type="character" w:styleId="UserStyle_79">
    <w:name w:val="Текст примечания Знак"/>
    <w:next w:val="UserStyle_79"/>
    <w:link w:val="AnnotationText"/>
    <w:uiPriority w:val="99"/>
    <w:semiHidden/>
    <w:locked/>
    <w:rPr>
      <w:rFonts w:cs="Times New Roman"/>
    </w:rPr>
  </w:style>
  <w:style w:type="character" w:styleId="UserStyle_80">
    <w:name w:val="Основной текст_"/>
    <w:next w:val="UserStyle_80"/>
    <w:link w:val="UserStyle_81"/>
    <w:uiPriority w:val="99"/>
    <w:locked/>
    <w:rPr>
      <w:sz w:val="26"/>
      <w:shd w:val="clear" w:color="auto" w:fill="ffffff"/>
    </w:rPr>
  </w:style>
  <w:style w:type="character" w:styleId="UserStyle_82">
    <w:name w:val="Основной текст (2)_"/>
    <w:next w:val="UserStyle_82"/>
    <w:link w:val="UserStyle_83"/>
    <w:uiPriority w:val="99"/>
    <w:locked/>
    <w:rPr>
      <w:sz w:val="18"/>
      <w:shd w:val="clear" w:color="auto" w:fill="ffffff"/>
    </w:rPr>
  </w:style>
  <w:style w:type="character" w:styleId="UserStyle_84">
    <w:name w:val="Основной текст (3)_"/>
    <w:next w:val="UserStyle_84"/>
    <w:link w:val="UserStyle_85"/>
    <w:uiPriority w:val="99"/>
    <w:locked/>
    <w:rPr>
      <w:sz w:val="18"/>
      <w:shd w:val="clear" w:color="auto" w:fill="ffffff"/>
    </w:rPr>
  </w:style>
  <w:style w:type="paragraph" w:styleId="UserStyle_81">
    <w:name w:val="Основной текст1"/>
    <w:basedOn w:val="Normal"/>
    <w:next w:val="UserStyle_81"/>
    <w:link w:val="UserStyle_80"/>
    <w:uiPriority w:val="99"/>
    <w:pPr>
      <w:shd w:val="clear" w:color="auto" w:fill="ffffff"/>
      <w:spacing w:after="2220" w:line="322" w:lineRule="exact"/>
    </w:pPr>
    <w:rPr>
      <w:sz w:val="26"/>
      <w:szCs w:val="26"/>
    </w:rPr>
  </w:style>
  <w:style w:type="paragraph" w:styleId="UserStyle_83">
    <w:name w:val="Основной текст (2)"/>
    <w:basedOn w:val="Normal"/>
    <w:next w:val="UserStyle_83"/>
    <w:link w:val="UserStyle_82"/>
    <w:uiPriority w:val="99"/>
    <w:pPr>
      <w:shd w:val="clear" w:color="auto" w:fill="ffffff"/>
      <w:spacing w:before="9720" w:after="60" w:line="240" w:lineRule="atLeast"/>
      <w:jc w:val="both"/>
    </w:pPr>
    <w:rPr>
      <w:sz w:val="18"/>
      <w:szCs w:val="18"/>
    </w:rPr>
  </w:style>
  <w:style w:type="paragraph" w:styleId="UserStyle_85">
    <w:name w:val="Основной текст (3)"/>
    <w:basedOn w:val="Normal"/>
    <w:next w:val="UserStyle_85"/>
    <w:link w:val="UserStyle_84"/>
    <w:uiPriority w:val="99"/>
    <w:pPr>
      <w:shd w:val="clear" w:color="auto" w:fill="ffffff"/>
      <w:spacing w:before="60" w:line="240" w:lineRule="atLeast"/>
      <w:jc w:val="both"/>
    </w:pPr>
    <w:rPr>
      <w:sz w:val="18"/>
      <w:szCs w:val="18"/>
    </w:rPr>
  </w:style>
  <w:style w:type="character" w:styleId="Max">
    <w:name w:val="Замещающий текст"/>
    <w:next w:val="Max"/>
    <w:link w:val="Normal"/>
    <w:uiPriority w:val="99"/>
    <w:semiHidden/>
    <w:rPr>
      <w:color w:val="808080"/>
    </w:rPr>
  </w:style>
  <w:style w:type="character" w:styleId="UserStyle_86">
    <w:name w:val="bx-messenger-message"/>
    <w:next w:val="UserStyle_86"/>
    <w:link w:val="Normal"/>
  </w:style>
  <w:style w:type="paragraph" w:styleId="UserStyle_87">
    <w:name w:val="docdata,docy,v5,203292,bgiaagaaeyqcaaagiaiaaapndamaa0asawafthidaaaaaaaaaaaaaaaaaaaaaaaaaaaaaaaaaaaaaaaaaaaaaaaaaaaaaaaaaaaaaaaaaaaaaaaaaaaaaaaaaaaaaaaaaaaaaaaaaaaaaaaaaaaaaaaaaaaaaaaaaaaaaaaaaaaaaaaaaaaaaaaaaaaaaaaaaaaaaaaaaaaaaaaaaaaaaaaaaaaaaaaaaaaaaa"/>
    <w:basedOn w:val="Normal"/>
    <w:next w:val="UserStyle_87"/>
    <w:link w:val="Normal"/>
    <w:pPr>
      <w:spacing w:before="100" w:beforeAutospacing="1" w:after="100" w:afterAutospacing="1"/>
    </w:pPr>
    <w:rPr>
      <w:sz w:val="24"/>
      <w:szCs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1.xml" /><Relationship Id="rId11" Type="http://schemas.openxmlformats.org/officeDocument/2006/relationships/image" Target="media/image1.wmf"/></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Р7-Офис/2024.3.1.523</Application>
  <Characters>19802</Characters>
  <CharactersWithSpaces>23230</CharactersWithSpaces>
  <Company>ANO</Company>
  <DocSecurity>0</DocSecurity>
  <HyperlinksChanged>false</HyperlinksChanged>
  <Lines>165</Lines>
  <Pages>17</Pages>
  <Paragraphs>46</Paragraphs>
  <ScaleCrop>false</ScaleCrop>
  <SharedDoc>false</SharedDoc>
  <Template>Normal</Template>
  <Words>3474</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Можейкин Михаил Андреевич</cp:lastModifiedBy>
  <cp:revision>30</cp:revision>
  <dcterms:created xsi:type="dcterms:W3CDTF">2023-01-09T04:42:00Z</dcterms:created>
  <dcterms:modified xsi:type="dcterms:W3CDTF">2024-10-08T05:16:00Z</dcterms:modified>
  <cp:version>1048576</cp:version>
</cp:coreProperties>
</file>