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303D" w:rsidRPr="0018777B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3D" w:rsidRPr="0018777B" w:rsidRDefault="000F303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3D" w:rsidRPr="0018777B" w:rsidRDefault="000F303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303D" w:rsidRDefault="000F303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303D" w:rsidRDefault="000F303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0F303D" w:rsidRDefault="000F303D" w:rsidP="00F621B2">
            <w:pPr>
              <w:pStyle w:val="ConsPlusNormal"/>
              <w:jc w:val="center"/>
            </w:pPr>
            <w:r>
              <w:rPr>
                <w:color w:val="392C69"/>
              </w:rPr>
              <w:t>от 12.01.2016 N 1,</w:t>
            </w:r>
          </w:p>
          <w:p w:rsidR="000F303D" w:rsidRDefault="000F303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0F303D" w:rsidRDefault="000F303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6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18.09.2020 </w:t>
            </w:r>
            <w:hyperlink r:id="rId7" w:history="1">
              <w:r>
                <w:rPr>
                  <w:color w:val="0000FF"/>
                </w:rPr>
                <w:t>N 794</w:t>
              </w:r>
            </w:hyperlink>
            <w:r>
              <w:rPr>
                <w:color w:val="392C69"/>
              </w:rPr>
              <w:t xml:space="preserve">, от 27.07.2021 </w:t>
            </w:r>
            <w:hyperlink r:id="rId8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03D" w:rsidRPr="0018777B" w:rsidRDefault="000F303D" w:rsidP="00F621B2">
            <w:pPr>
              <w:spacing w:after="1" w:line="0" w:lineRule="atLeast"/>
            </w:pPr>
          </w:p>
        </w:tc>
      </w:tr>
    </w:tbl>
    <w:p w:rsidR="000F303D" w:rsidRDefault="000F303D" w:rsidP="000F303D">
      <w:pPr>
        <w:pStyle w:val="ConsPlusNormal"/>
        <w:ind w:firstLine="540"/>
        <w:jc w:val="both"/>
      </w:pPr>
    </w:p>
    <w:p w:rsidR="000F303D" w:rsidRDefault="000F303D" w:rsidP="000F303D">
      <w:pPr>
        <w:pStyle w:val="ConsPlusNonformat"/>
        <w:jc w:val="both"/>
      </w:pPr>
      <w:r>
        <w:t xml:space="preserve">            </w:t>
      </w:r>
      <w:proofErr w:type="gramStart"/>
      <w:r>
        <w:t>(наименование территориального органа министерства</w:t>
      </w:r>
      <w:proofErr w:type="gramEnd"/>
    </w:p>
    <w:p w:rsidR="000F303D" w:rsidRDefault="000F303D" w:rsidP="000F303D">
      <w:pPr>
        <w:pStyle w:val="ConsPlusNonformat"/>
        <w:jc w:val="both"/>
      </w:pPr>
      <w:r>
        <w:t xml:space="preserve">            труда и социального развития Новосибирской области)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bookmarkStart w:id="0" w:name="P931"/>
      <w:bookmarkEnd w:id="0"/>
      <w:r>
        <w:t xml:space="preserve">                                 ЗАЯВЛЕНИЕ</w:t>
      </w:r>
    </w:p>
    <w:p w:rsidR="000F303D" w:rsidRDefault="000F303D" w:rsidP="000F303D">
      <w:pPr>
        <w:pStyle w:val="ConsPlusNonformat"/>
        <w:jc w:val="both"/>
      </w:pPr>
      <w:r>
        <w:t xml:space="preserve">               ОБ УСТАНОВЛЕНИИ ЕЖЕМЕСЯЧНОЙ ДЕНЕЖНОЙ ВЫПЛАТЫ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r>
        <w:t>1.   Адрес   места   жительства   (места   пребывания),   страховой   номер</w:t>
      </w:r>
    </w:p>
    <w:p w:rsidR="000F303D" w:rsidRDefault="000F303D" w:rsidP="000F303D">
      <w:pPr>
        <w:pStyle w:val="ConsPlusNonformat"/>
        <w:jc w:val="both"/>
      </w:pPr>
      <w:r>
        <w:t>индивидуального лицевого счета (СНИЛС):</w:t>
      </w: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</w:t>
      </w:r>
      <w:proofErr w:type="gramStart"/>
      <w:r>
        <w:t>(указывается почтовый адрес места жительства (места пребывания),</w:t>
      </w:r>
      <w:proofErr w:type="gramEnd"/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     страховой номер индивидуального лицевого счета (СНИЛС))</w:t>
      </w: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2608"/>
        <w:gridCol w:w="1701"/>
      </w:tblGrid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Наименование документа, удостоверяющего личность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</w:tbl>
    <w:p w:rsidR="000F303D" w:rsidRDefault="000F303D" w:rsidP="000F303D">
      <w:pPr>
        <w:pStyle w:val="ConsPlusNormal"/>
        <w:ind w:firstLine="540"/>
        <w:jc w:val="both"/>
      </w:pPr>
    </w:p>
    <w:p w:rsidR="000F303D" w:rsidRDefault="000F303D" w:rsidP="000F303D">
      <w:pPr>
        <w:pStyle w:val="ConsPlusNonformat"/>
        <w:jc w:val="both"/>
      </w:pPr>
      <w:r>
        <w:t>2. Сведения об уполномоченном представителе недееспособного лица:</w:t>
      </w: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      </w:t>
      </w:r>
      <w:proofErr w:type="gramStart"/>
      <w:r>
        <w:t>(почтовый адрес места жительства (места пребывания),</w:t>
      </w:r>
      <w:proofErr w:type="gramEnd"/>
    </w:p>
    <w:p w:rsidR="000F303D" w:rsidRDefault="000F303D" w:rsidP="000F303D">
      <w:pPr>
        <w:pStyle w:val="ConsPlusNonformat"/>
        <w:jc w:val="both"/>
      </w:pPr>
      <w:r>
        <w:t xml:space="preserve">     страховой номер индивидуального лицевого счета (СНИЛС), телефон)</w:t>
      </w:r>
    </w:p>
    <w:p w:rsidR="000F303D" w:rsidRDefault="000F303D" w:rsidP="000F30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2608"/>
        <w:gridCol w:w="1701"/>
      </w:tblGrid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Наименование документа, удостоверяющего личность уполномоченного представителя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Наименование документа, подтверждающего полномочия уполномоченного представителя</w:t>
            </w:r>
          </w:p>
        </w:tc>
        <w:tc>
          <w:tcPr>
            <w:tcW w:w="6010" w:type="dxa"/>
            <w:gridSpan w:val="3"/>
          </w:tcPr>
          <w:p w:rsidR="000F303D" w:rsidRDefault="000F303D" w:rsidP="00F621B2">
            <w:pPr>
              <w:pStyle w:val="ConsPlusNormal"/>
              <w:jc w:val="center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  <w:vMerge w:val="restart"/>
          </w:tcPr>
          <w:p w:rsidR="000F303D" w:rsidRDefault="000F303D" w:rsidP="00F621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701" w:type="dxa"/>
            <w:vMerge w:val="restart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  <w:tr w:rsidR="000F303D" w:rsidRPr="0018777B" w:rsidTr="00F621B2">
        <w:tc>
          <w:tcPr>
            <w:tcW w:w="3061" w:type="dxa"/>
          </w:tcPr>
          <w:p w:rsidR="000F303D" w:rsidRDefault="000F303D" w:rsidP="00F621B2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701" w:type="dxa"/>
          </w:tcPr>
          <w:p w:rsidR="000F303D" w:rsidRDefault="000F303D" w:rsidP="00F621B2">
            <w:pPr>
              <w:pStyle w:val="ConsPlusNormal"/>
              <w:jc w:val="center"/>
            </w:pPr>
          </w:p>
        </w:tc>
        <w:tc>
          <w:tcPr>
            <w:tcW w:w="2608" w:type="dxa"/>
            <w:vMerge/>
          </w:tcPr>
          <w:p w:rsidR="000F303D" w:rsidRPr="0018777B" w:rsidRDefault="000F303D" w:rsidP="00F621B2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0F303D" w:rsidRPr="0018777B" w:rsidRDefault="000F303D" w:rsidP="00F621B2">
            <w:pPr>
              <w:spacing w:after="1" w:line="0" w:lineRule="atLeast"/>
            </w:pPr>
          </w:p>
        </w:tc>
      </w:tr>
    </w:tbl>
    <w:p w:rsidR="000F303D" w:rsidRDefault="000F303D" w:rsidP="000F303D">
      <w:pPr>
        <w:pStyle w:val="ConsPlusNormal"/>
        <w:ind w:firstLine="540"/>
        <w:jc w:val="both"/>
      </w:pPr>
    </w:p>
    <w:p w:rsidR="000F303D" w:rsidRDefault="000F303D" w:rsidP="000F303D">
      <w:pPr>
        <w:pStyle w:val="ConsPlusNonformat"/>
        <w:jc w:val="both"/>
      </w:pPr>
      <w:r>
        <w:t xml:space="preserve">Для  граждан,  в  отношении  которых  </w:t>
      </w:r>
      <w:proofErr w:type="gramStart"/>
      <w:r>
        <w:t>установлены</w:t>
      </w:r>
      <w:proofErr w:type="gramEnd"/>
      <w:r>
        <w:t xml:space="preserve"> опека или попечительство,</w:t>
      </w:r>
    </w:p>
    <w:p w:rsidR="000F303D" w:rsidRDefault="000F303D" w:rsidP="000F303D">
      <w:pPr>
        <w:pStyle w:val="ConsPlusNonformat"/>
        <w:jc w:val="both"/>
      </w:pPr>
      <w:r>
        <w:lastRenderedPageBreak/>
        <w:t>дополнительно   указываются   реквизиты   отдельного   номинального  счета,</w:t>
      </w:r>
    </w:p>
    <w:p w:rsidR="000F303D" w:rsidRDefault="000F303D" w:rsidP="000F303D">
      <w:pPr>
        <w:pStyle w:val="ConsPlusNonformat"/>
        <w:jc w:val="both"/>
      </w:pPr>
      <w:proofErr w:type="gramStart"/>
      <w:r>
        <w:t>открываемого</w:t>
      </w:r>
      <w:proofErr w:type="gramEnd"/>
      <w:r>
        <w:t xml:space="preserve"> опекуном в соответствии со </w:t>
      </w:r>
      <w:hyperlink r:id="rId9" w:history="1">
        <w:r>
          <w:rPr>
            <w:color w:val="0000FF"/>
          </w:rPr>
          <w:t>статьей 37</w:t>
        </w:r>
      </w:hyperlink>
      <w:r>
        <w:t xml:space="preserve"> и </w:t>
      </w:r>
      <w:hyperlink r:id="rId10" w:history="1">
        <w:r>
          <w:rPr>
            <w:color w:val="0000FF"/>
          </w:rPr>
          <w:t>главой 45</w:t>
        </w:r>
      </w:hyperlink>
      <w:r>
        <w:t xml:space="preserve"> Гражданского</w:t>
      </w:r>
    </w:p>
    <w:p w:rsidR="000F303D" w:rsidRDefault="000F303D" w:rsidP="000F303D">
      <w:pPr>
        <w:pStyle w:val="ConsPlusNonformat"/>
        <w:jc w:val="both"/>
      </w:pPr>
      <w:r>
        <w:t>кодекса Российской Федерации: _____________________________________________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r>
        <w:t>3. Прошу установить мне ежемесячную денежную выплату по категории</w:t>
      </w:r>
    </w:p>
    <w:p w:rsidR="000F303D" w:rsidRDefault="000F303D" w:rsidP="000F303D">
      <w:pPr>
        <w:pStyle w:val="ConsPlusNonformat"/>
        <w:jc w:val="both"/>
      </w:pPr>
      <w:r>
        <w:t>___________________________________________________________________________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(указать категорию лица, имеющего право на ежемесячную денежную выплату)</w:t>
      </w:r>
    </w:p>
    <w:p w:rsidR="000F303D" w:rsidRDefault="000F303D" w:rsidP="000F303D">
      <w:pPr>
        <w:pStyle w:val="ConsPlusNonformat"/>
        <w:jc w:val="both"/>
      </w:pPr>
      <w:r>
        <w:t xml:space="preserve">и перечислять на </w:t>
      </w:r>
      <w:proofErr w:type="gramStart"/>
      <w:r>
        <w:t>п</w:t>
      </w:r>
      <w:proofErr w:type="gramEnd"/>
      <w:r>
        <w:t>/о _________________________ с/к ________________________</w:t>
      </w:r>
    </w:p>
    <w:p w:rsidR="000F303D" w:rsidRDefault="000F303D" w:rsidP="000F303D">
      <w:pPr>
        <w:pStyle w:val="ConsPlusNonformat"/>
        <w:jc w:val="both"/>
      </w:pPr>
      <w:r>
        <w:t>р/с _______________________________________________________________________</w:t>
      </w:r>
    </w:p>
    <w:p w:rsidR="000F303D" w:rsidRDefault="000F303D" w:rsidP="000F30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0F303D" w:rsidRPr="0018777B" w:rsidTr="00F621B2">
        <w:tc>
          <w:tcPr>
            <w:tcW w:w="6746" w:type="dxa"/>
            <w:vMerge w:val="restart"/>
          </w:tcPr>
          <w:p w:rsidR="000F303D" w:rsidRDefault="000F303D" w:rsidP="00F621B2">
            <w:pPr>
              <w:pStyle w:val="ConsPlusNormal"/>
              <w:jc w:val="both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324" w:type="dxa"/>
          </w:tcPr>
          <w:p w:rsidR="000F303D" w:rsidRDefault="000F303D" w:rsidP="00F621B2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0F303D" w:rsidRPr="0018777B" w:rsidTr="00F621B2">
        <w:tc>
          <w:tcPr>
            <w:tcW w:w="6746" w:type="dxa"/>
            <w:vMerge/>
          </w:tcPr>
          <w:p w:rsidR="000F303D" w:rsidRPr="0018777B" w:rsidRDefault="000F303D" w:rsidP="00F621B2">
            <w:pPr>
              <w:spacing w:after="1" w:line="0" w:lineRule="atLeast"/>
            </w:pPr>
          </w:p>
        </w:tc>
        <w:tc>
          <w:tcPr>
            <w:tcW w:w="2324" w:type="dxa"/>
          </w:tcPr>
          <w:p w:rsidR="000F303D" w:rsidRDefault="000F303D" w:rsidP="00F621B2">
            <w:pPr>
              <w:pStyle w:val="ConsPlusNormal"/>
              <w:jc w:val="both"/>
            </w:pPr>
          </w:p>
        </w:tc>
      </w:tr>
    </w:tbl>
    <w:p w:rsidR="000F303D" w:rsidRDefault="000F303D" w:rsidP="000F303D">
      <w:pPr>
        <w:pStyle w:val="ConsPlusNormal"/>
        <w:ind w:firstLine="540"/>
        <w:jc w:val="both"/>
      </w:pPr>
    </w:p>
    <w:p w:rsidR="000F303D" w:rsidRDefault="000F303D" w:rsidP="000F303D">
      <w:pPr>
        <w:pStyle w:val="ConsPlusNonformat"/>
        <w:jc w:val="both"/>
      </w:pPr>
      <w:r>
        <w:t>К заявлению прилагаю следующие документы:</w:t>
      </w:r>
    </w:p>
    <w:p w:rsidR="000F303D" w:rsidRDefault="000F303D" w:rsidP="000F303D">
      <w:pPr>
        <w:pStyle w:val="ConsPlusNonformat"/>
        <w:jc w:val="both"/>
      </w:pPr>
      <w:r>
        <w:t>1. 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>2. 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>3. ________________________________________________________________________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4.  Обязуюсь  безотлагательно  сообщать  об  обстоятельствах,  влияющих  </w:t>
      </w:r>
      <w:proofErr w:type="gramStart"/>
      <w:r>
        <w:t>на</w:t>
      </w:r>
      <w:proofErr w:type="gramEnd"/>
    </w:p>
    <w:p w:rsidR="000F303D" w:rsidRDefault="000F303D" w:rsidP="000F303D">
      <w:pPr>
        <w:pStyle w:val="ConsPlusNonformat"/>
        <w:jc w:val="both"/>
      </w:pPr>
      <w:r>
        <w:t>изменение размера ежемесячной денежной выплаты, а также об обстоятельствах,</w:t>
      </w:r>
    </w:p>
    <w:p w:rsidR="000F303D" w:rsidRDefault="000F303D" w:rsidP="000F303D">
      <w:pPr>
        <w:pStyle w:val="ConsPlusNonformat"/>
        <w:jc w:val="both"/>
      </w:pPr>
      <w:proofErr w:type="gramStart"/>
      <w:r>
        <w:t>влекущих</w:t>
      </w:r>
      <w:proofErr w:type="gramEnd"/>
      <w:r>
        <w:t xml:space="preserve"> прекращение ежемесячной денежной выплаты.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r>
        <w:t xml:space="preserve">     С  01.01.20___  прошу  заменить  меры  социальной  поддержки денежными</w:t>
      </w:r>
    </w:p>
    <w:p w:rsidR="000F303D" w:rsidRDefault="000F303D" w:rsidP="000F303D">
      <w:pPr>
        <w:pStyle w:val="ConsPlusNonformat"/>
        <w:jc w:val="both"/>
      </w:pPr>
      <w:r>
        <w:t xml:space="preserve">выплатами (отметить </w:t>
      </w:r>
      <w:proofErr w:type="gramStart"/>
      <w:r>
        <w:t>нужное</w:t>
      </w:r>
      <w:proofErr w:type="gramEnd"/>
      <w:r>
        <w:t>):</w:t>
      </w:r>
    </w:p>
    <w:p w:rsidR="000F303D" w:rsidRDefault="000F303D" w:rsidP="000F303D">
      <w:pPr>
        <w:pStyle w:val="ConsPlusNonformat"/>
        <w:jc w:val="both"/>
      </w:pPr>
      <w:r>
        <w:t>┌─┐</w:t>
      </w:r>
    </w:p>
    <w:p w:rsidR="000F303D" w:rsidRDefault="000F303D" w:rsidP="000F303D">
      <w:pPr>
        <w:pStyle w:val="ConsPlusNonformat"/>
        <w:jc w:val="both"/>
      </w:pPr>
      <w:r>
        <w:t>└─┘ - по обеспечению лекарственными средствами</w:t>
      </w:r>
    </w:p>
    <w:p w:rsidR="000F303D" w:rsidRDefault="000F303D" w:rsidP="000F303D">
      <w:pPr>
        <w:pStyle w:val="ConsPlusNonformat"/>
        <w:jc w:val="both"/>
      </w:pPr>
      <w:r>
        <w:t xml:space="preserve">    </w:t>
      </w:r>
      <w:proofErr w:type="gramStart"/>
      <w:r>
        <w:t>(для   лиц,   подвергшихся   политическим   репрессиям   и   признанных</w:t>
      </w:r>
      <w:proofErr w:type="gramEnd"/>
    </w:p>
    <w:p w:rsidR="000F303D" w:rsidRDefault="000F303D" w:rsidP="000F303D">
      <w:pPr>
        <w:pStyle w:val="ConsPlusNonformat"/>
        <w:jc w:val="both"/>
      </w:pPr>
      <w:r>
        <w:t xml:space="preserve">    реабилитированными;</w:t>
      </w:r>
    </w:p>
    <w:p w:rsidR="000F303D" w:rsidRDefault="000F303D" w:rsidP="000F303D">
      <w:pPr>
        <w:pStyle w:val="ConsPlusNonformat"/>
        <w:jc w:val="both"/>
      </w:pPr>
      <w:r>
        <w:t xml:space="preserve">    лиц,  признанных   пострадавшими  от  политических репрессий;</w:t>
      </w:r>
    </w:p>
    <w:p w:rsidR="000F303D" w:rsidRDefault="000F303D" w:rsidP="000F303D">
      <w:pPr>
        <w:pStyle w:val="ConsPlusNonformat"/>
        <w:jc w:val="both"/>
      </w:pPr>
      <w:r>
        <w:t xml:space="preserve">    лиц, проработавших  в  тылу  в  период  с  22 июня  1941 года  по 9 мая</w:t>
      </w:r>
    </w:p>
    <w:p w:rsidR="000F303D" w:rsidRDefault="000F303D" w:rsidP="000F303D">
      <w:pPr>
        <w:pStyle w:val="ConsPlusNonformat"/>
        <w:jc w:val="both"/>
      </w:pPr>
      <w:r>
        <w:t xml:space="preserve">    1945 года  не  менее  шести месяцев, исключая период работы </w:t>
      </w:r>
      <w:proofErr w:type="gramStart"/>
      <w:r>
        <w:t>на</w:t>
      </w:r>
      <w:proofErr w:type="gramEnd"/>
      <w:r>
        <w:t xml:space="preserve"> временно</w:t>
      </w:r>
    </w:p>
    <w:p w:rsidR="000F303D" w:rsidRDefault="000F303D" w:rsidP="000F303D">
      <w:pPr>
        <w:pStyle w:val="ConsPlusNonformat"/>
        <w:jc w:val="both"/>
      </w:pPr>
      <w:r>
        <w:t xml:space="preserve">    оккупированных  </w:t>
      </w:r>
      <w:proofErr w:type="gramStart"/>
      <w:r>
        <w:t>территориях</w:t>
      </w:r>
      <w:proofErr w:type="gramEnd"/>
      <w:r>
        <w:t xml:space="preserve">    СССР,  либо награжденных  орденами   или</w:t>
      </w:r>
    </w:p>
    <w:p w:rsidR="000F303D" w:rsidRDefault="000F303D" w:rsidP="000F303D">
      <w:pPr>
        <w:pStyle w:val="ConsPlusNonformat"/>
        <w:jc w:val="both"/>
      </w:pPr>
      <w:r>
        <w:t xml:space="preserve">    медалями СССР за самоотверженный труд в  период  Великой  Отечественной</w:t>
      </w:r>
    </w:p>
    <w:p w:rsidR="000F303D" w:rsidRDefault="000F303D" w:rsidP="000F303D">
      <w:pPr>
        <w:pStyle w:val="ConsPlusNonformat"/>
        <w:jc w:val="both"/>
      </w:pPr>
      <w:r>
        <w:t xml:space="preserve">    войны);</w:t>
      </w:r>
    </w:p>
    <w:p w:rsidR="000F303D" w:rsidRDefault="000F303D" w:rsidP="000F303D">
      <w:pPr>
        <w:pStyle w:val="ConsPlusNonformat"/>
        <w:jc w:val="both"/>
      </w:pPr>
      <w:r>
        <w:t>┌─┐</w:t>
      </w:r>
    </w:p>
    <w:p w:rsidR="000F303D" w:rsidRDefault="000F303D" w:rsidP="000F303D">
      <w:pPr>
        <w:pStyle w:val="ConsPlusNonformat"/>
        <w:jc w:val="both"/>
      </w:pPr>
      <w:r>
        <w:t>└─┘ - по проезду на железнодорожном транспорте пригородного сообщения</w:t>
      </w:r>
    </w:p>
    <w:p w:rsidR="000F303D" w:rsidRDefault="000F303D" w:rsidP="000F303D">
      <w:pPr>
        <w:pStyle w:val="ConsPlusNonformat"/>
        <w:jc w:val="both"/>
      </w:pPr>
      <w:r>
        <w:t xml:space="preserve">    </w:t>
      </w:r>
      <w:proofErr w:type="gramStart"/>
      <w:r>
        <w:t>(для   лиц,   подвергшихся   политическим   репрессиям   и   признанных</w:t>
      </w:r>
      <w:proofErr w:type="gramEnd"/>
    </w:p>
    <w:p w:rsidR="000F303D" w:rsidRDefault="000F303D" w:rsidP="000F303D">
      <w:pPr>
        <w:pStyle w:val="ConsPlusNonformat"/>
        <w:jc w:val="both"/>
      </w:pPr>
      <w:r>
        <w:t xml:space="preserve">    реабилитированными;</w:t>
      </w:r>
    </w:p>
    <w:p w:rsidR="000F303D" w:rsidRDefault="000F303D" w:rsidP="000F303D">
      <w:pPr>
        <w:pStyle w:val="ConsPlusNonformat"/>
        <w:jc w:val="both"/>
      </w:pPr>
      <w:r>
        <w:t xml:space="preserve">    лиц, признанных пострадавшими от политических репрессий;</w:t>
      </w:r>
    </w:p>
    <w:p w:rsidR="000F303D" w:rsidRDefault="000F303D" w:rsidP="000F303D">
      <w:pPr>
        <w:pStyle w:val="ConsPlusNonformat"/>
        <w:jc w:val="both"/>
      </w:pPr>
      <w:r>
        <w:t xml:space="preserve">    лиц, проработавших  в  тылу  в  период  с  22 июня  1941 года  по 9 мая</w:t>
      </w:r>
    </w:p>
    <w:p w:rsidR="000F303D" w:rsidRDefault="000F303D" w:rsidP="000F303D">
      <w:pPr>
        <w:pStyle w:val="ConsPlusNonformat"/>
        <w:jc w:val="both"/>
      </w:pPr>
      <w:r>
        <w:t xml:space="preserve">    1945 года  не  менее  шести месяцев, исключая период работы </w:t>
      </w:r>
      <w:proofErr w:type="gramStart"/>
      <w:r>
        <w:t>на</w:t>
      </w:r>
      <w:proofErr w:type="gramEnd"/>
      <w:r>
        <w:t xml:space="preserve"> временно</w:t>
      </w:r>
    </w:p>
    <w:p w:rsidR="000F303D" w:rsidRDefault="000F303D" w:rsidP="000F303D">
      <w:pPr>
        <w:pStyle w:val="ConsPlusNonformat"/>
        <w:jc w:val="both"/>
      </w:pPr>
      <w:r>
        <w:t xml:space="preserve">    оккупированных   </w:t>
      </w:r>
      <w:proofErr w:type="gramStart"/>
      <w:r>
        <w:t>территориях</w:t>
      </w:r>
      <w:proofErr w:type="gramEnd"/>
      <w:r>
        <w:t xml:space="preserve">   СССР,  либо  награжденных орденами   или</w:t>
      </w:r>
    </w:p>
    <w:p w:rsidR="000F303D" w:rsidRDefault="000F303D" w:rsidP="000F303D">
      <w:pPr>
        <w:pStyle w:val="ConsPlusNonformat"/>
        <w:jc w:val="both"/>
      </w:pPr>
      <w:r>
        <w:t xml:space="preserve">    медалями СССР за самоотверженный труд в период  Великой   Отечественной</w:t>
      </w:r>
    </w:p>
    <w:p w:rsidR="000F303D" w:rsidRDefault="000F303D" w:rsidP="000F303D">
      <w:pPr>
        <w:pStyle w:val="ConsPlusNonformat"/>
        <w:jc w:val="both"/>
      </w:pPr>
      <w:r>
        <w:t xml:space="preserve">    войны;</w:t>
      </w:r>
    </w:p>
    <w:p w:rsidR="000F303D" w:rsidRDefault="000F303D" w:rsidP="000F303D">
      <w:pPr>
        <w:pStyle w:val="ConsPlusNonformat"/>
        <w:jc w:val="both"/>
      </w:pPr>
      <w:r>
        <w:t xml:space="preserve">    для  ветеранов  труда, а также граждан, приравненных к ним по состоянию</w:t>
      </w:r>
    </w:p>
    <w:p w:rsidR="000F303D" w:rsidRDefault="000F303D" w:rsidP="000F303D">
      <w:pPr>
        <w:pStyle w:val="ConsPlusNonformat"/>
        <w:jc w:val="both"/>
      </w:pPr>
      <w:r>
        <w:t xml:space="preserve">    на 31 декабря 2004 года;</w:t>
      </w:r>
    </w:p>
    <w:p w:rsidR="000F303D" w:rsidRDefault="000F303D" w:rsidP="000F303D">
      <w:pPr>
        <w:pStyle w:val="ConsPlusNonformat"/>
        <w:jc w:val="both"/>
      </w:pPr>
      <w:r>
        <w:t xml:space="preserve">    ветеранов труда Новосибирской области)</w:t>
      </w:r>
    </w:p>
    <w:p w:rsidR="000F303D" w:rsidRDefault="000F303D" w:rsidP="000F303D">
      <w:pPr>
        <w:pStyle w:val="ConsPlusNonformat"/>
        <w:jc w:val="both"/>
      </w:pPr>
    </w:p>
    <w:p w:rsidR="000F303D" w:rsidRDefault="000F303D" w:rsidP="000F303D">
      <w:pPr>
        <w:pStyle w:val="ConsPlusNonformat"/>
        <w:jc w:val="both"/>
      </w:pPr>
      <w:r>
        <w:t>________________                                  _________________________</w:t>
      </w:r>
    </w:p>
    <w:p w:rsidR="000F303D" w:rsidRDefault="000F303D" w:rsidP="000F303D">
      <w:pPr>
        <w:pStyle w:val="ConsPlusNonformat"/>
        <w:jc w:val="both"/>
      </w:pPr>
      <w:r>
        <w:t xml:space="preserve">     (дата)                                          (подпись заявителя)</w:t>
      </w:r>
    </w:p>
    <w:p w:rsidR="000F303D" w:rsidRDefault="000F303D" w:rsidP="000F303D">
      <w:pPr>
        <w:pStyle w:val="ConsPlusNormal"/>
        <w:ind w:firstLine="540"/>
        <w:jc w:val="both"/>
      </w:pPr>
    </w:p>
    <w:p w:rsidR="000F303D" w:rsidRDefault="000F303D" w:rsidP="000F303D">
      <w:pPr>
        <w:pStyle w:val="ConsPlusNormal"/>
        <w:ind w:firstLine="540"/>
        <w:jc w:val="both"/>
      </w:pPr>
    </w:p>
    <w:p w:rsidR="00EC5047" w:rsidRPr="000F303D" w:rsidRDefault="00EC5047" w:rsidP="000F303D">
      <w:bookmarkStart w:id="1" w:name="_GoBack"/>
      <w:bookmarkEnd w:id="1"/>
    </w:p>
    <w:sectPr w:rsidR="00EC5047" w:rsidRPr="000F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A5CA1"/>
    <w:rsid w:val="001B7597"/>
    <w:rsid w:val="00250848"/>
    <w:rsid w:val="00417352"/>
    <w:rsid w:val="0044561A"/>
    <w:rsid w:val="00520A3A"/>
    <w:rsid w:val="0070442C"/>
    <w:rsid w:val="00775B11"/>
    <w:rsid w:val="00860B80"/>
    <w:rsid w:val="0092354A"/>
    <w:rsid w:val="00A33571"/>
    <w:rsid w:val="00D06C8D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D49422FF67237A8122D7EF5BB5BABB09079323F49BF9DA8ACEE4AB1C9240EDE02374AAC9E7ABA7E6BD6B33FCA88274D631875B9FECC5DC493B414I7S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D49422FF67237A8122D7EF5BB5BABB09079323F4EBC9EA9A0EE4AB1C9240EDE02374AAC9E7ABA7E6BD7B43ECA88274D631875B9FECC5DC493B414I7S0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AD49422FF67237A8122D7EF5BB5BABB09079323F4CBF9FA0A5EE4AB1C9240EDE02374AAC9E7ABA7E6BD6B33ECA88274D631875B9FECC5DC493B414I7S0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AD49422FF67237A8122D7EF5BB5BABB0907932364BBB9CA3AFB340B990280CD90D685DABD776BB7E69DEBB30958D325C3B1771A1E0CD42D891B6I1S4D" TargetMode="External"/><Relationship Id="rId10" Type="http://schemas.openxmlformats.org/officeDocument/2006/relationships/hyperlink" Target="consultantplus://offline/ref=9DAD49422FF67237A8123373E3D705A2BA9C203F3C48B5CEFDF0E81DEE99225B9E42311FEFDB72B2766083E37F94D1740F281576A1E2CC5EIDS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AD49422FF67237A8123373E3D705A2BD9B25393B48B5CEFDF0E81DEE99225B9E42311FEFDA75BB796083E37F94D1740F281576A1E2CC5EIDS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40</cp:revision>
  <dcterms:created xsi:type="dcterms:W3CDTF">2022-01-26T05:01:00Z</dcterms:created>
  <dcterms:modified xsi:type="dcterms:W3CDTF">2022-01-26T05:22:00Z</dcterms:modified>
</cp:coreProperties>
</file>