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ТРУДА И СОЦИАЛЬНОГО РАЗВИТИЯ</w:t>
      </w:r>
    </w:p>
    <w:p>
      <w:pPr>
        <w:pStyle w:val="2"/>
        <w:jc w:val="center"/>
      </w:pPr>
      <w:r>
        <w:rPr>
          <w:sz w:val="24"/>
        </w:rPr>
        <w:t xml:space="preserve">НОВОСИБИРСКОЙ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7 июля 2026 г. N 753-НПА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МИНИСТЕРСТВА</w:t>
      </w:r>
    </w:p>
    <w:p>
      <w:pPr>
        <w:pStyle w:val="2"/>
        <w:jc w:val="center"/>
      </w:pPr>
      <w:r>
        <w:rPr>
          <w:sz w:val="24"/>
        </w:rPr>
        <w:t xml:space="preserve">ТРУДА И СОЦИАЛЬНОГО РАЗВИТИЯ НОВОСИБИРСКОЙ ОБЛАСТИ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"ВЫДАЧА</w:t>
      </w:r>
    </w:p>
    <w:p>
      <w:pPr>
        <w:pStyle w:val="2"/>
        <w:jc w:val="center"/>
      </w:pPr>
      <w:r>
        <w:rPr>
          <w:sz w:val="24"/>
        </w:rPr>
        <w:t xml:space="preserve">УДОСТОВЕРЕНИЯ ИНВАЛИДА ОТЕЧЕСТВЕННОЙ ВОЙНЫ</w:t>
      </w:r>
    </w:p>
    <w:p>
      <w:pPr>
        <w:pStyle w:val="2"/>
        <w:jc w:val="center"/>
      </w:pPr>
      <w:r>
        <w:rPr>
          <w:sz w:val="24"/>
        </w:rPr>
        <w:t xml:space="preserve">ИЛИ УДОСТОВЕРЕНИЯ ИНВАЛИДА О ПРАВЕ НА ЛЬГОТЫ"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12.01.1995 N 5-ФЗ "О ветеранах",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Министерства труда и социального развития Российской Федерации от 11.10.2000 N 69 "Об утверждении Инструкции о порядке и условиях реализации прав и льгот ветеранов Великой Отечественной войны, ветеранов боевых действий, иных категорий граждан, установленных Федеральным законом "О ветеранах"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history="0" w:anchor="P33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министерства труда и социального развития Новосибирской области по предоставлению государственной услуги "Выдача удостоверения инвалида Отечественной войны или удостоверения инвалида о праве на льготы" (далее - Административный регламент).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r>
        <w:rPr>
          <w:sz w:val="24"/>
        </w:rPr>
        <w:t xml:space="preserve">приказ</w:t>
      </w:r>
      <w:r>
        <w:rPr>
          <w:sz w:val="24"/>
        </w:rPr>
        <w:t xml:space="preserve"> министерства труда и социального развития Новосибирской области от 15.01.2025 N 12-НПА "Об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"Выдача удостоверения инвалида Отечественной войны или удостоверения инвалида о праве на льготы".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Начальнику управления организации социальных выплат Доропеевой С.Р. обеспечить предоставление государственной услуги в соответствии с Административным регламентом.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приказа возложить на заместителя министра труда и социального развития Новосибирской области Мальцеву Т.А.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Е.В.БАХАРЕВА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</w:t>
      </w:r>
    </w:p>
    <w:p>
      <w:pPr>
        <w:pStyle w:val="0"/>
        <w:jc w:val="right"/>
      </w:pPr>
      <w:r>
        <w:rPr>
          <w:sz w:val="24"/>
        </w:rPr>
        <w:t xml:space="preserve">социального развития</w:t>
      </w:r>
    </w:p>
    <w:p>
      <w:pPr>
        <w:pStyle w:val="0"/>
        <w:jc w:val="right"/>
      </w:pPr>
      <w:r>
        <w:rPr>
          <w:sz w:val="24"/>
        </w:rPr>
        <w:t xml:space="preserve">Новосибирской области</w:t>
      </w:r>
    </w:p>
    <w:p>
      <w:pPr>
        <w:pStyle w:val="0"/>
        <w:jc w:val="right"/>
      </w:pPr>
      <w:r>
        <w:rPr>
          <w:sz w:val="24"/>
        </w:rPr>
        <w:t xml:space="preserve">от 07.07.2026 N 753-НПА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МИНИСТЕРСТВА ТРУДА И СОЦИАЛЬНОГО РАЗВИТИЯ НОВОСИБИРСКОЙ</w:t>
      </w:r>
    </w:p>
    <w:p>
      <w:pPr>
        <w:pStyle w:val="2"/>
        <w:jc w:val="center"/>
      </w:pPr>
      <w:r>
        <w:rPr>
          <w:sz w:val="24"/>
        </w:rPr>
        <w:t xml:space="preserve">ОБЛАСТИ ПО ПРЕДОСТАВЛЕНИЮ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"ВЫДАЧА УДОСТОВЕРЕНИЯ ИНВАЛИДА ОТЕЧЕСТВЕННОЙ ВОЙНЫ</w:t>
      </w:r>
    </w:p>
    <w:p>
      <w:pPr>
        <w:pStyle w:val="2"/>
        <w:jc w:val="center"/>
      </w:pPr>
      <w:r>
        <w:rPr>
          <w:sz w:val="24"/>
        </w:rPr>
        <w:t xml:space="preserve">ИЛИ УДОСТОВЕРЕНИЯ ИНВАЛИДА О ПРАВЕ НА ЛЬГОТЫ"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Административный регламент устанавливает порядок и стандарт предоставления государственной услуги "Выдача удостоверения инвалида Отечественной войны или удостоверения инвалида о праве на льготы" (далее - Услуга).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Услуга предоставляется следующим категориям заявителей: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инвалиды Великой Отечественной войны и инвалиды боевых действий из числа лиц, указанных в </w:t>
      </w:r>
      <w:r>
        <w:rPr>
          <w:sz w:val="24"/>
        </w:rPr>
        <w:t xml:space="preserve">статье 4</w:t>
      </w:r>
      <w:r>
        <w:rPr>
          <w:sz w:val="24"/>
        </w:rPr>
        <w:t xml:space="preserve"> Федерального закона "О ветеранах", пенсионное обеспечение которых осуществляется Отделением Фонда пенсионного и социального страхования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уполномоченный представитель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категории заявителей указаны в </w:t>
      </w:r>
      <w:hyperlink w:history="0" w:anchor="P187" w:tooltip="Таблица N 1">
        <w:r>
          <w:rPr>
            <w:sz w:val="24"/>
            <w:color w:val="0000ff"/>
          </w:rPr>
          <w:t xml:space="preserve">таблице N 1</w:t>
        </w:r>
      </w:hyperlink>
      <w:r>
        <w:rPr>
          <w:sz w:val="24"/>
        </w:rPr>
        <w:t xml:space="preserve"> приложения к настоящему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Услуга должна быть предоставлена заявителю в соответствии с категориями (признаками) заявителя,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в федеральной государственной информационной системе "Единый портал государственных и муниципальных услуг (функций)" </w:t>
      </w:r>
      <w:hyperlink w:history="0" w:anchor="P48" w:tooltip="&lt;1&gt; Пункт 1 Положения о федеральной государственной информационной системе &quot;Единый портал государственных и муниципальных услуг (функций)&quot;, утвержденного постановлением Правительства Российской Федерации от 24 октября 2011 г. N 861.">
        <w:r>
          <w:rPr>
            <w:sz w:val="24"/>
            <w:color w:val="0000ff"/>
          </w:rPr>
          <w:t xml:space="preserve">&lt;1&gt;</w:t>
        </w:r>
      </w:hyperlink>
      <w:r>
        <w:rPr>
          <w:sz w:val="24"/>
        </w:rPr>
        <w:t xml:space="preserve"> (далее - Единый портал).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8" w:name="P48"/>
    <w:bookmarkEnd w:id="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r>
        <w:rPr>
          <w:sz w:val="24"/>
        </w:rPr>
        <w:t xml:space="preserve">Пункт 1</w:t>
      </w:r>
      <w:r>
        <w:rPr>
          <w:sz w:val="24"/>
        </w:rP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 октября 2011 г. N 861.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Стандарт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Выдача удостоверения инвалида Отечественной войны или удостоверения инвалида о праве на льготы.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органа, предоставляющего Услугу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Услугу предоставляет министерство труда и социального развития Новосибирской области (далее - Орган власти).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Результат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При обращении заявителя за выдачей удостоверения инвалида Отечественной войны или удостоверения инвалида о праве на льготы результатами предоставления Услуги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выдача удостоверения инвалида Отечественной войны или удостоверения инвалида о праве на льготы (документ на бумажном носителе);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решение об отказе в предоставлении Услуги (документ на бумажном носителе и в электронной форме).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реестровой записи в качестве результата предоставления Услуги не предусмотрено.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При обращении заявителя за выдачей дубликата удостоверения инвалида Великой Отечественной войны или дубликата удостоверения инвалида о праве на льготы результатами предоставления Услуги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выдача дубликата удостоверения инвалида Отечественной войны или удостоверения инвалида о праве на льготы (документ на бумажном носителе);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решение об отказе в предоставлении Услуги (документ на бумажном носителе и в электронной форме).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реестровой записи в качестве результата предоставления Услуги не предусмотрено.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Результаты предоставления Услуги могут быть получены в Органе власти, посредством почтовой связи.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Максимальный срок предоставления Услуги, исчисляемый с даты регистрации запроса о предоставлении Услуги (далее - заявление) и документов, необходимых для предоставления Услуги, составляет 20 рабочих дней независимо от категории (признаков) заявителя - при обращении заявителя в Орган власти, в МФЦ.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заявления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Услуги, и исчерпывающий перечень оснований</w:t>
      </w:r>
    </w:p>
    <w:p>
      <w:pPr>
        <w:pStyle w:val="2"/>
        <w:jc w:val="center"/>
      </w:pPr>
      <w:r>
        <w:rPr>
          <w:sz w:val="24"/>
        </w:rPr>
        <w:t xml:space="preserve">для приостановления предоставления Услуги</w:t>
      </w:r>
    </w:p>
    <w:p>
      <w:pPr>
        <w:pStyle w:val="2"/>
        <w:jc w:val="center"/>
      </w:pPr>
      <w:r>
        <w:rPr>
          <w:sz w:val="24"/>
        </w:rPr>
        <w:t xml:space="preserve">или для отказа в предоставлении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Решение об отказе в приеме заявления и документов, необходимых для предоставления Услуги, принимает МФЦ при наличии следующего основания - неустановление личности лица, обратившегося за оказанием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Решение об отказе в предоставлении Услуги принимает Орган власти при наличии следующих оснований: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непредставление или представление не в полном объеме документов, которые необходимо представить самостоятельно;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отсутствие у заявителя права на получение Услуги в соответствии с действующим законодательством (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Министерства труда и социального развития Российской Федерации от 11.10.2000 N 69 "Об утверждении Инструкции о порядке и условиях реализации прав и льгот ветеранов Великой Отечественной войны, ветеранов боевых действий, иных категорий граждан, установленных Федеральным законом "О ветеранах");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отсутствие у заявителя права на получение Услуги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12.01.1995 N 5-ФЗ "О ветеранах".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Основания для отказа в приеме заявления и документов, необходимых для предоставления Услуги, основания для отказа в предоставлении Услуги с учетом категории (признаков) заявителя приведены в </w:t>
      </w:r>
      <w:hyperlink w:history="0" w:anchor="P250" w:tooltip="Таблица N 3">
        <w:r>
          <w:rPr>
            <w:sz w:val="24"/>
            <w:color w:val="0000ff"/>
          </w:rPr>
          <w:t xml:space="preserve">таблице N 3</w:t>
        </w:r>
      </w:hyperlink>
      <w:r>
        <w:rPr>
          <w:sz w:val="24"/>
        </w:rPr>
        <w:t xml:space="preserve"> приложения к настоящему Административному регламенту.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Размер платы, взимаемой с заявителя</w:t>
      </w:r>
    </w:p>
    <w:p>
      <w:pPr>
        <w:pStyle w:val="2"/>
        <w:jc w:val="center"/>
      </w:pPr>
      <w:r>
        <w:rPr>
          <w:sz w:val="24"/>
        </w:rPr>
        <w:t xml:space="preserve">при предоставлении Услуги, и способы ее взимания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Взимание платы за предоставление Услуги законодательством Российской Федерации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Максимальный срок ожидания в очереди при подаче заявителем</w:t>
      </w:r>
    </w:p>
    <w:p>
      <w:pPr>
        <w:pStyle w:val="2"/>
        <w:jc w:val="center"/>
      </w:pPr>
      <w:r>
        <w:rPr>
          <w:sz w:val="24"/>
        </w:rPr>
        <w:t xml:space="preserve">заявления и при получении результата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Максимальный срок ожидания в очереди при подаче заявления и при получении результата предоставления Услуги заявителем не должен превышать 15 минут.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регистрации заявления заявителя о предоставлении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Органе власти - 1 рабочий день;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МФЦ - 1 рабочий день.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Требования к помещениям, в которых предоставляется Услуга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17. Требования к помещениям, в которых предоставляется Услуга, размещены на официальном сайте Органа власти в сети "Интернет", а также на Едином портале.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Показатели доступности и качества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18. Показатели доступности и качества Услуги размещены на официальном сайте Органа власти в сети "Интернет", а также на Едином портале.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Иные требования к предоставлению Услуги, в том числе</w:t>
      </w:r>
    </w:p>
    <w:p>
      <w:pPr>
        <w:pStyle w:val="2"/>
        <w:jc w:val="center"/>
      </w:pPr>
      <w:r>
        <w:rPr>
          <w:sz w:val="24"/>
        </w:rPr>
        <w:t xml:space="preserve">учитывающие особенности предоставления Услуги</w:t>
      </w:r>
    </w:p>
    <w:p>
      <w:pPr>
        <w:pStyle w:val="2"/>
        <w:jc w:val="center"/>
      </w:pPr>
      <w:r>
        <w:rPr>
          <w:sz w:val="24"/>
        </w:rPr>
        <w:t xml:space="preserve">в многофункциональных центрах и особенности</w:t>
      </w:r>
    </w:p>
    <w:p>
      <w:pPr>
        <w:pStyle w:val="2"/>
        <w:jc w:val="center"/>
      </w:pPr>
      <w:r>
        <w:rPr>
          <w:sz w:val="24"/>
        </w:rPr>
        <w:t xml:space="preserve">предоставления Услуги в электронной форме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Информационные системы, используемые для предоставления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государственная информационная система Новосибирской области "Территориальная информационная система "Социальный портрет гражданина и Типизированное хранилище данных Новосибирской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федеральная государственная информационная система "Единая система межведомственного электронного взаимодействия";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Единый портал.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Возможность получения Услуги в МФЦ предусмотрена. 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отказа в приеме документов, предусмотренных Административным регламентом.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Возможность выдачи заявителю результата предоставления Услуги в МФЦ не предусмотрена.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Возможность предоставления Услуги в отношении несовершеннолетнего не предусмотрена.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24. В </w:t>
      </w:r>
      <w:hyperlink w:history="0" w:anchor="P211" w:tooltip="Таблица N 2">
        <w:r>
          <w:rPr>
            <w:sz w:val="24"/>
            <w:color w:val="0000ff"/>
          </w:rPr>
          <w:t xml:space="preserve">таблице N 2</w:t>
        </w:r>
      </w:hyperlink>
      <w:r>
        <w:rPr>
          <w:sz w:val="24"/>
        </w:rPr>
        <w:t xml:space="preserve">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Документы, необходимые для предоставления Услуги, и нормативный правовой акт, утверждающий форму заявления, необходимого для предоставления Услуги, приведены в </w:t>
      </w:r>
      <w:hyperlink w:history="0" w:anchor="P166" w:tooltip="ПЕРЕЧЕНЬ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Состав, последовательность и сроки</w:t>
      </w:r>
    </w:p>
    <w:p>
      <w:pPr>
        <w:pStyle w:val="2"/>
        <w:jc w:val="center"/>
      </w:pPr>
      <w:r>
        <w:rPr>
          <w:sz w:val="24"/>
        </w:rPr>
        <w:t xml:space="preserve">выполнения административных процедур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Перечень осуществляемых при предоставлении</w:t>
      </w:r>
    </w:p>
    <w:p>
      <w:pPr>
        <w:pStyle w:val="2"/>
        <w:jc w:val="center"/>
      </w:pPr>
      <w:r>
        <w:rPr>
          <w:sz w:val="24"/>
        </w:rPr>
        <w:t xml:space="preserve">Услуги административных процедур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26. При предоставлении Услуги осуществляются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профилирование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межведомственное информационное взаимодействие;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Способы информирования заявителя</w:t>
      </w:r>
    </w:p>
    <w:p>
      <w:pPr>
        <w:pStyle w:val="2"/>
        <w:jc w:val="center"/>
      </w:pPr>
      <w:r>
        <w:rPr>
          <w:sz w:val="24"/>
        </w:rPr>
        <w:t xml:space="preserve">об изменении статуса рассмотрения заявления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27. Информация об изменении статуса рассмотрения заявления направляется заявителю посредством Единого портала.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</w:t>
      </w:r>
    </w:p>
    <w:p>
      <w:pPr>
        <w:pStyle w:val="0"/>
        <w:jc w:val="right"/>
      </w:pPr>
      <w:r>
        <w:rPr>
          <w:sz w:val="24"/>
        </w:rPr>
        <w:t xml:space="preserve">социального развития</w:t>
      </w:r>
    </w:p>
    <w:p>
      <w:pPr>
        <w:pStyle w:val="0"/>
        <w:jc w:val="right"/>
      </w:pPr>
      <w:r>
        <w:rPr>
          <w:sz w:val="24"/>
        </w:rPr>
        <w:t xml:space="preserve">Новосибирской области</w:t>
      </w:r>
    </w:p>
    <w:p>
      <w:pPr>
        <w:pStyle w:val="0"/>
        <w:jc w:val="right"/>
      </w:pPr>
      <w:r>
        <w:rPr>
          <w:sz w:val="24"/>
        </w:rPr>
        <w:t xml:space="preserve">от 07.07.2026 N 753-НПА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66" w:name="P166"/>
    <w:bookmarkEnd w:id="166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УСЛОВНЫХ ОБОЗНАЧЕНИЙ И СОКРАЩЕНИЙ, ИДЕНТИФИКАТОРЫ</w:t>
      </w:r>
    </w:p>
    <w:p>
      <w:pPr>
        <w:pStyle w:val="2"/>
        <w:jc w:val="center"/>
      </w:pPr>
      <w:r>
        <w:rPr>
          <w:sz w:val="24"/>
        </w:rPr>
        <w:t xml:space="preserve">КАТЕГОРИЙ (ПРИЗНАКОВ) ЗАЯВИТЕЛЕЙ, ИСЧЕРПЫВАЮЩИЙ ПЕРЕЧЕНЬ</w:t>
      </w:r>
    </w:p>
    <w:p>
      <w:pPr>
        <w:pStyle w:val="2"/>
        <w:jc w:val="center"/>
      </w:pPr>
      <w:r>
        <w:rPr>
          <w:sz w:val="24"/>
        </w:rPr>
        <w:t xml:space="preserve">ДОКУМЕНТОВ, НЕОБХОДИМЫХ ДЛЯ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УСЛУГИ, ИСЧЕРПЫВАЮЩИЙ ПЕРЕЧЕНЬ ОСНОВАНИЙ ДЛЯ ОТКАЗА</w:t>
      </w:r>
    </w:p>
    <w:p>
      <w:pPr>
        <w:pStyle w:val="2"/>
        <w:jc w:val="center"/>
      </w:pPr>
      <w:r>
        <w:rPr>
          <w:sz w:val="24"/>
        </w:rPr>
        <w:t xml:space="preserve">В ПРИЕМЕ ЗАПРОСА О ПРЕДОСТАВЛЕНИИ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ОСНОВАНИЙ ДЛЯ ПРИОСТАНОВЛЕНИЯ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ГОСУДАРСТВЕННОЙ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условных обозначений и сокращений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Условные обозначения: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ОГВ - министерство труда и социального развития Новосибирской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МФЦ - многофункциональный центр предоставления государственных и муниципальных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ОД - оригинал документа.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Кк (п) - копия документа с представлением оригинала или копия документа, заверенная в порядке, установленном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Идентификаторы категорий (признаков) заявителей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87" w:name="P187"/>
    <w:bookmarkEnd w:id="187"/>
    <w:p>
      <w:pPr>
        <w:pStyle w:val="0"/>
        <w:outlineLvl w:val="3"/>
        <w:ind w:firstLine="540"/>
        <w:jc w:val="both"/>
      </w:pPr>
      <w:r>
        <w:rPr>
          <w:sz w:val="24"/>
        </w:rPr>
        <w:t xml:space="preserve">Таблица N 1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268"/>
        <w:gridCol w:w="4762"/>
        <w:gridCol w:w="1474"/>
      </w:tblGrid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Результат предоставления Услуги</w:t>
            </w:r>
          </w:p>
        </w:tc>
        <w:tc>
          <w:tcPr>
            <w:tcW w:w="47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отдельного признака заявителя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отдельного признака заявителей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26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Выдача удостоверения инвалида Отечественной войны или удостоверения инвалида о праве на льготы/отказ в предоставлении Услуги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инвалиды Великой Отечественной войны и инвалиды боевых действий из числа лиц, указанных в </w:t>
            </w:r>
            <w:r>
              <w:rPr>
                <w:sz w:val="24"/>
              </w:rPr>
              <w:t xml:space="preserve">статье 4</w:t>
            </w:r>
            <w:r>
              <w:rPr>
                <w:sz w:val="24"/>
              </w:rPr>
              <w:t xml:space="preserve"> Федерального закона "О ветеранах", пенсионное обеспечение которых осуществляется Отделением Фонда пенсионного и социального страхования Российской Федерации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vMerge w:val="continue"/>
          </w:tcPr>
          <w:p/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уполномоченный представитель заявителя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2А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Выдача дубликата удостоверения инвалида Отечественной войны или удостоверения инвалида о праве на льготы/отказ в предоставлении Услуги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которым были выданы удостоверения инвалида Великой Отечественной войны или удостоверения инвалида о праве на льготы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1Б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vMerge w:val="continue"/>
          </w:tcPr>
          <w:p/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уполномоченный представитель заявителя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2Б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III. 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11" w:name="P211"/>
    <w:bookmarkEnd w:id="211"/>
    <w:p>
      <w:pPr>
        <w:pStyle w:val="0"/>
        <w:outlineLvl w:val="3"/>
        <w:ind w:firstLine="540"/>
        <w:jc w:val="both"/>
      </w:pPr>
      <w:r>
        <w:rPr>
          <w:sz w:val="24"/>
        </w:rPr>
        <w:t xml:space="preserve">Таблица N 2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474"/>
        <w:gridCol w:w="4365"/>
        <w:gridCol w:w="2665"/>
      </w:tblGrid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отдельного признака заявителей</w:t>
            </w:r>
          </w:p>
        </w:tc>
        <w:tc>
          <w:tcPr>
            <w:tcW w:w="43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необходимых для предоставления Услуги документов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Способ представления, требования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(в зависимости от конкретной жизненной ситуации)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1А, 2А, 1Б, 2Б</w:t>
            </w:r>
          </w:p>
        </w:tc>
        <w:tc>
          <w:tcPr>
            <w:tcW w:w="4365" w:type="dxa"/>
          </w:tcPr>
          <w:p>
            <w:pPr>
              <w:pStyle w:val="0"/>
            </w:pPr>
            <w:r>
              <w:rPr>
                <w:sz w:val="24"/>
              </w:rPr>
              <w:t xml:space="preserve">паспорт гражданина Российской Федерации (иной документ, удостоверяющий личность заявителя)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ОД =&gt; ОГВ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ОД =&gt; МФЦ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1А, 2А, 1Б, 2Б</w:t>
            </w:r>
          </w:p>
        </w:tc>
        <w:tc>
          <w:tcPr>
            <w:tcW w:w="4365" w:type="dxa"/>
          </w:tcPr>
          <w:p>
            <w:pPr>
              <w:pStyle w:val="0"/>
            </w:pPr>
            <w:r>
              <w:rPr>
                <w:sz w:val="24"/>
              </w:rPr>
              <w:t xml:space="preserve">фотография заявителя (размер 3 x 4 см)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ОД =&gt; ОГВ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ОД =&gt; МФЦ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2А, 2Б</w:t>
            </w:r>
          </w:p>
        </w:tc>
        <w:tc>
          <w:tcPr>
            <w:tcW w:w="4365" w:type="dxa"/>
          </w:tcPr>
          <w:p>
            <w:pPr>
              <w:pStyle w:val="0"/>
            </w:pPr>
            <w:r>
              <w:rPr>
                <w:sz w:val="24"/>
              </w:rPr>
              <w:t xml:space="preserve">доверенность, подтверждающая полномочия представителя заявителя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Кк (п) =&gt; ОГВ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Кк (п) =&gt; МФЦ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1А, 2А</w:t>
            </w:r>
          </w:p>
        </w:tc>
        <w:tc>
          <w:tcPr>
            <w:tcW w:w="4365" w:type="dxa"/>
          </w:tcPr>
          <w:p>
            <w:pPr>
              <w:pStyle w:val="0"/>
            </w:pPr>
            <w:r>
              <w:rPr>
                <w:sz w:val="24"/>
              </w:rPr>
              <w:t xml:space="preserve">справка, подтверждающая факт установления инвалидности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Кк (п) =&gt; ОГВ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Кк (п) =&gt; МФЦ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2А, 2Б</w:t>
            </w:r>
          </w:p>
        </w:tc>
        <w:tc>
          <w:tcPr>
            <w:tcW w:w="4365" w:type="dxa"/>
          </w:tcPr>
          <w:p>
            <w:pPr>
              <w:pStyle w:val="0"/>
            </w:pPr>
            <w:r>
              <w:rPr>
                <w:sz w:val="24"/>
              </w:rPr>
              <w:t xml:space="preserve">акт органа опеки и попечительства о назначении опекуна (попечителя)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Кк (п) =&gt; ОГВ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Кк (п) =&gt; МФЦ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IV. Исчерпывающий перечень оснований</w:t>
      </w:r>
    </w:p>
    <w:p>
      <w:pPr>
        <w:pStyle w:val="2"/>
        <w:jc w:val="center"/>
      </w:pPr>
      <w:r>
        <w:rPr>
          <w:sz w:val="24"/>
        </w:rPr>
        <w:t xml:space="preserve">для отказа в приеме заявления и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Услуги, оснований для приостановления</w:t>
      </w:r>
    </w:p>
    <w:p>
      <w:pPr>
        <w:pStyle w:val="2"/>
        <w:jc w:val="center"/>
      </w:pPr>
      <w:r>
        <w:rPr>
          <w:sz w:val="24"/>
        </w:rPr>
        <w:t xml:space="preserve">предоставления Услуги или отказа в предоставлении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50" w:name="P250"/>
    <w:bookmarkEnd w:id="250"/>
    <w:p>
      <w:pPr>
        <w:pStyle w:val="0"/>
        <w:outlineLvl w:val="3"/>
        <w:ind w:firstLine="540"/>
        <w:jc w:val="both"/>
      </w:pPr>
      <w:r>
        <w:rPr>
          <w:sz w:val="24"/>
        </w:rPr>
        <w:t xml:space="preserve">Таблица N 3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597"/>
        <w:gridCol w:w="1474"/>
      </w:tblGrid>
      <w:tr>
        <w:tc>
          <w:tcPr>
            <w:gridSpan w:val="2"/>
            <w:tcW w:w="9071" w:type="dxa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w="7597" w:type="dxa"/>
          </w:tcPr>
          <w:p>
            <w:pPr>
              <w:pStyle w:val="0"/>
            </w:pPr>
            <w:r>
              <w:rPr>
                <w:sz w:val="24"/>
              </w:rPr>
              <w:t xml:space="preserve">при обращении в МФЦ - неустановление личности лица, обратившегося за оказанием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1А, 2А, 1Б, 2Б</w:t>
            </w:r>
          </w:p>
        </w:tc>
      </w:tr>
      <w:tr>
        <w:tc>
          <w:tcPr>
            <w:gridSpan w:val="2"/>
            <w:tcW w:w="9071" w:type="dxa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Исчерпывающий перечень оснований для приостановления предоставления Услуги</w:t>
            </w:r>
          </w:p>
        </w:tc>
      </w:tr>
      <w:tr>
        <w:tc>
          <w:tcPr>
            <w:tcW w:w="7597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71" w:type="dxa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предоставлении Услуги</w:t>
            </w:r>
          </w:p>
        </w:tc>
      </w:tr>
      <w:tr>
        <w:tc>
          <w:tcPr>
            <w:tcW w:w="7597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у заявителя права на получение государственной услуги в соответствии с действующим законодательством (</w:t>
            </w:r>
            <w:r>
              <w:rPr>
                <w:sz w:val="24"/>
              </w:rPr>
              <w:t xml:space="preserve">постановление</w:t>
            </w:r>
            <w:r>
              <w:rPr>
                <w:sz w:val="24"/>
              </w:rPr>
              <w:t xml:space="preserve"> Министерства труда и социального развития Российской Федерации от 11.10.2000 N 69 "Об утверждении Инструкции о порядке и условиях реализации прав и льгот ветеранов Великой Отечественной войны, ветеранов боевых действий, иных категорий граждан, установленных Федеральным законом "О ветеранах")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1А, 2А, 1Б, 2Б</w:t>
            </w:r>
          </w:p>
        </w:tc>
      </w:tr>
      <w:tr>
        <w:tc>
          <w:tcPr>
            <w:tcW w:w="7597" w:type="dxa"/>
          </w:tcPr>
          <w:p>
            <w:pPr>
              <w:pStyle w:val="0"/>
            </w:pPr>
            <w:r>
              <w:rPr>
                <w:sz w:val="24"/>
              </w:rPr>
              <w:t xml:space="preserve">непредставление или представление не в полном объеме документов, которые необходимо представить самостоятельно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1А, 2А, 1Б, 2Б</w:t>
            </w:r>
          </w:p>
        </w:tc>
      </w:tr>
      <w:tr>
        <w:tc>
          <w:tcPr>
            <w:tcW w:w="7597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у заявителя права на получение государственной услуги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от 12.01.1995 N 5-ФЗ "О ветеранах"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1А, 2А, 1Б, 2Б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V. Нормативный правовой акт, утверждающий форму</w:t>
      </w:r>
    </w:p>
    <w:p>
      <w:pPr>
        <w:pStyle w:val="2"/>
        <w:jc w:val="center"/>
      </w:pPr>
      <w:r>
        <w:rPr>
          <w:sz w:val="24"/>
        </w:rPr>
        <w:t xml:space="preserve">заявления, необходимого 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Форма </w:t>
      </w:r>
      <w:r>
        <w:rPr>
          <w:sz w:val="24"/>
        </w:rPr>
        <w:t xml:space="preserve">заявления</w:t>
      </w:r>
      <w:r>
        <w:rPr>
          <w:sz w:val="24"/>
        </w:rPr>
        <w:t xml:space="preserve"> утверждена приказом министерства труда и социального развития Новосибирской области от 08.07.2024 N 1459-НПА "Об утверждении формы заявления о предоставлении государственной услуги "Выдача удостоверения инвалида Отечественной войны или удостоверения инвалида о праве на льготы".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  <w:i w:val="on"/>
        </w:rPr>
        <w:br/>
        <w:t xml:space="preserve">Приказ Минтруда и соцразвития Новосибирской области от 07.07.2026 N 753-НПА "Об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"Выдача удостоверения инвалида Отечественной войны или удостоверения инвалида о праве на льготы" {КонсультантПлюс}</w:t>
      </w:r>
      <w:r>
        <w:rPr>
          <w:sz w:val="24"/>
        </w:rPr>
        <w:br/>
      </w: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и соцразвития Новосибирской области от 07.07.2026 N 753-НПА
"Об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"Выдача удостоверения инвалида Отечественной войны или удостоверения инвалида о праве на льготы"</dc:title>
  <dcterms:created xsi:type="dcterms:W3CDTF">2026-07-21T07:13:35Z</dcterms:created>
</cp:coreProperties>
</file>