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100" w:rsidRDefault="002A6100">
      <w:pPr>
        <w:pStyle w:val="ConsPlusNormal"/>
        <w:ind w:firstLine="540"/>
        <w:jc w:val="both"/>
        <w:outlineLvl w:val="0"/>
      </w:pPr>
    </w:p>
    <w:p w:rsidR="002A6100" w:rsidRDefault="007C3494">
      <w:pPr>
        <w:pStyle w:val="ConsPlusTitle"/>
        <w:jc w:val="center"/>
        <w:outlineLvl w:val="0"/>
      </w:pPr>
      <w:r>
        <w:t>МИНИСТЕРСТВО ТРУДА И СОЦИАЛЬНОГО РАЗВИТИЯ</w:t>
      </w:r>
    </w:p>
    <w:p w:rsidR="002A6100" w:rsidRDefault="007C3494">
      <w:pPr>
        <w:pStyle w:val="ConsPlusTitle"/>
        <w:jc w:val="center"/>
      </w:pPr>
      <w:r>
        <w:t>НОВОСИБИРСКОЙ ОБЛАСТИ</w:t>
      </w:r>
    </w:p>
    <w:p w:rsidR="002A6100" w:rsidRDefault="002A6100">
      <w:pPr>
        <w:pStyle w:val="ConsPlusTitle"/>
        <w:ind w:firstLine="540"/>
        <w:jc w:val="both"/>
      </w:pPr>
    </w:p>
    <w:p w:rsidR="002A6100" w:rsidRDefault="007C3494">
      <w:pPr>
        <w:pStyle w:val="ConsPlusTitle"/>
        <w:jc w:val="center"/>
      </w:pPr>
      <w:r>
        <w:t>ПРИКАЗ</w:t>
      </w:r>
    </w:p>
    <w:p w:rsidR="002A6100" w:rsidRDefault="007C3494">
      <w:pPr>
        <w:pStyle w:val="ConsPlusTitle"/>
        <w:jc w:val="center"/>
      </w:pPr>
      <w:r>
        <w:t>от 7 июля 2026 г. N 752-НПА</w:t>
      </w:r>
    </w:p>
    <w:p w:rsidR="002A6100" w:rsidRDefault="002A6100">
      <w:pPr>
        <w:pStyle w:val="ConsPlusTitle"/>
        <w:ind w:firstLine="540"/>
        <w:jc w:val="both"/>
      </w:pPr>
    </w:p>
    <w:p w:rsidR="002A6100" w:rsidRDefault="007C3494">
      <w:pPr>
        <w:pStyle w:val="ConsPlusTitle"/>
        <w:jc w:val="center"/>
      </w:pPr>
      <w:r>
        <w:t>ОБ УТВЕРЖДЕНИИ АДМИНИСТРАТИВНОГО РЕГЛАМЕНТА МИНИСТЕРСТВА</w:t>
      </w:r>
    </w:p>
    <w:p w:rsidR="002A6100" w:rsidRDefault="007C3494">
      <w:pPr>
        <w:pStyle w:val="ConsPlusTitle"/>
        <w:jc w:val="center"/>
      </w:pPr>
      <w:r>
        <w:t>ТРУДА И СОЦИАЛЬНОГО РАЗВИТИЯ НОВОСИБИРСКОЙ ОБЛАСТИ</w:t>
      </w:r>
    </w:p>
    <w:p w:rsidR="002A6100" w:rsidRDefault="007C3494">
      <w:pPr>
        <w:pStyle w:val="ConsPlusTitle"/>
        <w:jc w:val="center"/>
      </w:pPr>
      <w:r>
        <w:t>ПО ПРЕДОСТАВЛЕНИЮ ГОСУДАРСТВЕННОЙ УСЛУГИ "</w:t>
      </w:r>
      <w:r>
        <w:t>ВЫДАЧА</w:t>
      </w:r>
    </w:p>
    <w:p w:rsidR="002A6100" w:rsidRDefault="007C3494">
      <w:pPr>
        <w:pStyle w:val="ConsPlusTitle"/>
        <w:jc w:val="center"/>
      </w:pPr>
      <w:r>
        <w:t>УДОСТОВЕРЕНИЯ ЧЛЕНА СЕМЬИ ПОГИБШЕГО (УМЕРШЕГО)</w:t>
      </w:r>
    </w:p>
    <w:p w:rsidR="002A6100" w:rsidRDefault="007C3494">
      <w:pPr>
        <w:pStyle w:val="ConsPlusTitle"/>
        <w:jc w:val="center"/>
      </w:pPr>
      <w:r>
        <w:t>ИНВАЛИДА ВОЙНЫ, УЧАСТНИКА ВЕЛИКОЙ ОТЕЧЕСТВЕННОЙ</w:t>
      </w:r>
    </w:p>
    <w:p w:rsidR="002A6100" w:rsidRDefault="007C3494">
      <w:pPr>
        <w:pStyle w:val="ConsPlusTitle"/>
        <w:jc w:val="center"/>
      </w:pPr>
      <w:r>
        <w:t>ВОЙНЫ И ВЕТЕРАНА БОЕВЫХ ДЕЙСТВИЙ"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Normal"/>
        <w:ind w:firstLine="540"/>
        <w:jc w:val="both"/>
      </w:pPr>
      <w:r>
        <w:t>В соответствии с Федеральным законом от 12.01.1995 N 5-ФЗ "О ветеранах", постановлением Правительства Российской Федера</w:t>
      </w:r>
      <w:r>
        <w:t>ции от 20.06.2013 N 519 "Об удостоверении члена семьи погибшего (умершего) инвалида войны, участника Великой Отечественной войны и ветерана боевых действий", постановлением Министерства труда и социального развития Российской Федерации от 11.10.2000 N 69 "</w:t>
      </w:r>
      <w:r>
        <w:t>Об утверждении Инструкции о порядке и условиях реализации прав и льгот ветеранов Великой Отечественной войны, ветеранов боевых действий, иных категорий граждан, установленных Федеральным законом "О ветеранах" приказываю: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1. Утвердить прилагаемый Администра</w:t>
      </w:r>
      <w:r>
        <w:t xml:space="preserve">тивный </w:t>
      </w:r>
      <w:hyperlink w:anchor="P34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министерства труда и социального развития Новосибирской области по предоставлению государственной услуги "Выдача удостоверения члена семьи погибшего (умершего) инвалида войны, участ</w:t>
      </w:r>
      <w:r>
        <w:t>ника Великой Отечественной войны и ветерана боевых действий" (далее - Административный регламент).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2. Признать утратившим силу приказ министерства труда и социального развития Новосибирской области от 15.01.2025 N 14-НПА "Об утверждении Административного р</w:t>
      </w:r>
      <w:r>
        <w:t>егламента министерства труда и социального развития Новосибирской области по предоставлению государственной услуги "Выдача удостоверения члена семьи погибшего (умершего) инвалида войны, участника Великой Отечественной войны и ветерана боевых действий".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 xml:space="preserve">3. </w:t>
      </w:r>
      <w:r>
        <w:t xml:space="preserve">Начальнику управления организации социальных выплат </w:t>
      </w:r>
      <w:proofErr w:type="spellStart"/>
      <w:r>
        <w:t>Доропеевой</w:t>
      </w:r>
      <w:proofErr w:type="spellEnd"/>
      <w:r>
        <w:t xml:space="preserve"> С.Р. обеспечить предоставление государственной услуги в соответствии с Административным регламентом.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4. Контроль за исполнением приказа возложить на заместителя министра труда и социального раз</w:t>
      </w:r>
      <w:r>
        <w:t>вития Новосибирской области Мальцеву Т.А.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Normal"/>
        <w:jc w:val="right"/>
      </w:pPr>
      <w:r>
        <w:t>Министр</w:t>
      </w:r>
    </w:p>
    <w:p w:rsidR="002A6100" w:rsidRDefault="007C3494">
      <w:pPr>
        <w:pStyle w:val="ConsPlusNormal"/>
        <w:jc w:val="right"/>
      </w:pPr>
      <w:r>
        <w:t>Е.В.БАХАРЕВА</w:t>
      </w:r>
    </w:p>
    <w:p w:rsidR="002A6100" w:rsidRDefault="002A6100">
      <w:pPr>
        <w:pStyle w:val="ConsPlusNormal"/>
        <w:ind w:firstLine="540"/>
        <w:jc w:val="both"/>
      </w:pPr>
    </w:p>
    <w:p w:rsidR="002A6100" w:rsidRDefault="002A6100">
      <w:pPr>
        <w:pStyle w:val="ConsPlusNormal"/>
        <w:ind w:firstLine="540"/>
        <w:jc w:val="both"/>
      </w:pPr>
    </w:p>
    <w:p w:rsidR="002A6100" w:rsidRDefault="002A6100">
      <w:pPr>
        <w:pStyle w:val="ConsPlusNormal"/>
        <w:ind w:firstLine="540"/>
        <w:jc w:val="both"/>
      </w:pPr>
    </w:p>
    <w:p w:rsidR="002A6100" w:rsidRDefault="002A6100">
      <w:pPr>
        <w:pStyle w:val="ConsPlusNormal"/>
        <w:ind w:firstLine="540"/>
        <w:jc w:val="both"/>
      </w:pP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Normal"/>
        <w:jc w:val="right"/>
        <w:outlineLvl w:val="0"/>
      </w:pPr>
      <w:r>
        <w:t>Утвержден</w:t>
      </w:r>
    </w:p>
    <w:p w:rsidR="002A6100" w:rsidRDefault="007C3494">
      <w:pPr>
        <w:pStyle w:val="ConsPlusNormal"/>
        <w:jc w:val="right"/>
      </w:pPr>
      <w:r>
        <w:t>приказом</w:t>
      </w:r>
    </w:p>
    <w:p w:rsidR="002A6100" w:rsidRDefault="007C3494">
      <w:pPr>
        <w:pStyle w:val="ConsPlusNormal"/>
        <w:jc w:val="right"/>
      </w:pPr>
      <w:r>
        <w:t>министерства труда и</w:t>
      </w:r>
    </w:p>
    <w:p w:rsidR="002A6100" w:rsidRDefault="007C3494">
      <w:pPr>
        <w:pStyle w:val="ConsPlusNormal"/>
        <w:jc w:val="right"/>
      </w:pPr>
      <w:r>
        <w:t>социального развития</w:t>
      </w:r>
    </w:p>
    <w:p w:rsidR="002A6100" w:rsidRDefault="007C3494">
      <w:pPr>
        <w:pStyle w:val="ConsPlusNormal"/>
        <w:jc w:val="right"/>
      </w:pPr>
      <w:r>
        <w:lastRenderedPageBreak/>
        <w:t>Новосибирской области</w:t>
      </w:r>
    </w:p>
    <w:p w:rsidR="002A6100" w:rsidRDefault="007C3494">
      <w:pPr>
        <w:pStyle w:val="ConsPlusNormal"/>
        <w:jc w:val="right"/>
      </w:pPr>
      <w:r>
        <w:t>от 07.07.2026 N 752-НПА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Title"/>
        <w:jc w:val="center"/>
      </w:pPr>
      <w:bookmarkStart w:id="0" w:name="P34"/>
      <w:bookmarkEnd w:id="0"/>
      <w:r>
        <w:t>АДМИНИСТРАТИВНЫЙ РЕГЛАМЕНТ</w:t>
      </w:r>
    </w:p>
    <w:p w:rsidR="002A6100" w:rsidRDefault="007C3494">
      <w:pPr>
        <w:pStyle w:val="ConsPlusTitle"/>
        <w:jc w:val="center"/>
      </w:pPr>
      <w:r>
        <w:t>МИНИСТЕРСТВА ТРУДА И СОЦИАЛЬНОГО РАЗВИТИЯ НОВОСИБИРСКОЙ</w:t>
      </w:r>
    </w:p>
    <w:p w:rsidR="002A6100" w:rsidRDefault="007C3494">
      <w:pPr>
        <w:pStyle w:val="ConsPlusTitle"/>
        <w:jc w:val="center"/>
      </w:pPr>
      <w:r>
        <w:t>ОБЛАСТИ ПО ПРЕДОСТАВЛЕНИЮ ГОСУДАРСТВЕННОЙ УСЛУГИ "ВЫДАЧА</w:t>
      </w:r>
    </w:p>
    <w:p w:rsidR="002A6100" w:rsidRDefault="007C3494">
      <w:pPr>
        <w:pStyle w:val="ConsPlusTitle"/>
        <w:jc w:val="center"/>
      </w:pPr>
      <w:r>
        <w:t>УДОСТОВЕРЕНИЯ ЧЛЕНА СЕМЬИ ПОГИБШЕГО (УМЕРШЕГО)</w:t>
      </w:r>
    </w:p>
    <w:p w:rsidR="002A6100" w:rsidRDefault="007C3494">
      <w:pPr>
        <w:pStyle w:val="ConsPlusTitle"/>
        <w:jc w:val="center"/>
      </w:pPr>
      <w:r>
        <w:t>ИНВАЛИДА ВОЙНЫ, УЧАСТНИКА ВЕЛИКОЙ ОТЕЧЕСТВЕННОЙ</w:t>
      </w:r>
    </w:p>
    <w:p w:rsidR="002A6100" w:rsidRDefault="007C3494">
      <w:pPr>
        <w:pStyle w:val="ConsPlusTitle"/>
        <w:jc w:val="center"/>
      </w:pPr>
      <w:r>
        <w:t>ВОЙНЫ И ВЕТЕРАНА БОЕВЫХ ДЕЙСТВИЙ"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Title"/>
        <w:jc w:val="center"/>
        <w:outlineLvl w:val="1"/>
      </w:pPr>
      <w:r>
        <w:t>I. Общие поло</w:t>
      </w:r>
      <w:r>
        <w:t>жения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Normal"/>
        <w:ind w:firstLine="540"/>
        <w:jc w:val="both"/>
      </w:pPr>
      <w:r>
        <w:t>1. Настоящий Административный регламент устанавливает порядок и стандарт предоставления государственной услуги "Выдача удостоверения члена семьи погибшего (умершего) инвалида войны, участника Великой Отечественной войны и ветерана боевых действий" (</w:t>
      </w:r>
      <w:r>
        <w:t>далее - Услуга).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2. Услуга предоставляется следующим категориям заявителей: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- граждане, пенсионное обеспечение которых осуществляется территориальными органами Фонда пенсионного и социального страхования Российской Федерации, а также граждане, не получающи</w:t>
      </w:r>
      <w:r>
        <w:t>е пенсию, из числа нетрудоспособных членов семей погибших (умерших) инвалидов войны, участников Великой Отечественной войны, ветеранов боевых действий, состоявших на их иждивении и получающих пенсию по случаю потери кормильца (имеющих право на ее получение</w:t>
      </w:r>
      <w:r>
        <w:t>) в соответствии с пенсионным законодательством Российской Федерации;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- граждане, пенсионное обеспечение которых осуществляется территориальными органами Фонда пенсионного и социального страхования Российской Федерации, а также граждане, не получающие пенс</w:t>
      </w:r>
      <w:r>
        <w:t>ию, из числа супругов погибших (умерших) инвалидов войны, участников Великой Отечественной войны, ветеранов боевых действий, не вступивших в повторный брак;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 xml:space="preserve">- граждане, пенсионное обеспечение которых осуществляется территориальными органами Фонда пенсионного и социального страхования Российской Федерации, а также граждане, не получающие пенсию, из числа родителей погибших (умерших) инвалидов войны, участников </w:t>
      </w:r>
      <w:r>
        <w:t>Великой Отечественной войны, ветеранов боевых действий;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- уполномоченный представитель заявителя.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 xml:space="preserve">Данные категории заявителей указаны в </w:t>
      </w:r>
      <w:hyperlink w:anchor="P190" w:tooltip="Таблица N 1">
        <w:r>
          <w:rPr>
            <w:color w:val="0000FF"/>
          </w:rPr>
          <w:t>таблице N 1</w:t>
        </w:r>
      </w:hyperlink>
      <w:r>
        <w:t xml:space="preserve"> приложения к настоящему Административному регламенту.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 xml:space="preserve">3. Услуга </w:t>
      </w:r>
      <w:r>
        <w:t>должна быть предоставлена заявителю в соответствии с категориями (признаками) заявителя,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и в федерально</w:t>
      </w:r>
      <w:r>
        <w:t xml:space="preserve">й государственной информационной системе "Единый портал государственных и муниципальных услуг (функций)" </w:t>
      </w:r>
      <w:hyperlink w:anchor="P52" w:tooltip="&lt;1&gt; Пункт 1 Положения о федеральной государственной информационной системе &quot;Единый портал государственных и муниципальных услуг (функций)&quot;, утвержденного постановлением Правительства Российской Федерации от 24 октября 2011 г. N 861.">
        <w:r>
          <w:rPr>
            <w:color w:val="0000FF"/>
          </w:rPr>
          <w:t>&lt;1&gt;</w:t>
        </w:r>
      </w:hyperlink>
      <w:r>
        <w:t xml:space="preserve"> (далее - Единый портал).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2A6100" w:rsidRDefault="007C3494">
      <w:pPr>
        <w:pStyle w:val="ConsPlusNormal"/>
        <w:spacing w:before="240"/>
        <w:ind w:firstLine="540"/>
        <w:jc w:val="both"/>
      </w:pPr>
      <w:bookmarkStart w:id="1" w:name="P52"/>
      <w:bookmarkEnd w:id="1"/>
      <w:r>
        <w:t>&lt;1&gt; Пункт 1 Положения о федеральной государственной информационной системе "Еди</w:t>
      </w:r>
      <w:r>
        <w:t xml:space="preserve">ный портал государственных и муниципальных услуг (функций)", утвержденного постановлением </w:t>
      </w:r>
      <w:r>
        <w:lastRenderedPageBreak/>
        <w:t>Правительства Российской Федерации от 24 октября 2011 г. N 861.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Title"/>
        <w:jc w:val="center"/>
        <w:outlineLvl w:val="1"/>
      </w:pPr>
      <w:r>
        <w:t>II. Стандарт предоставления Услуги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Title"/>
        <w:jc w:val="center"/>
        <w:outlineLvl w:val="2"/>
      </w:pPr>
      <w:r>
        <w:t>Наименование Услуги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Normal"/>
        <w:ind w:firstLine="540"/>
        <w:jc w:val="both"/>
      </w:pPr>
      <w:r>
        <w:t>4. Выдача удостоверения члена семьи погибшего (умершего) инвалида войны, участника Великой Отечественной войны и ветерана боевых действий.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Title"/>
        <w:jc w:val="center"/>
        <w:outlineLvl w:val="2"/>
      </w:pPr>
      <w:r>
        <w:t>Наименование органа, предоставляющего Услугу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Normal"/>
        <w:ind w:firstLine="540"/>
        <w:jc w:val="both"/>
      </w:pPr>
      <w:r>
        <w:t>5. Услугу предоставляет министерство труда и социального развития Ново</w:t>
      </w:r>
      <w:r>
        <w:t>сибирской области (далее - Орган власти).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Title"/>
        <w:jc w:val="center"/>
        <w:outlineLvl w:val="2"/>
      </w:pPr>
      <w:r>
        <w:t>Результат предоставления Услуги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Normal"/>
        <w:ind w:firstLine="540"/>
        <w:jc w:val="both"/>
      </w:pPr>
      <w:r>
        <w:t>6. При обращении заявителя за выдачей удостоверений члена семьи погибшего (умершего) инвалида войны, участника Великой Отечественной войны и ветерана боевых действий результатами п</w:t>
      </w:r>
      <w:r>
        <w:t>редоставления Услуги являются: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а) выдача удостоверения члена семьи погибшего (умершего) инвалида войны, участника Великой Отечественной войны и ветерана боевых действий (документ на бумажном носителе);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б) решение об отказе в предоставлении Услуги (документ</w:t>
      </w:r>
      <w:r>
        <w:t xml:space="preserve"> на бумажном носителе и в электронной форме).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7. При обращении заявителя за выдачей дубликата удостоверения члена семьи погибшего (умершего) инвалида войны, участн</w:t>
      </w:r>
      <w:r>
        <w:t>ика Великой Отечественной войны и ветерана боевых действий результатами предоставления Услуги являются: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а) выдача дубликата удостоверения члена семьи погибшего (умершего) инвалида войны, участника Великой Отечественной войны и ветерана боевых действий (док</w:t>
      </w:r>
      <w:r>
        <w:t>умент на бумажном носителе);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б) решение об отказе в предоставлении Услуги (документ на бумажном носителе и в электронной форме).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8. Результаты предоставления Услуги могут быть получены в Органе власти, посредством почтовой связи.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Title"/>
        <w:jc w:val="center"/>
        <w:outlineLvl w:val="2"/>
      </w:pPr>
      <w:r>
        <w:t>Срок предоставления Услуги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Normal"/>
        <w:ind w:firstLine="540"/>
        <w:jc w:val="both"/>
      </w:pPr>
      <w:r>
        <w:t>9. Максимальный срок предоставления Услуги, исчисляемый с даты регистрации запроса о предоставлении Услуги (далее - заявление)</w:t>
      </w:r>
      <w:r>
        <w:t xml:space="preserve"> и документов, необходимых для предоставления Услуги, составляет 20 рабочих дней независимо от категории (признаков) заявителя - при </w:t>
      </w:r>
      <w:r>
        <w:lastRenderedPageBreak/>
        <w:t>обращении заявителя в Орган власти, в МФЦ.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2A6100" w:rsidRDefault="007C3494">
      <w:pPr>
        <w:pStyle w:val="ConsPlusTitle"/>
        <w:jc w:val="center"/>
      </w:pPr>
      <w:r>
        <w:t>заявления и документов, не</w:t>
      </w:r>
      <w:r>
        <w:t>обходимых для предоставления</w:t>
      </w:r>
    </w:p>
    <w:p w:rsidR="002A6100" w:rsidRDefault="007C3494">
      <w:pPr>
        <w:pStyle w:val="ConsPlusTitle"/>
        <w:jc w:val="center"/>
      </w:pPr>
      <w:r>
        <w:t>Услуги, и исчерпывающий перечень оснований</w:t>
      </w:r>
    </w:p>
    <w:p w:rsidR="002A6100" w:rsidRDefault="007C3494">
      <w:pPr>
        <w:pStyle w:val="ConsPlusTitle"/>
        <w:jc w:val="center"/>
      </w:pPr>
      <w:r>
        <w:t>для приостановления предоставления Услуги</w:t>
      </w:r>
    </w:p>
    <w:p w:rsidR="002A6100" w:rsidRDefault="007C3494">
      <w:pPr>
        <w:pStyle w:val="ConsPlusTitle"/>
        <w:jc w:val="center"/>
      </w:pPr>
      <w:r>
        <w:t>или для отказа в предоставлении Услуги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Normal"/>
        <w:ind w:firstLine="540"/>
        <w:jc w:val="both"/>
      </w:pPr>
      <w:r>
        <w:t>10. Решение об отказе в приеме заявления и документов, необходимых для предоставления Услуги, принимае</w:t>
      </w:r>
      <w:r>
        <w:t xml:space="preserve">т МФЦ при наличии следующего основания - </w:t>
      </w:r>
      <w:proofErr w:type="spellStart"/>
      <w:r>
        <w:t>неустановление</w:t>
      </w:r>
      <w:proofErr w:type="spellEnd"/>
      <w:r>
        <w:t xml:space="preserve"> личности лица, обратившегося за оказанием Услуги (</w:t>
      </w:r>
      <w:proofErr w:type="spellStart"/>
      <w:r>
        <w:t>непредъявление</w:t>
      </w:r>
      <w:proofErr w:type="spellEnd"/>
      <w:r>
        <w:t xml:space="preserve"> данным лицом документа, удостоверяющего его личность, отказ данного лица предъявить документ, удостоверяющий его личность, предъявление</w:t>
      </w:r>
      <w:r>
        <w:t xml:space="preserve"> документа, удостоверяющего личность, с истекшим сроком действия).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11. Основания для приостановления предоставления Услуги законодательством Российской Федерации не предусмотрены.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12. Решение об отказе в предоставлении Услуги принимает Орган власти при нал</w:t>
      </w:r>
      <w:r>
        <w:t>ичии следующих оснований: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а) отсутствие у заявителя права на получение Услуги в соответствии с действующим законодательством (Федеральный закон от 12.01.1995 N 5-ФЗ "О ветеранах", постановление Министерства труда и социального развития Российской Федерации</w:t>
      </w:r>
      <w:r>
        <w:t xml:space="preserve"> от 11.10.2000 N 69 "Об утверждении Инструкции о порядке и условиях реализации прав и льгот ветеранов Великой Отечественной войны, ветеранов боевых действий, иных категорий граждан, установленных Федеральным законом "О ветеранах");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б) непредставление или п</w:t>
      </w:r>
      <w:r>
        <w:t>редставление не в полном объеме документов, которые необходимо представить самостоятельно.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13. Основания для отказа в приеме заявления и документов, необходимых для предоставления Услуги, основания для отказа в предоставлении Услуги с учетом категории (при</w:t>
      </w:r>
      <w:r>
        <w:t xml:space="preserve">знаков) заявителя приведены в </w:t>
      </w:r>
      <w:hyperlink w:anchor="P299" w:tooltip="Таблица N 3">
        <w:r>
          <w:rPr>
            <w:color w:val="0000FF"/>
          </w:rPr>
          <w:t>таблице N 3</w:t>
        </w:r>
      </w:hyperlink>
      <w:r>
        <w:t xml:space="preserve"> приложения к настоящему Административному регламенту.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2A6100" w:rsidRDefault="007C3494">
      <w:pPr>
        <w:pStyle w:val="ConsPlusTitle"/>
        <w:jc w:val="center"/>
      </w:pPr>
      <w:r>
        <w:t>Услуги, и способы ее взимания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Normal"/>
        <w:ind w:firstLine="540"/>
        <w:jc w:val="both"/>
      </w:pPr>
      <w:r>
        <w:t>14. Взимание платы за предост</w:t>
      </w:r>
      <w:r>
        <w:t>авление Услуги законодательством Российской Федерации не предусмотрено.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2A6100" w:rsidRDefault="007C3494">
      <w:pPr>
        <w:pStyle w:val="ConsPlusTitle"/>
        <w:jc w:val="center"/>
      </w:pPr>
      <w:r>
        <w:t>заявления и при получении результата предоставления Услуги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Normal"/>
        <w:ind w:firstLine="540"/>
        <w:jc w:val="both"/>
      </w:pPr>
      <w:r>
        <w:t>15. Максимальный срок ожидания в очереди при подаче заявления и при получении результата предоставления Услуги заявителем не должен превышать 15 минут.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Title"/>
        <w:jc w:val="center"/>
        <w:outlineLvl w:val="2"/>
      </w:pPr>
      <w:r>
        <w:t>Срок регистрации заявления заявителя о предоставлении Услуги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Normal"/>
        <w:ind w:firstLine="540"/>
        <w:jc w:val="both"/>
      </w:pPr>
      <w:r>
        <w:t>16. Срок регистрации заявления и документ</w:t>
      </w:r>
      <w:r>
        <w:t>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lastRenderedPageBreak/>
        <w:t>а) в Органе власти - 1 рабочий день;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б) в МФЦ - 1 рабочий день.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Title"/>
        <w:jc w:val="center"/>
        <w:outlineLvl w:val="2"/>
      </w:pPr>
      <w:r>
        <w:t>Требования к помещениям, в которых предоставляется Услуга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Normal"/>
        <w:ind w:firstLine="540"/>
        <w:jc w:val="both"/>
      </w:pPr>
      <w:r>
        <w:t>1</w:t>
      </w:r>
      <w:r>
        <w:t>7. Требования к помещениям, в которых предоставляется Услуга, размещены на официальном сайте Органа власти в сети "Интернет", а также на Едином портале.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Title"/>
        <w:jc w:val="center"/>
        <w:outlineLvl w:val="2"/>
      </w:pPr>
      <w:r>
        <w:t>Показатели доступности и качества Услуги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Normal"/>
        <w:ind w:firstLine="540"/>
        <w:jc w:val="both"/>
      </w:pPr>
      <w:r>
        <w:t>18. Показатели доступности и качества Услуги размещены на оф</w:t>
      </w:r>
      <w:r>
        <w:t>ициальном сайте Органа власти в сети "Интернет", а также на Едином портале.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Title"/>
        <w:jc w:val="center"/>
        <w:outlineLvl w:val="2"/>
      </w:pPr>
      <w:r>
        <w:t>Иные требования к предоставлению Услуги, в том числе</w:t>
      </w:r>
    </w:p>
    <w:p w:rsidR="002A6100" w:rsidRDefault="007C3494">
      <w:pPr>
        <w:pStyle w:val="ConsPlusTitle"/>
        <w:jc w:val="center"/>
      </w:pPr>
      <w:r>
        <w:t>учитывающие особенности предоставления Услуги</w:t>
      </w:r>
    </w:p>
    <w:p w:rsidR="002A6100" w:rsidRDefault="007C3494">
      <w:pPr>
        <w:pStyle w:val="ConsPlusTitle"/>
        <w:jc w:val="center"/>
      </w:pPr>
      <w:r>
        <w:t>в многофункциональных центрах и особенности</w:t>
      </w:r>
    </w:p>
    <w:p w:rsidR="002A6100" w:rsidRDefault="007C3494">
      <w:pPr>
        <w:pStyle w:val="ConsPlusTitle"/>
        <w:jc w:val="center"/>
      </w:pPr>
      <w:r>
        <w:t>предоставления Услуги в электронной форме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Normal"/>
        <w:ind w:firstLine="540"/>
        <w:jc w:val="both"/>
      </w:pPr>
      <w:r>
        <w:t>19.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20. Информационные системы, используемые для предоставления Услуги: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 xml:space="preserve">а) </w:t>
      </w:r>
      <w:r>
        <w:t>государственная информационная система Новосибирской области "Территориальная информационная система "Социальный портрет гражданина и Типизированное хранилище данных Новосибирской области";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б) федеральная государственная информационная система "</w:t>
      </w:r>
      <w:r>
        <w:t>Единая система межведомственного электронного взаимодействия";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в) Единый портал.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21. Возможность получения Услуги в МФЦ предусмотрена. Принятие МФЦ решения об отказе в приеме заявления и документов и (или) информации, необходимых для предоставления Услуги,</w:t>
      </w:r>
      <w:r>
        <w:t xml:space="preserve"> возможно в случае наличия оснований для отказа в приеме документов, предусмотренных Административным регламентом.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22. Возможность выдачи заявителю результата предоставления Услуги в МФЦ не предусмотрена.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23. Возможность предоставления Услуги в отношении н</w:t>
      </w:r>
      <w:r>
        <w:t>есовершеннолетнего не предусмотрена.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2A6100" w:rsidRDefault="007C3494">
      <w:pPr>
        <w:pStyle w:val="ConsPlusTitle"/>
        <w:jc w:val="center"/>
      </w:pPr>
      <w:r>
        <w:t>для предоставления Услуги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Normal"/>
        <w:ind w:firstLine="540"/>
        <w:jc w:val="both"/>
      </w:pPr>
      <w:r>
        <w:t xml:space="preserve">24. В </w:t>
      </w:r>
      <w:hyperlink w:anchor="P220" w:tooltip="Таблица N 2">
        <w:r>
          <w:rPr>
            <w:color w:val="0000FF"/>
          </w:rPr>
          <w:t>таблице N 2</w:t>
        </w:r>
      </w:hyperlink>
      <w:r>
        <w:t xml:space="preserve"> приложения к настоящему Административному регламенту приведен исчерпывающий перече</w:t>
      </w:r>
      <w:r>
        <w:t>нь документов, необходимых для предоставления Услуги, с разделением на: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lastRenderedPageBreak/>
        <w:t>а)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</w:t>
      </w:r>
      <w:r>
        <w:t>итель должен представить самостоятельно;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б)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</w:t>
      </w:r>
      <w:r>
        <w:t>ственной инициативе, так как они подлежат представлению в рамках межведомственного информационного взаимодействия.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25. Документы, необходимые для предоставления Услуги, и нормативный правовой акт, утверждающий форму заявления, необходимого для предоставлен</w:t>
      </w:r>
      <w:r>
        <w:t xml:space="preserve">ия Услуги, приведены в </w:t>
      </w:r>
      <w:hyperlink w:anchor="P169" w:tooltip="ПЕРЕЧЕНЬ">
        <w:r>
          <w:rPr>
            <w:color w:val="0000FF"/>
          </w:rPr>
          <w:t>приложении</w:t>
        </w:r>
      </w:hyperlink>
      <w:r>
        <w:t xml:space="preserve"> к настоящему Административному регламенту.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Title"/>
        <w:jc w:val="center"/>
        <w:outlineLvl w:val="1"/>
      </w:pPr>
      <w:r>
        <w:t>III. Состав, последовательность и сроки</w:t>
      </w:r>
    </w:p>
    <w:p w:rsidR="002A6100" w:rsidRDefault="007C3494">
      <w:pPr>
        <w:pStyle w:val="ConsPlusTitle"/>
        <w:jc w:val="center"/>
      </w:pPr>
      <w:r>
        <w:t>выполнения административных процедур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Title"/>
        <w:jc w:val="center"/>
        <w:outlineLvl w:val="2"/>
      </w:pPr>
      <w:r>
        <w:t>Перечень осуществляемых при предоставлении</w:t>
      </w:r>
    </w:p>
    <w:p w:rsidR="002A6100" w:rsidRDefault="007C3494">
      <w:pPr>
        <w:pStyle w:val="ConsPlusTitle"/>
        <w:jc w:val="center"/>
      </w:pPr>
      <w:r>
        <w:t>Услуги администр</w:t>
      </w:r>
      <w:r>
        <w:t>ативных процедур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Normal"/>
        <w:ind w:firstLine="540"/>
        <w:jc w:val="both"/>
      </w:pPr>
      <w:r>
        <w:t>26. При предоставлении Услуги осуществляются следующие административные процедуры: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а) профилирование заявителя;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б) прием заявления и документов и (или) информации, необходимых для предоставления Услуги;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 xml:space="preserve">в) межведомственное информационное </w:t>
      </w:r>
      <w:r>
        <w:t>взаимодействие;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д) предоставление результата Услуги.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Title"/>
        <w:jc w:val="center"/>
        <w:outlineLvl w:val="1"/>
      </w:pPr>
      <w:r>
        <w:t>IV. Способы информирования заявителя об</w:t>
      </w:r>
    </w:p>
    <w:p w:rsidR="002A6100" w:rsidRDefault="007C3494">
      <w:pPr>
        <w:pStyle w:val="ConsPlusTitle"/>
        <w:jc w:val="center"/>
      </w:pPr>
      <w:r>
        <w:t>изменении статуса рассмотрения заявления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Normal"/>
        <w:ind w:firstLine="540"/>
        <w:jc w:val="both"/>
      </w:pPr>
      <w:r>
        <w:t>27. Информация об изменении статуса рассмотрения заявления направляется заявителю посредством Единого портала.</w:t>
      </w:r>
    </w:p>
    <w:p w:rsidR="002A6100" w:rsidRDefault="002A6100">
      <w:pPr>
        <w:pStyle w:val="ConsPlusNormal"/>
        <w:ind w:firstLine="540"/>
        <w:jc w:val="both"/>
      </w:pPr>
    </w:p>
    <w:p w:rsidR="002A6100" w:rsidRDefault="002A6100">
      <w:pPr>
        <w:pStyle w:val="ConsPlusNormal"/>
        <w:ind w:firstLine="540"/>
        <w:jc w:val="both"/>
      </w:pPr>
    </w:p>
    <w:p w:rsidR="002A6100" w:rsidRDefault="002A6100">
      <w:pPr>
        <w:pStyle w:val="ConsPlusNormal"/>
        <w:ind w:firstLine="540"/>
        <w:jc w:val="both"/>
      </w:pPr>
    </w:p>
    <w:p w:rsidR="002A6100" w:rsidRDefault="002A6100">
      <w:pPr>
        <w:pStyle w:val="ConsPlusNormal"/>
        <w:ind w:firstLine="540"/>
        <w:jc w:val="both"/>
      </w:pP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Normal"/>
        <w:jc w:val="right"/>
        <w:outlineLvl w:val="1"/>
      </w:pPr>
      <w:r>
        <w:t>Приложение</w:t>
      </w:r>
    </w:p>
    <w:p w:rsidR="002A6100" w:rsidRDefault="007C3494">
      <w:pPr>
        <w:pStyle w:val="ConsPlusNormal"/>
        <w:jc w:val="right"/>
      </w:pPr>
      <w:r>
        <w:t>к Административному регламенту,</w:t>
      </w:r>
    </w:p>
    <w:p w:rsidR="002A6100" w:rsidRDefault="007C3494">
      <w:pPr>
        <w:pStyle w:val="ConsPlusNormal"/>
        <w:jc w:val="right"/>
      </w:pPr>
      <w:r>
        <w:t>утвержденному приказом</w:t>
      </w:r>
    </w:p>
    <w:p w:rsidR="002A6100" w:rsidRDefault="007C3494">
      <w:pPr>
        <w:pStyle w:val="ConsPlusNormal"/>
        <w:jc w:val="right"/>
      </w:pPr>
      <w:r>
        <w:t>министерства труда и</w:t>
      </w:r>
    </w:p>
    <w:p w:rsidR="002A6100" w:rsidRDefault="007C3494">
      <w:pPr>
        <w:pStyle w:val="ConsPlusNormal"/>
        <w:jc w:val="right"/>
      </w:pPr>
      <w:r>
        <w:t>социального развития</w:t>
      </w:r>
    </w:p>
    <w:p w:rsidR="002A6100" w:rsidRDefault="007C3494">
      <w:pPr>
        <w:pStyle w:val="ConsPlusNormal"/>
        <w:jc w:val="right"/>
      </w:pPr>
      <w:r>
        <w:t>Новосибирской области</w:t>
      </w:r>
    </w:p>
    <w:p w:rsidR="002A6100" w:rsidRDefault="007C3494">
      <w:pPr>
        <w:pStyle w:val="ConsPlusNormal"/>
        <w:jc w:val="right"/>
      </w:pPr>
      <w:r>
        <w:t>от 07.07.2</w:t>
      </w:r>
      <w:r>
        <w:t>026 N 752-НПА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Title"/>
        <w:jc w:val="center"/>
      </w:pPr>
      <w:bookmarkStart w:id="2" w:name="P169"/>
      <w:bookmarkEnd w:id="2"/>
      <w:r>
        <w:t>ПЕРЕЧЕНЬ</w:t>
      </w:r>
    </w:p>
    <w:p w:rsidR="002A6100" w:rsidRDefault="007C3494">
      <w:pPr>
        <w:pStyle w:val="ConsPlusTitle"/>
        <w:jc w:val="center"/>
      </w:pPr>
      <w:r>
        <w:lastRenderedPageBreak/>
        <w:t>УСЛОВНЫХ ОБОЗНАЧЕНИЙ И СОКРАЩЕНИЙ, ИДЕНТИФИКАТОРЫ КАТЕГОРИЙ</w:t>
      </w:r>
    </w:p>
    <w:p w:rsidR="002A6100" w:rsidRDefault="007C3494">
      <w:pPr>
        <w:pStyle w:val="ConsPlusTitle"/>
        <w:jc w:val="center"/>
      </w:pPr>
      <w:r>
        <w:t>(ПРИЗНАКОВ) ЗАЯВИТЕЛЕЙ, ИСЧЕРПЫВАЮЩИЙ ПЕРЕЧЕНЬ ДОКУМЕНТОВ,</w:t>
      </w:r>
    </w:p>
    <w:p w:rsidR="002A6100" w:rsidRDefault="007C3494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2A6100" w:rsidRDefault="007C3494">
      <w:pPr>
        <w:pStyle w:val="ConsPlusTitle"/>
        <w:jc w:val="center"/>
      </w:pPr>
      <w:r>
        <w:t>ИСЧЕРПЫВАЮЩИЙ ПЕРЕЧЕНЬ ОСНОВАНИЙ ДЛЯ ОТКАЗА В ПРИЕМЕ ЗАПРО</w:t>
      </w:r>
      <w:r>
        <w:t>СА</w:t>
      </w:r>
    </w:p>
    <w:p w:rsidR="002A6100" w:rsidRDefault="007C3494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2A6100" w:rsidRDefault="007C3494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2A6100" w:rsidRDefault="007C3494">
      <w:pPr>
        <w:pStyle w:val="ConsPlusTitle"/>
        <w:jc w:val="center"/>
      </w:pPr>
      <w:r>
        <w:t>ОСНОВАНИЙ ДЛЯ ПРИОСТАНОВЛЕНИЯ ПРЕДОСТАВЛЕНИЯ ГОСУДАРСТВЕННОЙ</w:t>
      </w:r>
    </w:p>
    <w:p w:rsidR="002A6100" w:rsidRDefault="007C3494">
      <w:pPr>
        <w:pStyle w:val="ConsPlusTitle"/>
        <w:jc w:val="center"/>
      </w:pPr>
      <w:r>
        <w:t>УСЛУГИ ИЛИ ОТКАЗА В ПРЕДОСТАВЛЕНИИ ГОСУДАРСТВЕННОЙ УСЛУГИ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Normal"/>
        <w:ind w:firstLine="540"/>
        <w:jc w:val="both"/>
      </w:pPr>
      <w:r>
        <w:t>Условные обозначения: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1. ОГВ - министерство труда и социального развития Новосибирской области.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2. МФЦ - многофункциональный центр предоставления государственных и муниципальных услуг.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3. К (з) - копия докумен</w:t>
      </w:r>
      <w:r>
        <w:t>та, заверенная в порядке, установленном законодательством Российской Федерации.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4. ОД - оригинал документа.</w:t>
      </w:r>
    </w:p>
    <w:p w:rsidR="002A6100" w:rsidRDefault="007C3494">
      <w:pPr>
        <w:pStyle w:val="ConsPlusNormal"/>
        <w:spacing w:before="240"/>
        <w:ind w:firstLine="540"/>
        <w:jc w:val="both"/>
      </w:pPr>
      <w:r>
        <w:t>5. ПР (н) - нотариально удостоверенный перевод на русский язык.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Title"/>
        <w:jc w:val="center"/>
        <w:outlineLvl w:val="2"/>
      </w:pPr>
      <w:r>
        <w:t>II. Идентификаторы категорий (признаков) заявителей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Normal"/>
        <w:ind w:firstLine="540"/>
        <w:jc w:val="both"/>
        <w:outlineLvl w:val="3"/>
      </w:pPr>
      <w:bookmarkStart w:id="3" w:name="P190"/>
      <w:bookmarkEnd w:id="3"/>
      <w:r>
        <w:t>Таблица N 1</w:t>
      </w:r>
    </w:p>
    <w:p w:rsidR="002A6100" w:rsidRDefault="002A610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4762"/>
        <w:gridCol w:w="1474"/>
      </w:tblGrid>
      <w:tr w:rsidR="002A6100">
        <w:tc>
          <w:tcPr>
            <w:tcW w:w="567" w:type="dxa"/>
            <w:vAlign w:val="center"/>
          </w:tcPr>
          <w:p w:rsidR="002A6100" w:rsidRDefault="007C3494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268" w:type="dxa"/>
            <w:vAlign w:val="center"/>
          </w:tcPr>
          <w:p w:rsidR="002A6100" w:rsidRDefault="007C3494">
            <w:pPr>
              <w:pStyle w:val="ConsPlusNormal"/>
              <w:jc w:val="center"/>
            </w:pPr>
            <w:r>
              <w:t>Результат предо</w:t>
            </w:r>
            <w:r>
              <w:t>ставления Услуги</w:t>
            </w:r>
          </w:p>
        </w:tc>
        <w:tc>
          <w:tcPr>
            <w:tcW w:w="4762" w:type="dxa"/>
            <w:vAlign w:val="center"/>
          </w:tcPr>
          <w:p w:rsidR="002A6100" w:rsidRDefault="007C3494">
            <w:pPr>
              <w:pStyle w:val="ConsPlusNormal"/>
              <w:jc w:val="center"/>
            </w:pPr>
            <w:r>
              <w:t>Наименования отдельного признака заявителя</w:t>
            </w:r>
          </w:p>
        </w:tc>
        <w:tc>
          <w:tcPr>
            <w:tcW w:w="1474" w:type="dxa"/>
            <w:vAlign w:val="center"/>
          </w:tcPr>
          <w:p w:rsidR="002A6100" w:rsidRDefault="007C3494">
            <w:pPr>
              <w:pStyle w:val="ConsPlusNormal"/>
              <w:jc w:val="center"/>
            </w:pPr>
            <w:r>
              <w:t>Идентификатор отдельного признака заявителей</w:t>
            </w:r>
          </w:p>
        </w:tc>
      </w:tr>
      <w:tr w:rsidR="002A6100">
        <w:tc>
          <w:tcPr>
            <w:tcW w:w="567" w:type="dxa"/>
          </w:tcPr>
          <w:p w:rsidR="002A6100" w:rsidRDefault="007C3494">
            <w:pPr>
              <w:pStyle w:val="ConsPlusNormal"/>
            </w:pPr>
            <w:r>
              <w:t>1</w:t>
            </w:r>
          </w:p>
        </w:tc>
        <w:tc>
          <w:tcPr>
            <w:tcW w:w="2268" w:type="dxa"/>
            <w:vMerge w:val="restart"/>
          </w:tcPr>
          <w:p w:rsidR="002A6100" w:rsidRDefault="007C3494">
            <w:pPr>
              <w:pStyle w:val="ConsPlusNormal"/>
              <w:jc w:val="center"/>
            </w:pPr>
            <w:r>
              <w:t>Выдача удостоверения члена семьи погибшего (умершего) инвалида войны, участника Великой Отечественной войны и ветерана боевых действий/отказ в предоставлении Услуги</w:t>
            </w:r>
          </w:p>
        </w:tc>
        <w:tc>
          <w:tcPr>
            <w:tcW w:w="4762" w:type="dxa"/>
          </w:tcPr>
          <w:p w:rsidR="002A6100" w:rsidRDefault="007C3494">
            <w:pPr>
              <w:pStyle w:val="ConsPlusNormal"/>
            </w:pPr>
            <w:r>
              <w:t>граждане, пенсионное обеспечение которых осуществляется территориальными органами Фонда пен</w:t>
            </w:r>
            <w:r>
              <w:t xml:space="preserve">сионного и социального страхования Российской Федерации, а также граждане, не получающие пенсию, из числа нетрудоспособных членов семьи погибших (умерших) инвалидов войны, участников Великой Отечественной войны, ветеранов боевых действий, состоявших на их </w:t>
            </w:r>
            <w:r>
              <w:t>иждивении и получающих пенсию по случаю потери кормильца (имеющих право на ее получение) в соответствии с пенсионным законодательствам Российской Федерации</w:t>
            </w:r>
          </w:p>
        </w:tc>
        <w:tc>
          <w:tcPr>
            <w:tcW w:w="1474" w:type="dxa"/>
          </w:tcPr>
          <w:p w:rsidR="002A6100" w:rsidRDefault="007C3494">
            <w:pPr>
              <w:pStyle w:val="ConsPlusNormal"/>
            </w:pPr>
            <w:r>
              <w:t>1А</w:t>
            </w:r>
          </w:p>
        </w:tc>
      </w:tr>
      <w:tr w:rsidR="002A6100">
        <w:tc>
          <w:tcPr>
            <w:tcW w:w="567" w:type="dxa"/>
          </w:tcPr>
          <w:p w:rsidR="002A6100" w:rsidRDefault="007C3494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2268" w:type="dxa"/>
            <w:vMerge/>
          </w:tcPr>
          <w:p w:rsidR="002A6100" w:rsidRDefault="002A6100">
            <w:pPr>
              <w:pStyle w:val="ConsPlusNormal"/>
            </w:pPr>
          </w:p>
        </w:tc>
        <w:tc>
          <w:tcPr>
            <w:tcW w:w="4762" w:type="dxa"/>
          </w:tcPr>
          <w:p w:rsidR="002A6100" w:rsidRDefault="007C3494">
            <w:pPr>
              <w:pStyle w:val="ConsPlusNormal"/>
            </w:pPr>
            <w:r>
              <w:t>граждане, пенсионное обеспечение которых осуществляется территориальными органами Фонда пенсионного и социального страхования Российской Федерации, а также граждане, не получающие пенсию, из числа родителей погибших (умерших) инвалидов войны, участников Ве</w:t>
            </w:r>
            <w:r>
              <w:t>ликой Отечественной войны, ветеранов боевых действий</w:t>
            </w:r>
          </w:p>
        </w:tc>
        <w:tc>
          <w:tcPr>
            <w:tcW w:w="1474" w:type="dxa"/>
          </w:tcPr>
          <w:p w:rsidR="002A6100" w:rsidRDefault="007C3494">
            <w:pPr>
              <w:pStyle w:val="ConsPlusNormal"/>
            </w:pPr>
            <w:r>
              <w:t>2А</w:t>
            </w:r>
          </w:p>
        </w:tc>
      </w:tr>
      <w:tr w:rsidR="002A6100">
        <w:tc>
          <w:tcPr>
            <w:tcW w:w="567" w:type="dxa"/>
          </w:tcPr>
          <w:p w:rsidR="002A6100" w:rsidRDefault="007C3494">
            <w:pPr>
              <w:pStyle w:val="ConsPlusNormal"/>
            </w:pPr>
            <w:r>
              <w:t>3</w:t>
            </w:r>
          </w:p>
        </w:tc>
        <w:tc>
          <w:tcPr>
            <w:tcW w:w="2268" w:type="dxa"/>
            <w:vMerge/>
          </w:tcPr>
          <w:p w:rsidR="002A6100" w:rsidRDefault="002A6100">
            <w:pPr>
              <w:pStyle w:val="ConsPlusNormal"/>
            </w:pPr>
          </w:p>
        </w:tc>
        <w:tc>
          <w:tcPr>
            <w:tcW w:w="4762" w:type="dxa"/>
          </w:tcPr>
          <w:p w:rsidR="002A6100" w:rsidRDefault="007C3494">
            <w:pPr>
              <w:pStyle w:val="ConsPlusNormal"/>
            </w:pPr>
            <w:r>
              <w:t>граждане, пенсионное обеспечение которых осуществляется территориальными органами Фонда пенсионного и социального страхования Российской Федерации, а также граждане, не получающие пенсию, из числа</w:t>
            </w:r>
            <w:r>
              <w:t xml:space="preserve"> супругов погибших (умерших) инвалидов войны, участников Великой Отечественной войны, ветеранов боевых действий, не вступивших в повторный брак</w:t>
            </w:r>
          </w:p>
        </w:tc>
        <w:tc>
          <w:tcPr>
            <w:tcW w:w="1474" w:type="dxa"/>
          </w:tcPr>
          <w:p w:rsidR="002A6100" w:rsidRDefault="007C3494">
            <w:pPr>
              <w:pStyle w:val="ConsPlusNormal"/>
            </w:pPr>
            <w:r>
              <w:t>3А</w:t>
            </w:r>
          </w:p>
        </w:tc>
      </w:tr>
      <w:tr w:rsidR="002A6100">
        <w:tc>
          <w:tcPr>
            <w:tcW w:w="567" w:type="dxa"/>
          </w:tcPr>
          <w:p w:rsidR="002A6100" w:rsidRDefault="007C3494">
            <w:pPr>
              <w:pStyle w:val="ConsPlusNormal"/>
            </w:pPr>
            <w:r>
              <w:t>4</w:t>
            </w:r>
          </w:p>
        </w:tc>
        <w:tc>
          <w:tcPr>
            <w:tcW w:w="2268" w:type="dxa"/>
            <w:vMerge/>
          </w:tcPr>
          <w:p w:rsidR="002A6100" w:rsidRDefault="002A6100">
            <w:pPr>
              <w:pStyle w:val="ConsPlusNormal"/>
            </w:pPr>
          </w:p>
        </w:tc>
        <w:tc>
          <w:tcPr>
            <w:tcW w:w="4762" w:type="dxa"/>
          </w:tcPr>
          <w:p w:rsidR="002A6100" w:rsidRDefault="007C3494">
            <w:pPr>
              <w:pStyle w:val="ConsPlusNormal"/>
            </w:pPr>
            <w:r>
              <w:t>уполномоченный представитель заявителя</w:t>
            </w:r>
          </w:p>
        </w:tc>
        <w:tc>
          <w:tcPr>
            <w:tcW w:w="1474" w:type="dxa"/>
          </w:tcPr>
          <w:p w:rsidR="002A6100" w:rsidRDefault="007C3494">
            <w:pPr>
              <w:pStyle w:val="ConsPlusNormal"/>
            </w:pPr>
            <w:r>
              <w:t>4А</w:t>
            </w:r>
          </w:p>
        </w:tc>
      </w:tr>
      <w:tr w:rsidR="002A6100">
        <w:tc>
          <w:tcPr>
            <w:tcW w:w="567" w:type="dxa"/>
          </w:tcPr>
          <w:p w:rsidR="002A6100" w:rsidRDefault="007C3494">
            <w:pPr>
              <w:pStyle w:val="ConsPlusNormal"/>
            </w:pPr>
            <w:r>
              <w:t>5</w:t>
            </w:r>
          </w:p>
        </w:tc>
        <w:tc>
          <w:tcPr>
            <w:tcW w:w="2268" w:type="dxa"/>
            <w:vMerge w:val="restart"/>
          </w:tcPr>
          <w:p w:rsidR="002A6100" w:rsidRDefault="007C3494">
            <w:pPr>
              <w:pStyle w:val="ConsPlusNormal"/>
              <w:jc w:val="center"/>
            </w:pPr>
            <w:r>
              <w:t>Выдача дубликата удостоверения члена семьи погибшего (умершего) инвалида войны, участника Великой Отечественной войны и ветерана боевых действий/отказ в предоставлении Услуги</w:t>
            </w:r>
          </w:p>
        </w:tc>
        <w:tc>
          <w:tcPr>
            <w:tcW w:w="4762" w:type="dxa"/>
          </w:tcPr>
          <w:p w:rsidR="002A6100" w:rsidRDefault="007C3494">
            <w:pPr>
              <w:pStyle w:val="ConsPlusNormal"/>
            </w:pPr>
            <w:r>
              <w:t>граждане, которым были выданы удостоверения члена семьи погибшего (умершего) инва</w:t>
            </w:r>
            <w:r>
              <w:t>лида войны, участника Великой Отечественной войны или ветерана боевых действий</w:t>
            </w:r>
          </w:p>
        </w:tc>
        <w:tc>
          <w:tcPr>
            <w:tcW w:w="1474" w:type="dxa"/>
          </w:tcPr>
          <w:p w:rsidR="002A6100" w:rsidRDefault="007C3494">
            <w:pPr>
              <w:pStyle w:val="ConsPlusNormal"/>
            </w:pPr>
            <w:r>
              <w:t>1Б</w:t>
            </w:r>
          </w:p>
        </w:tc>
      </w:tr>
      <w:tr w:rsidR="002A6100">
        <w:tc>
          <w:tcPr>
            <w:tcW w:w="567" w:type="dxa"/>
          </w:tcPr>
          <w:p w:rsidR="002A6100" w:rsidRDefault="007C3494">
            <w:pPr>
              <w:pStyle w:val="ConsPlusNormal"/>
            </w:pPr>
            <w:r>
              <w:t>6</w:t>
            </w:r>
          </w:p>
        </w:tc>
        <w:tc>
          <w:tcPr>
            <w:tcW w:w="2268" w:type="dxa"/>
            <w:vMerge/>
          </w:tcPr>
          <w:p w:rsidR="002A6100" w:rsidRDefault="002A6100">
            <w:pPr>
              <w:pStyle w:val="ConsPlusNormal"/>
            </w:pPr>
          </w:p>
        </w:tc>
        <w:tc>
          <w:tcPr>
            <w:tcW w:w="4762" w:type="dxa"/>
          </w:tcPr>
          <w:p w:rsidR="002A6100" w:rsidRDefault="007C3494">
            <w:pPr>
              <w:pStyle w:val="ConsPlusNormal"/>
            </w:pPr>
            <w:r>
              <w:t>уполномоченный представитель заявителя</w:t>
            </w:r>
          </w:p>
        </w:tc>
        <w:tc>
          <w:tcPr>
            <w:tcW w:w="1474" w:type="dxa"/>
          </w:tcPr>
          <w:p w:rsidR="002A6100" w:rsidRDefault="007C3494">
            <w:pPr>
              <w:pStyle w:val="ConsPlusNormal"/>
            </w:pPr>
            <w:r>
              <w:t>2Б</w:t>
            </w:r>
          </w:p>
        </w:tc>
      </w:tr>
    </w:tbl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Title"/>
        <w:jc w:val="center"/>
        <w:outlineLvl w:val="2"/>
      </w:pPr>
      <w:r>
        <w:t>III. Исчерпывающий перечень документов,</w:t>
      </w:r>
    </w:p>
    <w:p w:rsidR="002A6100" w:rsidRDefault="007C3494">
      <w:pPr>
        <w:pStyle w:val="ConsPlusTitle"/>
        <w:jc w:val="center"/>
      </w:pPr>
      <w:r>
        <w:t>необходимых для предоставления Услуги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Normal"/>
        <w:ind w:firstLine="540"/>
        <w:jc w:val="both"/>
        <w:outlineLvl w:val="3"/>
      </w:pPr>
      <w:bookmarkStart w:id="4" w:name="P220"/>
      <w:bookmarkEnd w:id="4"/>
      <w:r>
        <w:t>Таблица N 2</w:t>
      </w:r>
    </w:p>
    <w:p w:rsidR="002A6100" w:rsidRDefault="002A610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474"/>
        <w:gridCol w:w="4365"/>
        <w:gridCol w:w="2665"/>
      </w:tblGrid>
      <w:tr w:rsidR="002A6100">
        <w:tc>
          <w:tcPr>
            <w:tcW w:w="567" w:type="dxa"/>
            <w:vAlign w:val="center"/>
          </w:tcPr>
          <w:p w:rsidR="002A6100" w:rsidRDefault="007C3494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474" w:type="dxa"/>
            <w:vAlign w:val="center"/>
          </w:tcPr>
          <w:p w:rsidR="002A6100" w:rsidRDefault="007C3494">
            <w:pPr>
              <w:pStyle w:val="ConsPlusNormal"/>
              <w:jc w:val="center"/>
            </w:pPr>
            <w:r>
              <w:t>Идентификатор отдельного признака заявителей</w:t>
            </w:r>
          </w:p>
        </w:tc>
        <w:tc>
          <w:tcPr>
            <w:tcW w:w="4365" w:type="dxa"/>
            <w:vAlign w:val="center"/>
          </w:tcPr>
          <w:p w:rsidR="002A6100" w:rsidRDefault="007C3494">
            <w:pPr>
              <w:pStyle w:val="ConsPlusNormal"/>
              <w:jc w:val="center"/>
            </w:pPr>
            <w:r>
              <w:t>Перечень необходимых для предоставления Услуги документов</w:t>
            </w:r>
          </w:p>
        </w:tc>
        <w:tc>
          <w:tcPr>
            <w:tcW w:w="2665" w:type="dxa"/>
            <w:vAlign w:val="center"/>
          </w:tcPr>
          <w:p w:rsidR="002A6100" w:rsidRDefault="007C3494">
            <w:pPr>
              <w:pStyle w:val="ConsPlusNormal"/>
              <w:jc w:val="center"/>
            </w:pPr>
            <w:r>
              <w:t>Способ представления, требования</w:t>
            </w:r>
          </w:p>
        </w:tc>
      </w:tr>
      <w:tr w:rsidR="002A6100">
        <w:tc>
          <w:tcPr>
            <w:tcW w:w="9071" w:type="dxa"/>
            <w:gridSpan w:val="4"/>
          </w:tcPr>
          <w:p w:rsidR="002A6100" w:rsidRDefault="007C3494">
            <w:pPr>
              <w:pStyle w:val="ConsPlusNormal"/>
              <w:jc w:val="center"/>
              <w:outlineLvl w:val="4"/>
            </w:pPr>
            <w: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 (в зависимости от конкретной </w:t>
            </w:r>
            <w:r>
              <w:lastRenderedPageBreak/>
              <w:t>жизненной ситуации)</w:t>
            </w:r>
          </w:p>
        </w:tc>
      </w:tr>
      <w:tr w:rsidR="002A6100">
        <w:tc>
          <w:tcPr>
            <w:tcW w:w="567" w:type="dxa"/>
          </w:tcPr>
          <w:p w:rsidR="002A6100" w:rsidRDefault="007C3494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474" w:type="dxa"/>
          </w:tcPr>
          <w:p w:rsidR="002A6100" w:rsidRDefault="007C3494">
            <w:pPr>
              <w:pStyle w:val="ConsPlusNormal"/>
            </w:pPr>
            <w:r>
              <w:t>1А-2Б</w:t>
            </w:r>
          </w:p>
        </w:tc>
        <w:tc>
          <w:tcPr>
            <w:tcW w:w="4365" w:type="dxa"/>
          </w:tcPr>
          <w:p w:rsidR="002A6100" w:rsidRDefault="007C3494">
            <w:pPr>
              <w:pStyle w:val="ConsPlusNormal"/>
            </w:pPr>
            <w:r>
              <w:t>п</w:t>
            </w:r>
            <w:r>
              <w:t>аспорт гражданина Российской Федерации (иной документ, удостоверяющий личность заявителя)</w:t>
            </w:r>
          </w:p>
        </w:tc>
        <w:tc>
          <w:tcPr>
            <w:tcW w:w="2665" w:type="dxa"/>
          </w:tcPr>
          <w:p w:rsidR="002A6100" w:rsidRDefault="007C3494">
            <w:pPr>
              <w:pStyle w:val="ConsPlusNormal"/>
            </w:pPr>
            <w:r>
              <w:t>ОД =&gt; ОГВ</w:t>
            </w:r>
          </w:p>
          <w:p w:rsidR="002A6100" w:rsidRDefault="007C3494">
            <w:pPr>
              <w:pStyle w:val="ConsPlusNormal"/>
            </w:pPr>
            <w:r>
              <w:t>ОД =&gt; МФЦ</w:t>
            </w:r>
          </w:p>
        </w:tc>
      </w:tr>
      <w:tr w:rsidR="002A6100">
        <w:tc>
          <w:tcPr>
            <w:tcW w:w="567" w:type="dxa"/>
          </w:tcPr>
          <w:p w:rsidR="002A6100" w:rsidRDefault="007C3494">
            <w:pPr>
              <w:pStyle w:val="ConsPlusNormal"/>
            </w:pPr>
            <w:r>
              <w:t>2</w:t>
            </w:r>
          </w:p>
        </w:tc>
        <w:tc>
          <w:tcPr>
            <w:tcW w:w="1474" w:type="dxa"/>
          </w:tcPr>
          <w:p w:rsidR="002A6100" w:rsidRDefault="007C3494">
            <w:pPr>
              <w:pStyle w:val="ConsPlusNormal"/>
            </w:pPr>
            <w:r>
              <w:t>1А-4А, 1Б, 2Б</w:t>
            </w:r>
          </w:p>
        </w:tc>
        <w:tc>
          <w:tcPr>
            <w:tcW w:w="4365" w:type="dxa"/>
          </w:tcPr>
          <w:p w:rsidR="002A6100" w:rsidRDefault="007C3494">
            <w:pPr>
              <w:pStyle w:val="ConsPlusNormal"/>
            </w:pPr>
            <w:r>
              <w:t>фотография (размер 3 x 4)</w:t>
            </w:r>
          </w:p>
        </w:tc>
        <w:tc>
          <w:tcPr>
            <w:tcW w:w="2665" w:type="dxa"/>
          </w:tcPr>
          <w:p w:rsidR="002A6100" w:rsidRDefault="007C3494">
            <w:pPr>
              <w:pStyle w:val="ConsPlusNormal"/>
            </w:pPr>
            <w:r>
              <w:t>ОД =&gt; ОГВ</w:t>
            </w:r>
          </w:p>
          <w:p w:rsidR="002A6100" w:rsidRDefault="007C3494">
            <w:pPr>
              <w:pStyle w:val="ConsPlusNormal"/>
            </w:pPr>
            <w:r>
              <w:t>ОД =&gt; МФЦ</w:t>
            </w:r>
          </w:p>
        </w:tc>
      </w:tr>
      <w:tr w:rsidR="002A6100">
        <w:tc>
          <w:tcPr>
            <w:tcW w:w="567" w:type="dxa"/>
          </w:tcPr>
          <w:p w:rsidR="002A6100" w:rsidRDefault="007C3494">
            <w:pPr>
              <w:pStyle w:val="ConsPlusNormal"/>
            </w:pPr>
            <w:r>
              <w:t>3</w:t>
            </w:r>
          </w:p>
        </w:tc>
        <w:tc>
          <w:tcPr>
            <w:tcW w:w="1474" w:type="dxa"/>
          </w:tcPr>
          <w:p w:rsidR="002A6100" w:rsidRDefault="007C3494">
            <w:pPr>
              <w:pStyle w:val="ConsPlusNormal"/>
            </w:pPr>
            <w:r>
              <w:t>1А-4А</w:t>
            </w:r>
          </w:p>
        </w:tc>
        <w:tc>
          <w:tcPr>
            <w:tcW w:w="4365" w:type="dxa"/>
          </w:tcPr>
          <w:p w:rsidR="002A6100" w:rsidRDefault="007C3494">
            <w:pPr>
              <w:pStyle w:val="ConsPlusNormal"/>
            </w:pPr>
            <w:r>
              <w:t>решение суда об установлении факта родственных отношений</w:t>
            </w:r>
          </w:p>
        </w:tc>
        <w:tc>
          <w:tcPr>
            <w:tcW w:w="2665" w:type="dxa"/>
          </w:tcPr>
          <w:p w:rsidR="002A6100" w:rsidRDefault="007C3494">
            <w:pPr>
              <w:pStyle w:val="ConsPlusNormal"/>
            </w:pPr>
            <w:proofErr w:type="spellStart"/>
            <w:r>
              <w:t>Кк</w:t>
            </w:r>
            <w:proofErr w:type="spellEnd"/>
            <w:r>
              <w:t xml:space="preserve"> (п) =&gt; ОГВ</w:t>
            </w:r>
          </w:p>
          <w:p w:rsidR="002A6100" w:rsidRDefault="007C3494">
            <w:pPr>
              <w:pStyle w:val="ConsPlusNormal"/>
            </w:pPr>
            <w:proofErr w:type="spellStart"/>
            <w:r>
              <w:t>Кк</w:t>
            </w:r>
            <w:proofErr w:type="spellEnd"/>
            <w:r>
              <w:t xml:space="preserve"> (п) =&gt; МФЦ</w:t>
            </w:r>
          </w:p>
        </w:tc>
      </w:tr>
      <w:tr w:rsidR="002A6100">
        <w:tc>
          <w:tcPr>
            <w:tcW w:w="567" w:type="dxa"/>
          </w:tcPr>
          <w:p w:rsidR="002A6100" w:rsidRDefault="007C3494">
            <w:pPr>
              <w:pStyle w:val="ConsPlusNormal"/>
            </w:pPr>
            <w:r>
              <w:t>4</w:t>
            </w:r>
          </w:p>
        </w:tc>
        <w:tc>
          <w:tcPr>
            <w:tcW w:w="1474" w:type="dxa"/>
          </w:tcPr>
          <w:p w:rsidR="002A6100" w:rsidRDefault="007C3494">
            <w:pPr>
              <w:pStyle w:val="ConsPlusNormal"/>
            </w:pPr>
            <w:r>
              <w:t>4А, 2Б</w:t>
            </w:r>
          </w:p>
        </w:tc>
        <w:tc>
          <w:tcPr>
            <w:tcW w:w="4365" w:type="dxa"/>
          </w:tcPr>
          <w:p w:rsidR="002A6100" w:rsidRDefault="007C3494">
            <w:pPr>
              <w:pStyle w:val="ConsPlusNormal"/>
            </w:pPr>
            <w:r>
              <w:t>доверенность, подтверждающая полномочия представителя заявителя</w:t>
            </w:r>
          </w:p>
        </w:tc>
        <w:tc>
          <w:tcPr>
            <w:tcW w:w="2665" w:type="dxa"/>
          </w:tcPr>
          <w:p w:rsidR="002A6100" w:rsidRDefault="007C3494">
            <w:pPr>
              <w:pStyle w:val="ConsPlusNormal"/>
            </w:pPr>
            <w:proofErr w:type="spellStart"/>
            <w:r>
              <w:t>Кк</w:t>
            </w:r>
            <w:proofErr w:type="spellEnd"/>
            <w:r>
              <w:t xml:space="preserve"> (п) =&gt; ОГВ</w:t>
            </w:r>
          </w:p>
          <w:p w:rsidR="002A6100" w:rsidRDefault="007C3494">
            <w:pPr>
              <w:pStyle w:val="ConsPlusNormal"/>
            </w:pPr>
            <w:proofErr w:type="spellStart"/>
            <w:r>
              <w:t>Кк</w:t>
            </w:r>
            <w:proofErr w:type="spellEnd"/>
            <w:r>
              <w:t xml:space="preserve"> (п) =&gt; МФЦ</w:t>
            </w:r>
          </w:p>
        </w:tc>
      </w:tr>
      <w:tr w:rsidR="002A6100">
        <w:tc>
          <w:tcPr>
            <w:tcW w:w="567" w:type="dxa"/>
          </w:tcPr>
          <w:p w:rsidR="002A6100" w:rsidRDefault="007C3494">
            <w:pPr>
              <w:pStyle w:val="ConsPlusNormal"/>
            </w:pPr>
            <w:r>
              <w:t>5</w:t>
            </w:r>
          </w:p>
        </w:tc>
        <w:tc>
          <w:tcPr>
            <w:tcW w:w="1474" w:type="dxa"/>
          </w:tcPr>
          <w:p w:rsidR="002A6100" w:rsidRDefault="007C3494">
            <w:pPr>
              <w:pStyle w:val="ConsPlusNormal"/>
            </w:pPr>
            <w:r>
              <w:t>1А, 2А, 4А</w:t>
            </w:r>
          </w:p>
        </w:tc>
        <w:tc>
          <w:tcPr>
            <w:tcW w:w="4365" w:type="dxa"/>
          </w:tcPr>
          <w:p w:rsidR="002A6100" w:rsidRDefault="007C3494">
            <w:pPr>
              <w:pStyle w:val="ConsPlusNormal"/>
            </w:pPr>
            <w:r>
              <w:t>документ (свидетельство) о рождении, выданный компетентным органом иностранного государства</w:t>
            </w:r>
          </w:p>
        </w:tc>
        <w:tc>
          <w:tcPr>
            <w:tcW w:w="2665" w:type="dxa"/>
          </w:tcPr>
          <w:p w:rsidR="002A6100" w:rsidRDefault="007C3494">
            <w:pPr>
              <w:pStyle w:val="ConsPlusNormal"/>
            </w:pPr>
            <w:r>
              <w:t>К (п), ПР (н) =&gt; ОГВ</w:t>
            </w:r>
          </w:p>
          <w:p w:rsidR="002A6100" w:rsidRDefault="007C3494">
            <w:pPr>
              <w:pStyle w:val="ConsPlusNormal"/>
            </w:pPr>
            <w:proofErr w:type="spellStart"/>
            <w:r>
              <w:t>Кк</w:t>
            </w:r>
            <w:proofErr w:type="spellEnd"/>
            <w:r>
              <w:t xml:space="preserve"> (п), ПР (н) =&gt; МФЦ</w:t>
            </w:r>
          </w:p>
        </w:tc>
      </w:tr>
      <w:tr w:rsidR="002A6100">
        <w:tc>
          <w:tcPr>
            <w:tcW w:w="567" w:type="dxa"/>
          </w:tcPr>
          <w:p w:rsidR="002A6100" w:rsidRDefault="007C3494">
            <w:pPr>
              <w:pStyle w:val="ConsPlusNormal"/>
            </w:pPr>
            <w:r>
              <w:t>6</w:t>
            </w:r>
          </w:p>
        </w:tc>
        <w:tc>
          <w:tcPr>
            <w:tcW w:w="1474" w:type="dxa"/>
          </w:tcPr>
          <w:p w:rsidR="002A6100" w:rsidRDefault="007C3494">
            <w:pPr>
              <w:pStyle w:val="ConsPlusNormal"/>
            </w:pPr>
            <w:r>
              <w:t>1А-4А</w:t>
            </w:r>
          </w:p>
        </w:tc>
        <w:tc>
          <w:tcPr>
            <w:tcW w:w="4365" w:type="dxa"/>
          </w:tcPr>
          <w:p w:rsidR="002A6100" w:rsidRDefault="007C3494">
            <w:pPr>
              <w:pStyle w:val="ConsPlusNormal"/>
            </w:pPr>
            <w:r>
              <w:t>документ (свидетельство) о смерти, выданный компетентным органом иностранного государства</w:t>
            </w:r>
          </w:p>
        </w:tc>
        <w:tc>
          <w:tcPr>
            <w:tcW w:w="2665" w:type="dxa"/>
          </w:tcPr>
          <w:p w:rsidR="002A6100" w:rsidRDefault="007C3494">
            <w:pPr>
              <w:pStyle w:val="ConsPlusNormal"/>
            </w:pPr>
            <w:proofErr w:type="spellStart"/>
            <w:r>
              <w:t>Кк</w:t>
            </w:r>
            <w:proofErr w:type="spellEnd"/>
            <w:r>
              <w:t xml:space="preserve"> (п), ПР (н) =&gt; ОГВ</w:t>
            </w:r>
          </w:p>
          <w:p w:rsidR="002A6100" w:rsidRDefault="007C3494">
            <w:pPr>
              <w:pStyle w:val="ConsPlusNormal"/>
            </w:pPr>
            <w:proofErr w:type="spellStart"/>
            <w:r>
              <w:t>Кк</w:t>
            </w:r>
            <w:proofErr w:type="spellEnd"/>
            <w:r>
              <w:t xml:space="preserve"> (п), ПР (н) =&gt; МФЦ</w:t>
            </w:r>
          </w:p>
        </w:tc>
      </w:tr>
      <w:tr w:rsidR="002A6100">
        <w:tc>
          <w:tcPr>
            <w:tcW w:w="567" w:type="dxa"/>
          </w:tcPr>
          <w:p w:rsidR="002A6100" w:rsidRDefault="007C3494">
            <w:pPr>
              <w:pStyle w:val="ConsPlusNormal"/>
            </w:pPr>
            <w:r>
              <w:t>7</w:t>
            </w:r>
          </w:p>
        </w:tc>
        <w:tc>
          <w:tcPr>
            <w:tcW w:w="1474" w:type="dxa"/>
          </w:tcPr>
          <w:p w:rsidR="002A6100" w:rsidRDefault="007C3494">
            <w:pPr>
              <w:pStyle w:val="ConsPlusNormal"/>
            </w:pPr>
            <w:r>
              <w:t>3А, 4А</w:t>
            </w:r>
          </w:p>
        </w:tc>
        <w:tc>
          <w:tcPr>
            <w:tcW w:w="4365" w:type="dxa"/>
          </w:tcPr>
          <w:p w:rsidR="002A6100" w:rsidRDefault="007C3494">
            <w:pPr>
              <w:pStyle w:val="ConsPlusNormal"/>
            </w:pPr>
            <w:r>
              <w:t>документ (свидетельство) о заключении брака, выданный компетентным органом иностр</w:t>
            </w:r>
            <w:r>
              <w:t>анного государства</w:t>
            </w:r>
          </w:p>
        </w:tc>
        <w:tc>
          <w:tcPr>
            <w:tcW w:w="2665" w:type="dxa"/>
          </w:tcPr>
          <w:p w:rsidR="002A6100" w:rsidRDefault="007C3494">
            <w:pPr>
              <w:pStyle w:val="ConsPlusNormal"/>
            </w:pPr>
            <w:proofErr w:type="spellStart"/>
            <w:r>
              <w:t>Кк</w:t>
            </w:r>
            <w:proofErr w:type="spellEnd"/>
            <w:r>
              <w:t xml:space="preserve"> (п), ПР (н) =&gt; ОГВ</w:t>
            </w:r>
          </w:p>
          <w:p w:rsidR="002A6100" w:rsidRDefault="007C3494">
            <w:pPr>
              <w:pStyle w:val="ConsPlusNormal"/>
            </w:pPr>
            <w:proofErr w:type="spellStart"/>
            <w:r>
              <w:t>Кк</w:t>
            </w:r>
            <w:proofErr w:type="spellEnd"/>
            <w:r>
              <w:t xml:space="preserve"> (п), ПР (н) =&gt; МФЦ</w:t>
            </w:r>
          </w:p>
        </w:tc>
      </w:tr>
      <w:tr w:rsidR="002A6100">
        <w:tc>
          <w:tcPr>
            <w:tcW w:w="567" w:type="dxa"/>
          </w:tcPr>
          <w:p w:rsidR="002A6100" w:rsidRDefault="007C3494">
            <w:pPr>
              <w:pStyle w:val="ConsPlusNormal"/>
            </w:pPr>
            <w:r>
              <w:t>8</w:t>
            </w:r>
          </w:p>
        </w:tc>
        <w:tc>
          <w:tcPr>
            <w:tcW w:w="1474" w:type="dxa"/>
          </w:tcPr>
          <w:p w:rsidR="002A6100" w:rsidRDefault="007C3494">
            <w:pPr>
              <w:pStyle w:val="ConsPlusNormal"/>
            </w:pPr>
            <w:r>
              <w:t>1А-4А</w:t>
            </w:r>
          </w:p>
        </w:tc>
        <w:tc>
          <w:tcPr>
            <w:tcW w:w="4365" w:type="dxa"/>
          </w:tcPr>
          <w:p w:rsidR="002A6100" w:rsidRDefault="007C3494">
            <w:pPr>
              <w:pStyle w:val="ConsPlusNormal"/>
            </w:pPr>
            <w:r>
              <w:t>документы, подтверждающие прохождение военной службы или участие в боевых действиях погибшим (умершим) инвалидом войны, участником Великой Отечественной войны или ветераном боевых действий</w:t>
            </w:r>
          </w:p>
        </w:tc>
        <w:tc>
          <w:tcPr>
            <w:tcW w:w="2665" w:type="dxa"/>
          </w:tcPr>
          <w:p w:rsidR="002A6100" w:rsidRDefault="007C3494">
            <w:pPr>
              <w:pStyle w:val="ConsPlusNormal"/>
            </w:pPr>
            <w:proofErr w:type="spellStart"/>
            <w:r>
              <w:t>Кк</w:t>
            </w:r>
            <w:proofErr w:type="spellEnd"/>
            <w:r>
              <w:t xml:space="preserve"> (п) =&gt; ОГВ</w:t>
            </w:r>
          </w:p>
          <w:p w:rsidR="002A6100" w:rsidRDefault="007C3494">
            <w:pPr>
              <w:pStyle w:val="ConsPlusNormal"/>
            </w:pPr>
            <w:proofErr w:type="spellStart"/>
            <w:r>
              <w:t>Кк</w:t>
            </w:r>
            <w:proofErr w:type="spellEnd"/>
            <w:r>
              <w:t xml:space="preserve"> (п) =&gt; МФЦ</w:t>
            </w:r>
          </w:p>
        </w:tc>
      </w:tr>
      <w:tr w:rsidR="002A6100">
        <w:tc>
          <w:tcPr>
            <w:tcW w:w="9071" w:type="dxa"/>
            <w:gridSpan w:val="4"/>
          </w:tcPr>
          <w:p w:rsidR="002A6100" w:rsidRDefault="007C3494">
            <w:pPr>
              <w:pStyle w:val="ConsPlusNormal"/>
              <w:jc w:val="center"/>
              <w:outlineLvl w:val="4"/>
            </w:pPr>
            <w:r>
              <w:t xml:space="preserve">Документы, необходимые в соответствии </w:t>
            </w:r>
            <w:r>
              <w:t>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</w:p>
        </w:tc>
      </w:tr>
      <w:tr w:rsidR="002A6100">
        <w:tc>
          <w:tcPr>
            <w:tcW w:w="567" w:type="dxa"/>
          </w:tcPr>
          <w:p w:rsidR="002A6100" w:rsidRDefault="007C3494">
            <w:pPr>
              <w:pStyle w:val="ConsPlusNormal"/>
            </w:pPr>
            <w:r>
              <w:t>9</w:t>
            </w:r>
          </w:p>
        </w:tc>
        <w:tc>
          <w:tcPr>
            <w:tcW w:w="1474" w:type="dxa"/>
          </w:tcPr>
          <w:p w:rsidR="002A6100" w:rsidRDefault="007C3494">
            <w:pPr>
              <w:pStyle w:val="ConsPlusNormal"/>
            </w:pPr>
            <w:r>
              <w:t>3А, 4А</w:t>
            </w:r>
          </w:p>
        </w:tc>
        <w:tc>
          <w:tcPr>
            <w:tcW w:w="4365" w:type="dxa"/>
          </w:tcPr>
          <w:p w:rsidR="002A6100" w:rsidRDefault="007C3494">
            <w:pPr>
              <w:pStyle w:val="ConsPlusNormal"/>
            </w:pPr>
            <w:r>
              <w:t>свидетельство о заключении брака</w:t>
            </w:r>
          </w:p>
        </w:tc>
        <w:tc>
          <w:tcPr>
            <w:tcW w:w="2665" w:type="dxa"/>
          </w:tcPr>
          <w:p w:rsidR="002A6100" w:rsidRDefault="007C3494">
            <w:pPr>
              <w:pStyle w:val="ConsPlusNormal"/>
            </w:pPr>
            <w:proofErr w:type="spellStart"/>
            <w:r>
              <w:t>Кк</w:t>
            </w:r>
            <w:proofErr w:type="spellEnd"/>
            <w:r>
              <w:t xml:space="preserve"> (п) =&gt; ОГВ</w:t>
            </w:r>
          </w:p>
          <w:p w:rsidR="002A6100" w:rsidRDefault="007C3494">
            <w:pPr>
              <w:pStyle w:val="ConsPlusNormal"/>
            </w:pPr>
            <w:proofErr w:type="spellStart"/>
            <w:r>
              <w:t>Кк</w:t>
            </w:r>
            <w:proofErr w:type="spellEnd"/>
            <w:r>
              <w:t xml:space="preserve"> (п) =&gt; МФЦ</w:t>
            </w:r>
          </w:p>
        </w:tc>
      </w:tr>
      <w:tr w:rsidR="002A6100">
        <w:tc>
          <w:tcPr>
            <w:tcW w:w="567" w:type="dxa"/>
          </w:tcPr>
          <w:p w:rsidR="002A6100" w:rsidRDefault="007C3494">
            <w:pPr>
              <w:pStyle w:val="ConsPlusNormal"/>
            </w:pPr>
            <w:r>
              <w:t>10</w:t>
            </w:r>
          </w:p>
        </w:tc>
        <w:tc>
          <w:tcPr>
            <w:tcW w:w="1474" w:type="dxa"/>
          </w:tcPr>
          <w:p w:rsidR="002A6100" w:rsidRDefault="007C3494">
            <w:pPr>
              <w:pStyle w:val="ConsPlusNormal"/>
            </w:pPr>
            <w:r>
              <w:t>1А-4А</w:t>
            </w:r>
          </w:p>
        </w:tc>
        <w:tc>
          <w:tcPr>
            <w:tcW w:w="4365" w:type="dxa"/>
          </w:tcPr>
          <w:p w:rsidR="002A6100" w:rsidRDefault="007C3494">
            <w:pPr>
              <w:pStyle w:val="ConsPlusNormal"/>
            </w:pPr>
            <w:r>
              <w:t>документы, подтверждающие пенсионное обеспечение гражданина, выданные территориальным органом Фонда пенсионного и социального страхования Российской Федерации</w:t>
            </w:r>
          </w:p>
        </w:tc>
        <w:tc>
          <w:tcPr>
            <w:tcW w:w="2665" w:type="dxa"/>
          </w:tcPr>
          <w:p w:rsidR="002A6100" w:rsidRDefault="007C3494">
            <w:pPr>
              <w:pStyle w:val="ConsPlusNormal"/>
            </w:pPr>
            <w:proofErr w:type="spellStart"/>
            <w:r>
              <w:t>Кк</w:t>
            </w:r>
            <w:proofErr w:type="spellEnd"/>
            <w:r>
              <w:t xml:space="preserve"> (п) =&gt; ОГВ</w:t>
            </w:r>
          </w:p>
          <w:p w:rsidR="002A6100" w:rsidRDefault="007C3494">
            <w:pPr>
              <w:pStyle w:val="ConsPlusNormal"/>
            </w:pPr>
            <w:proofErr w:type="spellStart"/>
            <w:r>
              <w:t>Кк</w:t>
            </w:r>
            <w:proofErr w:type="spellEnd"/>
            <w:r>
              <w:t xml:space="preserve"> (п) =&gt; МФЦ</w:t>
            </w:r>
          </w:p>
        </w:tc>
      </w:tr>
      <w:tr w:rsidR="002A6100">
        <w:tc>
          <w:tcPr>
            <w:tcW w:w="567" w:type="dxa"/>
          </w:tcPr>
          <w:p w:rsidR="002A6100" w:rsidRDefault="007C3494">
            <w:pPr>
              <w:pStyle w:val="ConsPlusNormal"/>
            </w:pPr>
            <w:r>
              <w:t>11</w:t>
            </w:r>
          </w:p>
        </w:tc>
        <w:tc>
          <w:tcPr>
            <w:tcW w:w="1474" w:type="dxa"/>
          </w:tcPr>
          <w:p w:rsidR="002A6100" w:rsidRDefault="007C3494">
            <w:pPr>
              <w:pStyle w:val="ConsPlusNormal"/>
            </w:pPr>
            <w:r>
              <w:t>1А, 2А, 4А</w:t>
            </w:r>
          </w:p>
        </w:tc>
        <w:tc>
          <w:tcPr>
            <w:tcW w:w="4365" w:type="dxa"/>
          </w:tcPr>
          <w:p w:rsidR="002A6100" w:rsidRDefault="007C3494">
            <w:pPr>
              <w:pStyle w:val="ConsPlusNormal"/>
            </w:pPr>
            <w:r>
              <w:t>свидетельство о рождении</w:t>
            </w:r>
          </w:p>
        </w:tc>
        <w:tc>
          <w:tcPr>
            <w:tcW w:w="2665" w:type="dxa"/>
          </w:tcPr>
          <w:p w:rsidR="002A6100" w:rsidRDefault="007C3494">
            <w:pPr>
              <w:pStyle w:val="ConsPlusNormal"/>
            </w:pPr>
            <w:proofErr w:type="spellStart"/>
            <w:r>
              <w:t>Кк</w:t>
            </w:r>
            <w:proofErr w:type="spellEnd"/>
            <w:r>
              <w:t xml:space="preserve"> (п) =&gt; ОГВ</w:t>
            </w:r>
          </w:p>
          <w:p w:rsidR="002A6100" w:rsidRDefault="007C3494">
            <w:pPr>
              <w:pStyle w:val="ConsPlusNormal"/>
            </w:pPr>
            <w:proofErr w:type="spellStart"/>
            <w:r>
              <w:t>Кк</w:t>
            </w:r>
            <w:proofErr w:type="spellEnd"/>
            <w:r>
              <w:t xml:space="preserve"> (п) =&gt; МФЦ</w:t>
            </w:r>
          </w:p>
        </w:tc>
      </w:tr>
      <w:tr w:rsidR="002A6100">
        <w:tc>
          <w:tcPr>
            <w:tcW w:w="567" w:type="dxa"/>
          </w:tcPr>
          <w:p w:rsidR="002A6100" w:rsidRDefault="007C3494">
            <w:pPr>
              <w:pStyle w:val="ConsPlusNormal"/>
            </w:pPr>
            <w:r>
              <w:t>12</w:t>
            </w:r>
          </w:p>
        </w:tc>
        <w:tc>
          <w:tcPr>
            <w:tcW w:w="1474" w:type="dxa"/>
          </w:tcPr>
          <w:p w:rsidR="002A6100" w:rsidRDefault="007C3494">
            <w:pPr>
              <w:pStyle w:val="ConsPlusNormal"/>
            </w:pPr>
            <w:r>
              <w:t>1А-4А</w:t>
            </w:r>
          </w:p>
        </w:tc>
        <w:tc>
          <w:tcPr>
            <w:tcW w:w="4365" w:type="dxa"/>
          </w:tcPr>
          <w:p w:rsidR="002A6100" w:rsidRDefault="007C3494">
            <w:pPr>
              <w:pStyle w:val="ConsPlusNormal"/>
            </w:pPr>
            <w:r>
              <w:t>свидетельство о смерти</w:t>
            </w:r>
          </w:p>
        </w:tc>
        <w:tc>
          <w:tcPr>
            <w:tcW w:w="2665" w:type="dxa"/>
          </w:tcPr>
          <w:p w:rsidR="002A6100" w:rsidRDefault="007C3494">
            <w:pPr>
              <w:pStyle w:val="ConsPlusNormal"/>
            </w:pPr>
            <w:proofErr w:type="spellStart"/>
            <w:r>
              <w:t>Кк</w:t>
            </w:r>
            <w:proofErr w:type="spellEnd"/>
            <w:r>
              <w:t xml:space="preserve"> (п) =&gt; ОГВ</w:t>
            </w:r>
          </w:p>
          <w:p w:rsidR="002A6100" w:rsidRDefault="007C3494">
            <w:pPr>
              <w:pStyle w:val="ConsPlusNormal"/>
            </w:pPr>
            <w:proofErr w:type="spellStart"/>
            <w:r>
              <w:t>Кк</w:t>
            </w:r>
            <w:proofErr w:type="spellEnd"/>
            <w:r>
              <w:t xml:space="preserve"> (п) =&gt; МФЦ</w:t>
            </w:r>
          </w:p>
        </w:tc>
      </w:tr>
      <w:tr w:rsidR="002A6100">
        <w:tc>
          <w:tcPr>
            <w:tcW w:w="567" w:type="dxa"/>
          </w:tcPr>
          <w:p w:rsidR="002A6100" w:rsidRDefault="007C3494">
            <w:pPr>
              <w:pStyle w:val="ConsPlusNormal"/>
            </w:pPr>
            <w:r>
              <w:lastRenderedPageBreak/>
              <w:t>13</w:t>
            </w:r>
          </w:p>
        </w:tc>
        <w:tc>
          <w:tcPr>
            <w:tcW w:w="1474" w:type="dxa"/>
          </w:tcPr>
          <w:p w:rsidR="002A6100" w:rsidRDefault="007C3494">
            <w:pPr>
              <w:pStyle w:val="ConsPlusNormal"/>
            </w:pPr>
            <w:r>
              <w:t>1А-4А</w:t>
            </w:r>
          </w:p>
        </w:tc>
        <w:tc>
          <w:tcPr>
            <w:tcW w:w="4365" w:type="dxa"/>
          </w:tcPr>
          <w:p w:rsidR="002A6100" w:rsidRDefault="007C3494">
            <w:pPr>
              <w:pStyle w:val="ConsPlusNormal"/>
            </w:pPr>
            <w:r>
              <w:t>акт органа опеки и попечительства о назначении опекуна (попечителя)</w:t>
            </w:r>
          </w:p>
        </w:tc>
        <w:tc>
          <w:tcPr>
            <w:tcW w:w="2665" w:type="dxa"/>
          </w:tcPr>
          <w:p w:rsidR="002A6100" w:rsidRDefault="007C3494">
            <w:pPr>
              <w:pStyle w:val="ConsPlusNormal"/>
            </w:pPr>
            <w:proofErr w:type="spellStart"/>
            <w:r>
              <w:t>Кк</w:t>
            </w:r>
            <w:proofErr w:type="spellEnd"/>
            <w:r>
              <w:t xml:space="preserve"> (п) =&gt; ОГВ</w:t>
            </w:r>
          </w:p>
          <w:p w:rsidR="002A6100" w:rsidRDefault="007C3494">
            <w:pPr>
              <w:pStyle w:val="ConsPlusNormal"/>
            </w:pPr>
            <w:proofErr w:type="spellStart"/>
            <w:r>
              <w:t>Кк</w:t>
            </w:r>
            <w:proofErr w:type="spellEnd"/>
            <w:r>
              <w:t xml:space="preserve"> (п) =&gt; МФЦ</w:t>
            </w:r>
          </w:p>
        </w:tc>
      </w:tr>
    </w:tbl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Title"/>
        <w:jc w:val="center"/>
        <w:outlineLvl w:val="2"/>
      </w:pPr>
      <w:r>
        <w:t>IV. Исчерпывающий перечень оснований для отказа в приеме</w:t>
      </w:r>
    </w:p>
    <w:p w:rsidR="002A6100" w:rsidRDefault="007C3494">
      <w:pPr>
        <w:pStyle w:val="ConsPlusTitle"/>
        <w:jc w:val="center"/>
      </w:pPr>
      <w:r>
        <w:t>заявления и документов, необход</w:t>
      </w:r>
      <w:r>
        <w:t>имых для предоставления</w:t>
      </w:r>
    </w:p>
    <w:p w:rsidR="002A6100" w:rsidRDefault="007C3494">
      <w:pPr>
        <w:pStyle w:val="ConsPlusTitle"/>
        <w:jc w:val="center"/>
      </w:pPr>
      <w:r>
        <w:t>Услуги, оснований для приостановления предоставления</w:t>
      </w:r>
    </w:p>
    <w:p w:rsidR="002A6100" w:rsidRDefault="007C3494">
      <w:pPr>
        <w:pStyle w:val="ConsPlusTitle"/>
        <w:jc w:val="center"/>
      </w:pPr>
      <w:r>
        <w:t>Услуги или отказа в предоставлении Услуги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Normal"/>
        <w:ind w:firstLine="540"/>
        <w:jc w:val="both"/>
        <w:outlineLvl w:val="3"/>
      </w:pPr>
      <w:bookmarkStart w:id="5" w:name="P299"/>
      <w:bookmarkEnd w:id="5"/>
      <w:r>
        <w:t>Таблица N 3</w:t>
      </w:r>
    </w:p>
    <w:p w:rsidR="002A6100" w:rsidRDefault="002A610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97"/>
        <w:gridCol w:w="1474"/>
      </w:tblGrid>
      <w:tr w:rsidR="002A6100">
        <w:tc>
          <w:tcPr>
            <w:tcW w:w="9071" w:type="dxa"/>
            <w:gridSpan w:val="2"/>
          </w:tcPr>
          <w:p w:rsidR="002A6100" w:rsidRDefault="007C3494">
            <w:pPr>
              <w:pStyle w:val="ConsPlusNormal"/>
              <w:jc w:val="center"/>
              <w:outlineLvl w:val="4"/>
            </w:pPr>
            <w: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2A6100">
        <w:tc>
          <w:tcPr>
            <w:tcW w:w="7597" w:type="dxa"/>
          </w:tcPr>
          <w:p w:rsidR="002A6100" w:rsidRDefault="007C3494">
            <w:pPr>
              <w:pStyle w:val="ConsPlusNormal"/>
            </w:pPr>
            <w:r>
              <w:t>при обращении в МФЦ - не установлена личность лица, обратившегося за оказанием услуги (не предъявлен данным лицом документ, удостоверяющий его личность, отказ данного лица предъявить документ, удостоверяющий его личность, предъявление документа, удостоверя</w:t>
            </w:r>
            <w:r>
              <w:t>ющего личность, с истекшим сроком действия)</w:t>
            </w:r>
          </w:p>
        </w:tc>
        <w:tc>
          <w:tcPr>
            <w:tcW w:w="1474" w:type="dxa"/>
          </w:tcPr>
          <w:p w:rsidR="002A6100" w:rsidRDefault="007C3494">
            <w:pPr>
              <w:pStyle w:val="ConsPlusNormal"/>
            </w:pPr>
            <w:r>
              <w:t>1А-4А, 1Б, 2Б</w:t>
            </w:r>
          </w:p>
        </w:tc>
      </w:tr>
      <w:tr w:rsidR="002A6100">
        <w:tc>
          <w:tcPr>
            <w:tcW w:w="9071" w:type="dxa"/>
            <w:gridSpan w:val="2"/>
          </w:tcPr>
          <w:p w:rsidR="002A6100" w:rsidRDefault="007C3494">
            <w:pPr>
              <w:pStyle w:val="ConsPlusNormal"/>
              <w:jc w:val="center"/>
              <w:outlineLvl w:val="4"/>
            </w:pPr>
            <w:r>
              <w:t>Исчерпывающий перечень оснований для приостановления предоставления Услуги</w:t>
            </w:r>
          </w:p>
        </w:tc>
      </w:tr>
      <w:tr w:rsidR="002A6100">
        <w:tc>
          <w:tcPr>
            <w:tcW w:w="7597" w:type="dxa"/>
          </w:tcPr>
          <w:p w:rsidR="002A6100" w:rsidRDefault="007C3494">
            <w:pPr>
              <w:pStyle w:val="ConsPlusNormal"/>
            </w:pPr>
            <w: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1474" w:type="dxa"/>
          </w:tcPr>
          <w:p w:rsidR="002A6100" w:rsidRDefault="002A6100">
            <w:pPr>
              <w:pStyle w:val="ConsPlusNormal"/>
            </w:pPr>
          </w:p>
        </w:tc>
      </w:tr>
      <w:tr w:rsidR="002A6100">
        <w:tc>
          <w:tcPr>
            <w:tcW w:w="9071" w:type="dxa"/>
            <w:gridSpan w:val="2"/>
          </w:tcPr>
          <w:p w:rsidR="002A6100" w:rsidRDefault="007C3494">
            <w:pPr>
              <w:pStyle w:val="ConsPlusNormal"/>
              <w:jc w:val="center"/>
              <w:outlineLvl w:val="4"/>
            </w:pPr>
            <w:r>
              <w:t>Исчерпывающий перечень оснований для отказа в предоставлении Услуги</w:t>
            </w:r>
          </w:p>
        </w:tc>
      </w:tr>
      <w:tr w:rsidR="002A6100">
        <w:tc>
          <w:tcPr>
            <w:tcW w:w="7597" w:type="dxa"/>
          </w:tcPr>
          <w:p w:rsidR="002A6100" w:rsidRDefault="007C3494">
            <w:pPr>
              <w:pStyle w:val="ConsPlusNormal"/>
            </w:pPr>
            <w:r>
              <w:t>отсутствие у заявителя права на получение Услуги в соответствии с действующим законодательством (Федеральный закон от 12.01.1995 N 5-ФЗ "О ветеранах", постановление Министерства труда и с</w:t>
            </w:r>
            <w:r>
              <w:t xml:space="preserve">оциального развития Российской Федерации от 11.10.2000 N 69 "Об утверждении Инструкции о порядке и условиях реализации прав и льгот ветеранов Великой Отечественной войны, ветеранов боевых действий, иных категорий граждан, установленных Федеральным законом </w:t>
            </w:r>
            <w:r>
              <w:t>"О ветеранах")</w:t>
            </w:r>
          </w:p>
        </w:tc>
        <w:tc>
          <w:tcPr>
            <w:tcW w:w="1474" w:type="dxa"/>
          </w:tcPr>
          <w:p w:rsidR="002A6100" w:rsidRDefault="007C3494">
            <w:pPr>
              <w:pStyle w:val="ConsPlusNormal"/>
            </w:pPr>
            <w:r>
              <w:t>1А-4А, 1Б, 2Б</w:t>
            </w:r>
          </w:p>
        </w:tc>
      </w:tr>
      <w:tr w:rsidR="002A6100">
        <w:tc>
          <w:tcPr>
            <w:tcW w:w="7597" w:type="dxa"/>
          </w:tcPr>
          <w:p w:rsidR="002A6100" w:rsidRDefault="007C3494">
            <w:pPr>
              <w:pStyle w:val="ConsPlusNormal"/>
            </w:pPr>
            <w:r>
              <w:t>непредставление или представление не в полном объеме документов, которые необходимо представить самостоятельно</w:t>
            </w:r>
          </w:p>
        </w:tc>
        <w:tc>
          <w:tcPr>
            <w:tcW w:w="1474" w:type="dxa"/>
          </w:tcPr>
          <w:p w:rsidR="002A6100" w:rsidRDefault="007C3494">
            <w:pPr>
              <w:pStyle w:val="ConsPlusNormal"/>
            </w:pPr>
            <w:r>
              <w:t>1А-4А, 1Б, 2Б</w:t>
            </w:r>
          </w:p>
        </w:tc>
      </w:tr>
    </w:tbl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Title"/>
        <w:jc w:val="center"/>
        <w:outlineLvl w:val="2"/>
      </w:pPr>
      <w:r>
        <w:t>V. Нормативный правовой акт, утверждающий форму</w:t>
      </w:r>
    </w:p>
    <w:p w:rsidR="002A6100" w:rsidRDefault="007C3494">
      <w:pPr>
        <w:pStyle w:val="ConsPlusTitle"/>
        <w:jc w:val="center"/>
      </w:pPr>
      <w:r>
        <w:t>заявления, необходимого для предоставления Услуги</w:t>
      </w:r>
    </w:p>
    <w:p w:rsidR="002A6100" w:rsidRDefault="002A6100">
      <w:pPr>
        <w:pStyle w:val="ConsPlusNormal"/>
        <w:ind w:firstLine="540"/>
        <w:jc w:val="both"/>
      </w:pPr>
    </w:p>
    <w:p w:rsidR="002A6100" w:rsidRDefault="007C3494">
      <w:pPr>
        <w:pStyle w:val="ConsPlusNormal"/>
        <w:ind w:firstLine="540"/>
        <w:jc w:val="both"/>
      </w:pPr>
      <w:r>
        <w:t>Форма заявления утверждена приказом министерства труда и социального развития Новосибирской области от 08.07.2024 N 1460-НПА "Об утверждении формы заявления о предоставлении государственной услуги "Выдача удостоверения члена семьи погибшего (умершего) инва</w:t>
      </w:r>
      <w:r>
        <w:t>лида войны, участника Великой Отечественной войны и ветерана боевых действий".</w:t>
      </w:r>
    </w:p>
    <w:p w:rsidR="002A6100" w:rsidRDefault="002A6100">
      <w:pPr>
        <w:pStyle w:val="ConsPlusNormal"/>
        <w:ind w:firstLine="540"/>
        <w:jc w:val="both"/>
      </w:pPr>
    </w:p>
    <w:p w:rsidR="002A6100" w:rsidRDefault="002A6100">
      <w:pPr>
        <w:pStyle w:val="ConsPlusNormal"/>
        <w:ind w:firstLine="540"/>
        <w:jc w:val="both"/>
      </w:pPr>
    </w:p>
    <w:p w:rsidR="002A6100" w:rsidRDefault="002A610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A6100" w:rsidRDefault="002A6100">
      <w:pPr>
        <w:pStyle w:val="ConsPlusNormal"/>
      </w:pPr>
      <w:bookmarkStart w:id="6" w:name="_GoBack"/>
      <w:bookmarkEnd w:id="6"/>
    </w:p>
    <w:sectPr w:rsidR="002A6100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6100"/>
    <w:rsid w:val="002A6100"/>
    <w:rsid w:val="007C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28A36D-15A7-4D42-951F-210C0DC9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3021</Words>
  <Characters>17221</Characters>
  <Application>Microsoft Office Word</Application>
  <DocSecurity>0</DocSecurity>
  <Lines>143</Lines>
  <Paragraphs>40</Paragraphs>
  <ScaleCrop>false</ScaleCrop>
  <Company>КонсультантПлюс Версия 4025.00.50</Company>
  <LinksUpToDate>false</LinksUpToDate>
  <CharactersWithSpaces>20202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и соцразвития Новосибирской области от 07.07.2026 N 752-НПА
"Об утверждении Административного регламента министерства труда и социального развития Новосибирской области по предоставлению государственной услуги "Выдача удостоверения члена семьи погибшего (умершего) инвалида войны, участника Великой Отечественной войны и ветерана боевых действий"</dc:title>
  <cp:lastModifiedBy>Мальцев Иван Владимирович</cp:lastModifiedBy>
  <cp:revision>2</cp:revision>
  <dcterms:created xsi:type="dcterms:W3CDTF">2026-07-21T07:11:00Z</dcterms:created>
  <dcterms:modified xsi:type="dcterms:W3CDTF">2026-07-21T07:12:00Z</dcterms:modified>
</cp:coreProperties>
</file>