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20" w:rsidRPr="00A11720" w:rsidRDefault="00A11720" w:rsidP="00A11720">
      <w:pPr>
        <w:jc w:val="right"/>
        <w:rPr>
          <w:rFonts w:ascii="Times New Roman" w:hAnsi="Times New Roman" w:cs="Times New Roman"/>
          <w:sz w:val="28"/>
          <w:szCs w:val="28"/>
        </w:rPr>
      </w:pPr>
      <w:r w:rsidRPr="00A1172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3319B" w:rsidRDefault="007B2987" w:rsidP="007B2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B2987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2987">
        <w:rPr>
          <w:rFonts w:ascii="Times New Roman" w:hAnsi="Times New Roman" w:cs="Times New Roman"/>
          <w:b/>
          <w:sz w:val="28"/>
          <w:szCs w:val="28"/>
        </w:rPr>
        <w:t xml:space="preserve"> эффективности программ подготовки граждан,</w:t>
      </w:r>
      <w:r w:rsidRPr="007B2987">
        <w:rPr>
          <w:rFonts w:ascii="Times New Roman" w:hAnsi="Times New Roman"/>
          <w:b/>
          <w:sz w:val="28"/>
          <w:szCs w:val="28"/>
        </w:rPr>
        <w:t xml:space="preserve"> выразивших желание принят</w:t>
      </w:r>
      <w:r>
        <w:rPr>
          <w:rFonts w:ascii="Times New Roman" w:hAnsi="Times New Roman"/>
          <w:b/>
          <w:sz w:val="28"/>
          <w:szCs w:val="28"/>
        </w:rPr>
        <w:t>ь ребенка на воспитание в семью</w:t>
      </w:r>
    </w:p>
    <w:p w:rsidR="00592735" w:rsidRDefault="00D02035" w:rsidP="007B2987">
      <w:pPr>
        <w:jc w:val="center"/>
        <w:rPr>
          <w:rFonts w:ascii="Times New Roman" w:hAnsi="Times New Roman"/>
          <w:b/>
          <w:sz w:val="28"/>
          <w:szCs w:val="28"/>
        </w:rPr>
      </w:pPr>
      <w:r w:rsidRPr="00D02035">
        <w:rPr>
          <w:rFonts w:ascii="Times New Roman" w:hAnsi="Times New Roman"/>
          <w:sz w:val="28"/>
          <w:szCs w:val="28"/>
        </w:rPr>
        <w:t>Наим</w:t>
      </w:r>
      <w:bookmarkStart w:id="0" w:name="_GoBack"/>
      <w:bookmarkEnd w:id="0"/>
      <w:r w:rsidRPr="00D02035">
        <w:rPr>
          <w:rFonts w:ascii="Times New Roman" w:hAnsi="Times New Roman"/>
          <w:sz w:val="28"/>
          <w:szCs w:val="28"/>
        </w:rPr>
        <w:t>енование организации</w:t>
      </w:r>
      <w:r w:rsidR="00592735">
        <w:rPr>
          <w:rFonts w:ascii="Times New Roman" w:hAnsi="Times New Roman"/>
          <w:b/>
          <w:sz w:val="28"/>
          <w:szCs w:val="28"/>
        </w:rPr>
        <w:t>________________________________________</w:t>
      </w:r>
    </w:p>
    <w:tbl>
      <w:tblPr>
        <w:tblStyle w:val="a3"/>
        <w:tblW w:w="9924" w:type="dxa"/>
        <w:tblInd w:w="-431" w:type="dxa"/>
        <w:tblLook w:val="04A0"/>
      </w:tblPr>
      <w:tblGrid>
        <w:gridCol w:w="6516"/>
        <w:gridCol w:w="3408"/>
      </w:tblGrid>
      <w:tr w:rsidR="007B2987" w:rsidRPr="00592735" w:rsidTr="00D02035">
        <w:trPr>
          <w:trHeight w:val="809"/>
        </w:trPr>
        <w:tc>
          <w:tcPr>
            <w:tcW w:w="6516" w:type="dxa"/>
          </w:tcPr>
          <w:p w:rsidR="007B2987" w:rsidRPr="00592735" w:rsidRDefault="007B2987" w:rsidP="00592735">
            <w:pPr>
              <w:tabs>
                <w:tab w:val="left" w:pos="554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процесс информирования, заявки и регистрации участников обучения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35" w:rsidRPr="00592735" w:rsidTr="00D02035">
        <w:trPr>
          <w:trHeight w:val="1222"/>
        </w:trPr>
        <w:tc>
          <w:tcPr>
            <w:tcW w:w="6516" w:type="dxa"/>
          </w:tcPr>
          <w:p w:rsidR="00592735" w:rsidRPr="00592735" w:rsidRDefault="00592735" w:rsidP="00592735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Сколько преподавателей задействованы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. Дополнительно: Ф.И.О. должность в учреждении. Образование, специальность. Стаж преподавания в области обучения взрослых. Стаж работы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Р. Темы программы, которые читает преподаватель на постоянной основе. По каким темам может заменять других преподавателей. Объем академических часов</w:t>
            </w:r>
          </w:p>
        </w:tc>
        <w:tc>
          <w:tcPr>
            <w:tcW w:w="3408" w:type="dxa"/>
          </w:tcPr>
          <w:p w:rsidR="00592735" w:rsidRPr="00592735" w:rsidRDefault="00592735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592735" w:rsidP="00592735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Организация среды очного обучения. Охарактеризуйте зал и условия работы со слушател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лощадь, наличие естественного освещения, наличие гардероба, места для отдыха в паузах, санитарный режим, точки питания и прочее)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D02035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организован отдых слушателей в паузах (при очном обучении). Длительность лекций очного и дистанционного курса, длительность пауз между лекциями в рамках учебного дня (блока)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rPr>
          <w:trHeight w:val="657"/>
        </w:trPr>
        <w:tc>
          <w:tcPr>
            <w:tcW w:w="6516" w:type="dxa"/>
          </w:tcPr>
          <w:p w:rsidR="007B2987" w:rsidRPr="00592735" w:rsidRDefault="007B2987" w:rsidP="00592735">
            <w:pPr>
              <w:tabs>
                <w:tab w:val="left" w:pos="554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Наличие опорных конспектов, рабочих тетрадей. В случае наличия приложите образец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592735">
            <w:pPr>
              <w:tabs>
                <w:tab w:val="left" w:pos="554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раздаточных материалов для самостоятельной работы по темам курса. Опишите материалы, </w:t>
            </w:r>
            <w:r w:rsidR="00592735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скачивания или просмотра материалов на сайте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592735" w:rsidP="00592735">
            <w:pPr>
              <w:tabs>
                <w:tab w:val="left" w:pos="554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организована обратная связь со слушателями после обучения, каковы формы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после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отслеживается ли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 </w:t>
            </w:r>
            <w:r w:rsidR="00A31376" w:rsidRPr="00592735">
              <w:rPr>
                <w:rFonts w:ascii="Times New Roman" w:hAnsi="Times New Roman" w:cs="Times New Roman"/>
                <w:sz w:val="24"/>
                <w:szCs w:val="24"/>
              </w:rPr>
              <w:t>Опишите формы сбора и обработки обратной связи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защиты персональных данных слушателей. Какие меры предпринимаются.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31376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Опишите процедуру итоговой оценки знаний слушателей и применяемые инструменты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31376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внутреннего мониторинга качества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формы контроля организации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обучения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31376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процесс регулярного повышения квалификации преподавателей школы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31376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По каким темам вы хотели бы повысить компетентность ваших преподавателей (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спользуйте конкретные, не общие, точные формулировки). Укажите темы и число преподавателей по каждой теме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31376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не менее 15 отзывов участников ваших курсов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7" w:rsidRPr="00592735" w:rsidTr="00D02035">
        <w:tc>
          <w:tcPr>
            <w:tcW w:w="6516" w:type="dxa"/>
          </w:tcPr>
          <w:p w:rsidR="007B2987" w:rsidRPr="00592735" w:rsidRDefault="007B2987" w:rsidP="00A31376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Какие меры принимаются в отношении участников, прошедших 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>итоговые (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>экзаменационные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73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с низками баллом </w:t>
            </w:r>
          </w:p>
        </w:tc>
        <w:tc>
          <w:tcPr>
            <w:tcW w:w="3408" w:type="dxa"/>
          </w:tcPr>
          <w:p w:rsidR="007B2987" w:rsidRPr="00592735" w:rsidRDefault="007B2987" w:rsidP="00AF3804">
            <w:pPr>
              <w:tabs>
                <w:tab w:val="left" w:pos="5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987" w:rsidRPr="007B2987" w:rsidRDefault="007B2987" w:rsidP="00D020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2987" w:rsidRPr="007B2987" w:rsidSect="00D0203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B2668"/>
    <w:rsid w:val="0003319B"/>
    <w:rsid w:val="000C3D7D"/>
    <w:rsid w:val="003B2668"/>
    <w:rsid w:val="00592735"/>
    <w:rsid w:val="007B2987"/>
    <w:rsid w:val="007F575E"/>
    <w:rsid w:val="00A11720"/>
    <w:rsid w:val="00A31376"/>
    <w:rsid w:val="00BB3F2F"/>
    <w:rsid w:val="00D02035"/>
    <w:rsid w:val="00DE5E62"/>
    <w:rsid w:val="00E425E5"/>
    <w:rsid w:val="00E6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Юлия Валерьевна</dc:creator>
  <cp:lastModifiedBy>teiv</cp:lastModifiedBy>
  <cp:revision>3</cp:revision>
  <dcterms:created xsi:type="dcterms:W3CDTF">2020-12-04T04:10:00Z</dcterms:created>
  <dcterms:modified xsi:type="dcterms:W3CDTF">2020-12-07T02:54:00Z</dcterms:modified>
</cp:coreProperties>
</file>