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</w:t>
      </w:r>
      <w:r>
        <w:rPr>
          <w:sz w:val="28"/>
          <w:szCs w:val="28"/>
        </w:rPr>
        <w:t xml:space="preserve"> №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left="5103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 Положению о проведении конкурса областных профильных смен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8"/>
        <w:ind w:left="510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8"/>
        <w:ind w:left="510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8"/>
        <w:ind w:left="510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9"/>
        <w:jc w:val="center"/>
        <w:widowControl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РАЗРЕШЕНИЕ</w:t>
      </w:r>
      <w:r>
        <w:rPr>
          <w:rFonts w:ascii="Times New Roman" w:hAnsi="Times New Roman" w:cs="Times New Roman"/>
          <w:bCs w:val="0"/>
          <w:sz w:val="28"/>
          <w:szCs w:val="28"/>
        </w:rPr>
      </w:r>
      <w:r>
        <w:rPr>
          <w:rFonts w:ascii="Times New Roman" w:hAnsi="Times New Roman" w:cs="Times New Roman"/>
          <w:bCs w:val="0"/>
          <w:sz w:val="28"/>
          <w:szCs w:val="28"/>
        </w:rPr>
      </w:r>
    </w:p>
    <w:p>
      <w:pPr>
        <w:pStyle w:val="869"/>
        <w:jc w:val="center"/>
        <w:widowControl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на размещение программы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областной профильной смены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на официальном сайте министерства труда и социального развития Новосибирской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</w:r>
      <w:r>
        <w:rPr>
          <w:rFonts w:ascii="Times New Roman" w:hAnsi="Times New Roman" w:cs="Times New Roman"/>
          <w:bCs w:val="0"/>
          <w:sz w:val="28"/>
          <w:szCs w:val="28"/>
        </w:rPr>
      </w:r>
    </w:p>
    <w:p>
      <w:pPr>
        <w:pStyle w:val="869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(автор/руководитель коллектива, фамилия, имя, отчество (последнее 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 наличии)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являющийся (-яся) сотрудником</w:t>
      </w:r>
      <w:r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 xml:space="preserve">___</w:t>
      </w:r>
      <w:r>
        <w:rPr>
          <w:rFonts w:ascii="Times New Roman" w:hAnsi="Times New Roman" w:cs="Times New Roman"/>
        </w:rPr>
        <w:t xml:space="preserve">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(наименование организации)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разрешаю министерству труда и социального развития Новосибирской области </w:t>
      </w:r>
      <w:r>
        <w:rPr>
          <w:rFonts w:ascii="Times New Roman" w:hAnsi="Times New Roman" w:cs="Times New Roman"/>
        </w:rPr>
        <w:t xml:space="preserve">безвозмездно воспроизводить и размещать (доводить до всеобщего сведения) на своем официальном сайте в полном объеме и по частям написанную мною (нами) программу областной профильной смены: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(наименование программы областной профильной смены)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Официальный сайт министерства труда и социального развития</w:t>
      </w:r>
      <w:r>
        <w:rPr>
          <w:rFonts w:ascii="Times New Roman" w:hAnsi="Times New Roman" w:cs="Times New Roman"/>
        </w:rPr>
        <w:t xml:space="preserve"> Новосибирской области</w:t>
      </w:r>
      <w:r>
        <w:rPr>
          <w:rFonts w:ascii="Times New Roman" w:hAnsi="Times New Roman" w:cs="Times New Roman"/>
        </w:rPr>
        <w:t xml:space="preserve"> расположен по электронному адресу: </w:t>
      </w:r>
      <w:r>
        <w:rPr>
          <w:rFonts w:ascii="Times New Roman" w:hAnsi="Times New Roman" w:cs="Times New Roman"/>
        </w:rPr>
        <w:t xml:space="preserve">https://mtsr.nso.ru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подтверждаю, что программа написана мною (нами) лично и не нарушает авторских прав иных лиц.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Права на программу областной профильной смены не передаются министерству труда и социального развития</w:t>
      </w:r>
      <w:r>
        <w:rPr>
          <w:rFonts w:ascii="Times New Roman" w:hAnsi="Times New Roman" w:cs="Times New Roman"/>
        </w:rPr>
        <w:t xml:space="preserve"> Новосибирской области</w:t>
      </w:r>
      <w:r>
        <w:rPr>
          <w:rFonts w:ascii="Times New Roman" w:hAnsi="Times New Roman" w:cs="Times New Roman"/>
        </w:rPr>
        <w:t xml:space="preserve"> и третьим лицам.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сохраняю за собой исключительное право на программу областной профильной смены.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</w:t>
      </w:r>
      <w:r>
        <w:rPr>
          <w:rFonts w:ascii="Times New Roman" w:hAnsi="Times New Roman" w:cs="Times New Roman"/>
          <w:i/>
          <w:sz w:val="24"/>
          <w:szCs w:val="24"/>
        </w:rPr>
        <w:t xml:space="preserve">ата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подпись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Фамилия, имя, отчество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(последнее</w:t>
      </w:r>
      <w:r>
        <w:rPr>
          <w:rFonts w:ascii="Times New Roman" w:hAnsi="Times New Roman" w:cs="Times New Roman"/>
          <w:i/>
          <w:sz w:val="24"/>
          <w:szCs w:val="24"/>
        </w:rPr>
        <w:t xml:space="preserve"> -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 наличии)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848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20" w:footer="720" w:gutter="0"/>
      <w:pgNumType w:start="1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rFonts w:ascii="Times New Roman" w:hAnsi="Times New Roman"/>
      <w:lang w:val="ru-RU" w:eastAsia="ru-RU" w:bidi="ar-SA"/>
    </w:rPr>
  </w:style>
  <w:style w:type="paragraph" w:styleId="849">
    <w:name w:val="Заголовок 1"/>
    <w:basedOn w:val="848"/>
    <w:next w:val="848"/>
    <w:link w:val="857"/>
    <w:uiPriority w:val="9"/>
    <w:qFormat/>
    <w:pPr>
      <w:jc w:val="center"/>
      <w:keepNext/>
      <w:outlineLvl w:val="0"/>
    </w:pPr>
    <w:rPr>
      <w:b/>
      <w:lang w:val="en-US"/>
    </w:rPr>
  </w:style>
  <w:style w:type="paragraph" w:styleId="850">
    <w:name w:val="Заголовок 2"/>
    <w:basedOn w:val="848"/>
    <w:next w:val="848"/>
    <w:link w:val="858"/>
    <w:uiPriority w:val="9"/>
    <w:qFormat/>
    <w:pPr>
      <w:jc w:val="both"/>
      <w:keepNext/>
      <w:outlineLvl w:val="1"/>
    </w:pPr>
    <w:rPr>
      <w:lang w:val="en-US"/>
    </w:rPr>
  </w:style>
  <w:style w:type="paragraph" w:styleId="851">
    <w:name w:val="Заголовок 3"/>
    <w:basedOn w:val="848"/>
    <w:next w:val="848"/>
    <w:link w:val="859"/>
    <w:uiPriority w:val="9"/>
    <w:qFormat/>
    <w:pPr>
      <w:jc w:val="center"/>
      <w:keepNext/>
      <w:outlineLvl w:val="2"/>
    </w:pPr>
    <w:rPr>
      <w:b/>
      <w:lang w:val="en-US"/>
    </w:rPr>
  </w:style>
  <w:style w:type="paragraph" w:styleId="852">
    <w:name w:val="Заголовок 4"/>
    <w:basedOn w:val="848"/>
    <w:next w:val="848"/>
    <w:link w:val="860"/>
    <w:uiPriority w:val="9"/>
    <w:qFormat/>
    <w:pPr>
      <w:keepNext/>
      <w:outlineLvl w:val="3"/>
    </w:pPr>
    <w:rPr>
      <w:lang w:val="en-US"/>
    </w:rPr>
  </w:style>
  <w:style w:type="paragraph" w:styleId="853">
    <w:name w:val="Заголовок 6"/>
    <w:basedOn w:val="848"/>
    <w:next w:val="848"/>
    <w:link w:val="861"/>
    <w:qFormat/>
    <w:pPr>
      <w:jc w:val="center"/>
      <w:keepNext/>
      <w:outlineLvl w:val="5"/>
    </w:pPr>
    <w:rPr>
      <w:lang w:val="en-US"/>
    </w:rPr>
  </w:style>
  <w:style w:type="character" w:styleId="854">
    <w:name w:val="Основной шрифт абзаца"/>
    <w:next w:val="854"/>
    <w:link w:val="848"/>
    <w:uiPriority w:val="1"/>
    <w:unhideWhenUsed/>
  </w:style>
  <w:style w:type="table" w:styleId="855">
    <w:name w:val="Обычная таблица"/>
    <w:next w:val="855"/>
    <w:link w:val="848"/>
    <w:uiPriority w:val="99"/>
    <w:semiHidden/>
    <w:unhideWhenUsed/>
    <w:qFormat/>
    <w:tblPr/>
  </w:style>
  <w:style w:type="numbering" w:styleId="856">
    <w:name w:val="Нет списка"/>
    <w:next w:val="856"/>
    <w:link w:val="848"/>
    <w:uiPriority w:val="99"/>
    <w:semiHidden/>
    <w:unhideWhenUsed/>
  </w:style>
  <w:style w:type="character" w:styleId="857">
    <w:name w:val="Заголовок 1 Знак"/>
    <w:next w:val="857"/>
    <w:link w:val="849"/>
    <w:uiPriority w:val="9"/>
    <w:rPr>
      <w:rFonts w:ascii="Times New Roman" w:hAnsi="Times New Roman" w:cs="Times New Roman"/>
      <w:b/>
      <w:sz w:val="20"/>
      <w:szCs w:val="20"/>
      <w:lang w:eastAsia="ru-RU"/>
    </w:rPr>
  </w:style>
  <w:style w:type="character" w:styleId="858">
    <w:name w:val="Заголовок 2 Знак"/>
    <w:next w:val="858"/>
    <w:link w:val="850"/>
    <w:uiPriority w:val="9"/>
    <w:rPr>
      <w:rFonts w:ascii="Times New Roman" w:hAnsi="Times New Roman" w:cs="Times New Roman"/>
      <w:sz w:val="20"/>
      <w:szCs w:val="20"/>
      <w:lang w:eastAsia="ru-RU"/>
    </w:rPr>
  </w:style>
  <w:style w:type="character" w:styleId="859">
    <w:name w:val="Заголовок 3 Знак"/>
    <w:next w:val="859"/>
    <w:link w:val="851"/>
    <w:uiPriority w:val="9"/>
    <w:rPr>
      <w:rFonts w:ascii="Times New Roman" w:hAnsi="Times New Roman" w:cs="Times New Roman"/>
      <w:b/>
      <w:sz w:val="20"/>
      <w:szCs w:val="20"/>
      <w:lang w:eastAsia="ru-RU"/>
    </w:rPr>
  </w:style>
  <w:style w:type="character" w:styleId="860">
    <w:name w:val="Заголовок 4 Знак"/>
    <w:next w:val="860"/>
    <w:link w:val="852"/>
    <w:uiPriority w:val="9"/>
    <w:rPr>
      <w:rFonts w:ascii="Times New Roman" w:hAnsi="Times New Roman" w:cs="Times New Roman"/>
      <w:sz w:val="20"/>
      <w:szCs w:val="20"/>
      <w:lang w:eastAsia="ru-RU"/>
    </w:rPr>
  </w:style>
  <w:style w:type="character" w:styleId="861">
    <w:name w:val="Заголовок 6 Знак"/>
    <w:next w:val="861"/>
    <w:link w:val="853"/>
    <w:rPr>
      <w:rFonts w:ascii="Times New Roman" w:hAnsi="Times New Roman" w:cs="Times New Roman"/>
      <w:sz w:val="20"/>
      <w:szCs w:val="20"/>
      <w:lang w:eastAsia="ru-RU"/>
    </w:rPr>
  </w:style>
  <w:style w:type="paragraph" w:styleId="862">
    <w:name w:val="Основной текст"/>
    <w:basedOn w:val="848"/>
    <w:next w:val="862"/>
    <w:link w:val="863"/>
    <w:pPr>
      <w:jc w:val="both"/>
    </w:pPr>
    <w:rPr>
      <w:lang w:val="en-US"/>
    </w:rPr>
  </w:style>
  <w:style w:type="character" w:styleId="863">
    <w:name w:val="Основной текст Знак"/>
    <w:next w:val="863"/>
    <w:link w:val="862"/>
    <w:rPr>
      <w:rFonts w:ascii="Times New Roman" w:hAnsi="Times New Roman" w:cs="Times New Roman"/>
      <w:sz w:val="20"/>
      <w:szCs w:val="20"/>
      <w:lang w:eastAsia="ru-RU"/>
    </w:rPr>
  </w:style>
  <w:style w:type="paragraph" w:styleId="864">
    <w:name w:val="Верхний колонтитул"/>
    <w:basedOn w:val="848"/>
    <w:next w:val="864"/>
    <w:link w:val="865"/>
    <w:uiPriority w:val="99"/>
    <w:pPr>
      <w:tabs>
        <w:tab w:val="center" w:pos="4153" w:leader="none"/>
        <w:tab w:val="right" w:pos="8306" w:leader="none"/>
      </w:tabs>
    </w:pPr>
    <w:rPr>
      <w:lang w:val="en-US"/>
    </w:rPr>
  </w:style>
  <w:style w:type="character" w:styleId="865">
    <w:name w:val="Верхний колонтитул Знак"/>
    <w:next w:val="865"/>
    <w:link w:val="864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66">
    <w:name w:val="Текст выноски"/>
    <w:basedOn w:val="848"/>
    <w:next w:val="866"/>
    <w:link w:val="867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68">
    <w:name w:val="ConsPlusNormal"/>
    <w:next w:val="868"/>
    <w:link w:val="88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9">
    <w:name w:val="ConsPlusTitle"/>
    <w:next w:val="869"/>
    <w:link w:val="84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70">
    <w:name w:val="Без интервала"/>
    <w:next w:val="870"/>
    <w:link w:val="848"/>
    <w:uiPriority w:val="1"/>
    <w:qFormat/>
    <w:rPr>
      <w:rFonts w:ascii="Times New Roman" w:hAnsi="Times New Roman" w:eastAsia="Calibri"/>
      <w:sz w:val="28"/>
      <w:szCs w:val="28"/>
      <w:lang w:val="ru-RU" w:eastAsia="en-US" w:bidi="ar-SA"/>
    </w:rPr>
  </w:style>
  <w:style w:type="paragraph" w:styleId="871">
    <w:name w:val="Стандартный HTML"/>
    <w:basedOn w:val="848"/>
    <w:next w:val="871"/>
    <w:link w:val="848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table" w:styleId="872">
    <w:name w:val="Сетка таблицы"/>
    <w:basedOn w:val="855"/>
    <w:next w:val="872"/>
    <w:link w:val="848"/>
    <w:rPr>
      <w:rFonts w:ascii="Times New Roman" w:hAnsi="Times New Roman"/>
    </w:rPr>
    <w:tblPr/>
  </w:style>
  <w:style w:type="paragraph" w:styleId="873">
    <w:name w:val="Кому"/>
    <w:basedOn w:val="848"/>
    <w:next w:val="873"/>
    <w:link w:val="848"/>
    <w:rPr>
      <w:rFonts w:ascii="Baltica" w:hAnsi="Baltica"/>
      <w:sz w:val="24"/>
    </w:rPr>
  </w:style>
  <w:style w:type="paragraph" w:styleId="874">
    <w:name w:val="Список 2"/>
    <w:basedOn w:val="848"/>
    <w:next w:val="874"/>
    <w:link w:val="848"/>
    <w:pPr>
      <w:ind w:left="566" w:hanging="283"/>
      <w:jc w:val="both"/>
      <w:spacing w:after="60"/>
    </w:pPr>
    <w:rPr>
      <w:sz w:val="24"/>
      <w:szCs w:val="24"/>
    </w:rPr>
  </w:style>
  <w:style w:type="character" w:styleId="875">
    <w:name w:val="Гиперссылка"/>
    <w:next w:val="875"/>
    <w:link w:val="848"/>
    <w:uiPriority w:val="99"/>
    <w:unhideWhenUsed/>
    <w:rPr>
      <w:rFonts w:ascii="Tahoma" w:hAnsi="Tahoma" w:cs="Tahoma"/>
      <w:color w:val="336699"/>
      <w:u w:val="none"/>
    </w:rPr>
  </w:style>
  <w:style w:type="paragraph" w:styleId="876">
    <w:name w:val="Абзац списка"/>
    <w:basedOn w:val="848"/>
    <w:next w:val="876"/>
    <w:link w:val="84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7">
    <w:name w:val="Название"/>
    <w:basedOn w:val="848"/>
    <w:next w:val="877"/>
    <w:link w:val="878"/>
    <w:qFormat/>
    <w:pPr>
      <w:jc w:val="center"/>
    </w:pPr>
    <w:rPr>
      <w:rFonts w:ascii="Arial" w:hAnsi="Arial" w:cs="Arial"/>
      <w:sz w:val="28"/>
      <w:szCs w:val="28"/>
    </w:rPr>
  </w:style>
  <w:style w:type="character" w:styleId="878">
    <w:name w:val="Название Знак"/>
    <w:next w:val="878"/>
    <w:link w:val="877"/>
    <w:rPr>
      <w:rFonts w:ascii="Arial" w:hAnsi="Arial" w:cs="Arial"/>
      <w:sz w:val="28"/>
      <w:szCs w:val="28"/>
    </w:rPr>
  </w:style>
  <w:style w:type="paragraph" w:styleId="879">
    <w:name w:val="ConsPlusCell"/>
    <w:next w:val="879"/>
    <w:link w:val="848"/>
    <w:uiPriority w:val="99"/>
    <w:rPr>
      <w:rFonts w:ascii="Arial" w:hAnsi="Arial" w:eastAsia="Calibri" w:cs="Arial"/>
      <w:lang w:val="ru-RU" w:eastAsia="en-US" w:bidi="ar-SA"/>
    </w:rPr>
  </w:style>
  <w:style w:type="character" w:styleId="880">
    <w:name w:val="ConsPlusNormal Знак"/>
    <w:next w:val="880"/>
    <w:link w:val="868"/>
    <w:rPr>
      <w:rFonts w:ascii="Arial" w:hAnsi="Arial" w:cs="Arial"/>
      <w:lang w:val="ru-RU" w:eastAsia="ru-RU" w:bidi="ar-SA"/>
    </w:rPr>
  </w:style>
  <w:style w:type="paragraph" w:styleId="881">
    <w:name w:val="Нижний колонтитул"/>
    <w:basedOn w:val="848"/>
    <w:next w:val="881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>
    <w:name w:val="Нижний колонтитул Знак"/>
    <w:next w:val="882"/>
    <w:link w:val="881"/>
    <w:uiPriority w:val="99"/>
    <w:rPr>
      <w:rFonts w:ascii="Times New Roman" w:hAnsi="Times New Roman"/>
    </w:rPr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169</cp:revision>
  <dcterms:created xsi:type="dcterms:W3CDTF">2016-12-13T08:53:00Z</dcterms:created>
  <dcterms:modified xsi:type="dcterms:W3CDTF">2024-12-02T04:47:21Z</dcterms:modified>
  <cp:version>983040</cp:version>
</cp:coreProperties>
</file>