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24BB" w14:textId="77777777" w:rsidR="00FA4CD8" w:rsidRPr="00FA4CD8" w:rsidRDefault="00FA4C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0"/>
      <w:bookmarkStart w:id="1" w:name="_GoBack"/>
      <w:bookmarkEnd w:id="0"/>
      <w:bookmarkEnd w:id="1"/>
    </w:p>
    <w:p w14:paraId="3D77CBC3" w14:textId="4CAD8F66" w:rsidR="00F41095" w:rsidRPr="00FA4CD8" w:rsidRDefault="00780C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исполнении министерством труда и социального развития Новосибирской области</w:t>
      </w:r>
    </w:p>
    <w:p w14:paraId="47785170" w14:textId="19972C70" w:rsidR="004F6933" w:rsidRPr="00FA4CD8" w:rsidRDefault="004F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D8">
        <w:rPr>
          <w:rFonts w:ascii="Times New Roman" w:hAnsi="Times New Roman" w:cs="Times New Roman"/>
          <w:b/>
          <w:sz w:val="28"/>
          <w:szCs w:val="28"/>
        </w:rPr>
        <w:t>программы «Противодействие коррупции в Новосибирской области на 2018-2020 годы»</w:t>
      </w:r>
    </w:p>
    <w:p w14:paraId="579084FA" w14:textId="267FF75C" w:rsidR="004F6933" w:rsidRPr="00FA4CD8" w:rsidRDefault="007C79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4F6933" w:rsidRPr="00FA4C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7D0C16C" w14:textId="77777777" w:rsidR="00F41095" w:rsidRPr="00C56233" w:rsidRDefault="00F4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8027"/>
      </w:tblGrid>
      <w:tr w:rsidR="004F6933" w:rsidRPr="00C56233" w14:paraId="784F129D" w14:textId="77777777" w:rsidTr="00FA4CD8">
        <w:tc>
          <w:tcPr>
            <w:tcW w:w="993" w:type="dxa"/>
          </w:tcPr>
          <w:p w14:paraId="5E990DF2" w14:textId="77777777" w:rsidR="004F6933" w:rsidRPr="00C56233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3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77AD13B7" w14:textId="77777777" w:rsidR="004F6933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30B8E238" w14:textId="45DA3855" w:rsidR="00FA4CD8" w:rsidRPr="00C56233" w:rsidRDefault="00FA4CD8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95" w:type="dxa"/>
          </w:tcPr>
          <w:p w14:paraId="3FCB4800" w14:textId="77777777" w:rsidR="004F6933" w:rsidRPr="00C56233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3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27" w:type="dxa"/>
          </w:tcPr>
          <w:p w14:paraId="737F5E3C" w14:textId="761ABE99" w:rsidR="004F6933" w:rsidRPr="00C56233" w:rsidRDefault="00C507A2" w:rsidP="00C50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</w:t>
            </w:r>
            <w:r w:rsidR="004F693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F6933" w:rsidRPr="00C56233" w14:paraId="69F517AF" w14:textId="77777777" w:rsidTr="00FA4CD8">
        <w:tc>
          <w:tcPr>
            <w:tcW w:w="993" w:type="dxa"/>
          </w:tcPr>
          <w:p w14:paraId="20F98A52" w14:textId="5F0D1387" w:rsidR="004F6933" w:rsidRPr="00C56233" w:rsidRDefault="00780C5C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14:paraId="203C3F30" w14:textId="6FE65FAF" w:rsidR="004F6933" w:rsidRPr="00C56233" w:rsidRDefault="00780C5C" w:rsidP="0078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нормативных правовых актов ОИОГВ НСО, администрации в сфере противодействия 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8027" w:type="dxa"/>
          </w:tcPr>
          <w:p w14:paraId="72F279D8" w14:textId="77777777" w:rsidR="009D2AB1" w:rsidRP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В 2020 году министерством труда и социального развития Новосибирской области (далее - министерство) приняты нормативные правовые акты:</w:t>
            </w:r>
          </w:p>
          <w:p w14:paraId="5B393E8A" w14:textId="77777777" w:rsidR="009D2AB1" w:rsidRP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приказ от 14.01.2020 № 17 «О внесении изменений в приказ министерства труда и социального развития Новосибирской области от 15.05.2018 № 552»;</w:t>
            </w:r>
          </w:p>
          <w:p w14:paraId="3E2123B4" w14:textId="77777777" w:rsidR="009D2AB1" w:rsidRP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приказ от 15.01.2020 № 21 «О внесении изменений в приказ министерства труда и социального развития Новосибирской области от 18.01.2018 № 43»;</w:t>
            </w:r>
          </w:p>
          <w:p w14:paraId="186375A1" w14:textId="77777777" w:rsidR="009D2AB1" w:rsidRP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приказ от 03.07.2020 № 592 «О внесении изменений в отдельные приказы министерства труда и социального развития Новосибирской области»;</w:t>
            </w:r>
          </w:p>
          <w:p w14:paraId="3AA44EAC" w14:textId="77777777" w:rsidR="009D2AB1" w:rsidRP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приказ от 08.07.2020 № 598 «О внесении изменений в приказы министерства труда и социального развития Новосибирской области»;</w:t>
            </w:r>
          </w:p>
          <w:p w14:paraId="4C6AE444" w14:textId="77777777" w:rsidR="009D2AB1" w:rsidRP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приказ от 27.07.2020 № 667 «О мерах по реализации отдельных положений Федерального закона «О противодействии коррупции»;</w:t>
            </w:r>
          </w:p>
          <w:p w14:paraId="3BC3DEFE" w14:textId="77777777" w:rsidR="009D2AB1" w:rsidRP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приказ от 27.07.2020 № 668 «О признании утратившими силу отдельных приказов министерства труда и социального развития Новосибирской области»;</w:t>
            </w:r>
          </w:p>
          <w:p w14:paraId="644E8B64" w14:textId="006BF765" w:rsidR="009D2AB1" w:rsidRDefault="009D2AB1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lastRenderedPageBreak/>
              <w:t>приказ от 27.07.2020 № 669 «О признании утратившим силу приказа министерства труда и социального развития Новосибирск</w:t>
            </w:r>
            <w:r>
              <w:rPr>
                <w:rFonts w:ascii="Times New Roman" w:hAnsi="Times New Roman"/>
                <w:sz w:val="28"/>
                <w:szCs w:val="28"/>
              </w:rPr>
              <w:t>ой области от 15.05.2018 № 552»;</w:t>
            </w:r>
          </w:p>
          <w:p w14:paraId="48FEA120" w14:textId="234E55B8" w:rsidR="009D2AB1" w:rsidRPr="009D2AB1" w:rsidRDefault="005065C5" w:rsidP="009D2AB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D2AB1" w:rsidRPr="009D2AB1">
              <w:rPr>
                <w:rFonts w:ascii="Times New Roman" w:hAnsi="Times New Roman"/>
                <w:sz w:val="28"/>
                <w:szCs w:val="28"/>
              </w:rPr>
              <w:t xml:space="preserve"> от 28.09.2020 № 813</w:t>
            </w:r>
            <w:r w:rsidR="009D2AB1">
              <w:rPr>
                <w:rFonts w:ascii="Times New Roman" w:hAnsi="Times New Roman"/>
                <w:sz w:val="28"/>
                <w:szCs w:val="28"/>
              </w:rPr>
              <w:t xml:space="preserve"> «Об утверждении карты коррупционных рисков министерства труда и социального развития Новосибирской области».</w:t>
            </w:r>
          </w:p>
          <w:p w14:paraId="5A5E2D1A" w14:textId="0B380D89" w:rsidR="004F6933" w:rsidRPr="007C7965" w:rsidRDefault="009D2AB1" w:rsidP="009D2AB1">
            <w:pPr>
              <w:pStyle w:val="ConsPlusNormal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2AB1">
              <w:rPr>
                <w:rFonts w:ascii="Times New Roman" w:hAnsi="Times New Roman"/>
                <w:sz w:val="28"/>
                <w:szCs w:val="28"/>
              </w:rPr>
              <w:t>Принятие нормативных правовых актов связано с внесением изменений в организационную структуру министерства, совершенствованием нормативно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D2AB1">
              <w:rPr>
                <w:rFonts w:ascii="Times New Roman" w:hAnsi="Times New Roman"/>
                <w:sz w:val="28"/>
                <w:szCs w:val="28"/>
              </w:rPr>
              <w:t xml:space="preserve"> правовой базы.</w:t>
            </w:r>
          </w:p>
        </w:tc>
      </w:tr>
      <w:tr w:rsidR="004F6933" w:rsidRPr="00C56233" w14:paraId="2B8CB6DC" w14:textId="77777777" w:rsidTr="00FA4CD8">
        <w:tc>
          <w:tcPr>
            <w:tcW w:w="993" w:type="dxa"/>
          </w:tcPr>
          <w:p w14:paraId="7A9A7B39" w14:textId="6B7834BF" w:rsidR="004F6933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095" w:type="dxa"/>
          </w:tcPr>
          <w:p w14:paraId="13763411" w14:textId="4709B79F" w:rsidR="004F6933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нормативных правовых актов ОИОГВ НСО, администрации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8027" w:type="dxa"/>
          </w:tcPr>
          <w:p w14:paraId="2F2017BB" w14:textId="3AA962B6" w:rsidR="000D0ED1" w:rsidRPr="000D0ED1" w:rsidRDefault="000D0ED1" w:rsidP="000D0ED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D1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r w:rsidR="005065C5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антикоррупционная экспертиза 230 проектов</w:t>
            </w:r>
            <w:r w:rsidRPr="000D0ED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министерства.</w:t>
            </w:r>
          </w:p>
          <w:p w14:paraId="7D3B2EC8" w14:textId="77777777" w:rsidR="000D0ED1" w:rsidRPr="000D0ED1" w:rsidRDefault="000D0ED1" w:rsidP="000D0ED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D1">
              <w:rPr>
                <w:rFonts w:ascii="Times New Roman" w:hAnsi="Times New Roman" w:cs="Times New Roman"/>
                <w:sz w:val="28"/>
                <w:szCs w:val="28"/>
              </w:rPr>
              <w:t>В министерство поступило 28 экспертных заключений Главного управления Министерства юстиции Российской Федерации по Новосибирской области по результатам проведения правовой экспертизы приказов министерства. (25 - на приказы по внесению изменений в административные регламенты предоставления государственных услуг и исполнения государственных функций, 3 - по иным нормативным правовым актам). По результатам экспертиз выявлено 4 коррупциогенных фактора.</w:t>
            </w:r>
          </w:p>
          <w:p w14:paraId="627EA44B" w14:textId="77777777" w:rsidR="000D0ED1" w:rsidRPr="000D0ED1" w:rsidRDefault="000D0ED1" w:rsidP="000D0ED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D1">
              <w:rPr>
                <w:rFonts w:ascii="Times New Roman" w:hAnsi="Times New Roman" w:cs="Times New Roman"/>
                <w:sz w:val="28"/>
                <w:szCs w:val="28"/>
              </w:rPr>
              <w:t>Указанные в экспертных заключениях замечания министерством устранены, разработано 28 проектов приказов, из них утверждены 25 приказов, 1 проект находится на независимой антикоррупционной экспертизе, 2 - на экспертизе в министерстве экономического развития Новосибирской области.</w:t>
            </w:r>
          </w:p>
          <w:p w14:paraId="2F71B1FB" w14:textId="77777777" w:rsidR="000D0ED1" w:rsidRPr="000D0ED1" w:rsidRDefault="000D0ED1" w:rsidP="000D0ED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ED1">
              <w:rPr>
                <w:rFonts w:ascii="Times New Roman" w:hAnsi="Times New Roman" w:cs="Times New Roman"/>
                <w:sz w:val="28"/>
                <w:szCs w:val="28"/>
              </w:rPr>
              <w:t xml:space="preserve">Из прокуратуры Новосибирской области на действующие нормативные правовые акты министерства поступило 1 представление (на 1 приказ), 2 протеста (на 2 приказа). Прокуратурой Новосибирской области выявлены несоответствия федеральному законодательству. </w:t>
            </w:r>
          </w:p>
          <w:p w14:paraId="312D2261" w14:textId="37C5B0C4" w:rsidR="004F6933" w:rsidRPr="007C7965" w:rsidRDefault="000D0ED1" w:rsidP="000D0ED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Указанные в актах прокуратуры Новосибирской области замечания устранены, приняты 3 приказа, которыми внесены необходимые изменения.</w:t>
            </w:r>
          </w:p>
        </w:tc>
      </w:tr>
      <w:tr w:rsidR="00780C5C" w:rsidRPr="00C56233" w14:paraId="70FB55C2" w14:textId="77777777" w:rsidTr="00FA4CD8">
        <w:tc>
          <w:tcPr>
            <w:tcW w:w="993" w:type="dxa"/>
          </w:tcPr>
          <w:p w14:paraId="330E3440" w14:textId="5AD63350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095" w:type="dxa"/>
          </w:tcPr>
          <w:p w14:paraId="42F75743" w14:textId="453ECECC" w:rsidR="00780C5C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8027" w:type="dxa"/>
          </w:tcPr>
          <w:p w14:paraId="25DB8147" w14:textId="041CB891" w:rsidR="00780C5C" w:rsidRPr="007C7965" w:rsidRDefault="00F86BD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6BD2">
              <w:rPr>
                <w:rFonts w:ascii="Times New Roman" w:hAnsi="Times New Roman" w:cs="Times New Roman"/>
                <w:sz w:val="28"/>
                <w:szCs w:val="28"/>
              </w:rPr>
              <w:t>Проведена оценка регулирующего воздействия в отношении 1 приказа министерства, а также 2 проектов постановлений Правительства Новосибирской области.</w:t>
            </w:r>
          </w:p>
        </w:tc>
      </w:tr>
      <w:tr w:rsidR="00780C5C" w:rsidRPr="00C56233" w14:paraId="5849EFEC" w14:textId="77777777" w:rsidTr="00FA4CD8">
        <w:tc>
          <w:tcPr>
            <w:tcW w:w="993" w:type="dxa"/>
          </w:tcPr>
          <w:p w14:paraId="4B2CED16" w14:textId="0841240F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095" w:type="dxa"/>
          </w:tcPr>
          <w:p w14:paraId="15903B8A" w14:textId="63EBC169" w:rsidR="00780C5C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</w:t>
            </w:r>
            <w:r w:rsidR="00B1276A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Новосибирской области «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B1276A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 по адресу http://dem.nso.ru</w:t>
            </w:r>
          </w:p>
        </w:tc>
        <w:tc>
          <w:tcPr>
            <w:tcW w:w="8027" w:type="dxa"/>
          </w:tcPr>
          <w:p w14:paraId="5948C8BD" w14:textId="098571E9" w:rsidR="00780C5C" w:rsidRPr="007C7965" w:rsidRDefault="005065C5" w:rsidP="00A57A6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="00DD1588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</w:t>
            </w:r>
            <w:r w:rsidR="00697E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158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97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158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</w:t>
            </w:r>
            <w:hyperlink r:id="rId8" w:history="1">
              <w:r w:rsidR="00DD1588" w:rsidRPr="00FB4B2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http://dem.nso.ru</w:t>
              </w:r>
            </w:hyperlink>
            <w:r w:rsidR="00DD1588" w:rsidRPr="00FB4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размещено </w:t>
            </w:r>
            <w:r w:rsidR="00DD1588">
              <w:rPr>
                <w:rFonts w:ascii="Times New Roman" w:hAnsi="Times New Roman" w:cs="Times New Roman"/>
                <w:sz w:val="28"/>
                <w:szCs w:val="28"/>
              </w:rPr>
              <w:t>235 проектов приказов министерства, а также 99 проектов нормативных правовых актов Новосибирской области.</w:t>
            </w:r>
          </w:p>
        </w:tc>
      </w:tr>
      <w:tr w:rsidR="00780C5C" w:rsidRPr="00C56233" w14:paraId="101ECA3C" w14:textId="77777777" w:rsidTr="00FA4CD8">
        <w:tc>
          <w:tcPr>
            <w:tcW w:w="993" w:type="dxa"/>
          </w:tcPr>
          <w:p w14:paraId="7296765A" w14:textId="11741B5A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14:paraId="1147520F" w14:textId="62D88963" w:rsidR="00780C5C" w:rsidRPr="00C56233" w:rsidRDefault="00780C5C" w:rsidP="00A5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обязанностей, установленных в целях противодействия коррупции</w:t>
            </w:r>
          </w:p>
        </w:tc>
        <w:tc>
          <w:tcPr>
            <w:tcW w:w="8027" w:type="dxa"/>
          </w:tcPr>
          <w:p w14:paraId="7823CA8F" w14:textId="50F39496" w:rsidR="00780C5C" w:rsidRPr="007C7965" w:rsidRDefault="00701679" w:rsidP="00606F3D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1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назначении на должность государственн</w:t>
            </w:r>
            <w:r w:rsidR="000C1141">
              <w:rPr>
                <w:rFonts w:ascii="Times New Roman" w:hAnsi="Times New Roman" w:cs="Times New Roman"/>
                <w:sz w:val="28"/>
                <w:szCs w:val="28"/>
              </w:rPr>
              <w:t>ые гражданские служащие (далее -</w:t>
            </w:r>
            <w:r w:rsidRPr="00701679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гражданские служащие) министерства знакомятся с Кодексом этики и служебного поведения гражданских служащих Новосибирской области, а также с нормативными правовыми актами,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целях противодействия коррупции.</w:t>
            </w:r>
          </w:p>
        </w:tc>
      </w:tr>
      <w:tr w:rsidR="00780C5C" w:rsidRPr="00C56233" w14:paraId="31CFAE48" w14:textId="77777777" w:rsidTr="00FA4CD8">
        <w:tc>
          <w:tcPr>
            <w:tcW w:w="993" w:type="dxa"/>
          </w:tcPr>
          <w:p w14:paraId="7D877A78" w14:textId="1C9ABD26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95" w:type="dxa"/>
          </w:tcPr>
          <w:p w14:paraId="5172379E" w14:textId="0CD21EB4" w:rsidR="00780C5C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целях противодействия коррупции в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8027" w:type="dxa"/>
          </w:tcPr>
          <w:p w14:paraId="39B20777" w14:textId="49D6F518" w:rsidR="00BF565C" w:rsidRPr="00BF565C" w:rsidRDefault="00BF565C" w:rsidP="00BF565C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5C">
              <w:rPr>
                <w:rFonts w:ascii="Times New Roman" w:hAnsi="Times New Roman" w:cs="Times New Roman"/>
                <w:sz w:val="28"/>
                <w:szCs w:val="28"/>
              </w:rPr>
              <w:t>В целях соблюдения требований законодательства о противодействии коррупции в министерстве организована работа по ознакомлению при приеме на государственную гражданскую службу (далее – гражданская служба)</w:t>
            </w:r>
            <w:r w:rsidR="008970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B0AA4">
              <w:rPr>
                <w:rFonts w:ascii="Times New Roman" w:hAnsi="Times New Roman" w:cs="Times New Roman"/>
                <w:sz w:val="28"/>
                <w:szCs w:val="28"/>
              </w:rPr>
              <w:t xml:space="preserve"> несении гражданской службы</w:t>
            </w:r>
            <w:r w:rsidRPr="00BF565C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правовыми актами, памятками, методическими рекомендациями по вопросам противодействия коррупции.</w:t>
            </w:r>
          </w:p>
          <w:p w14:paraId="25CC8323" w14:textId="7DD536C5" w:rsidR="00780C5C" w:rsidRPr="007C7965" w:rsidRDefault="00BF565C" w:rsidP="00BF565C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565C">
              <w:rPr>
                <w:rFonts w:ascii="Times New Roman" w:hAnsi="Times New Roman" w:cs="Times New Roman"/>
                <w:sz w:val="28"/>
                <w:szCs w:val="28"/>
              </w:rPr>
              <w:t>При увольнении с гражданской службы, в соответствии с приказом министерства от 27.07.2020 № 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гражданских служащих, замещающих должности, включенные в перечень должностей гражданской службы министерства, при замещении которых гражданские служащие обязаны представлять сведения о доходах, об имуществе и обязательствах имущественного характера,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трудоустройство.</w:t>
            </w:r>
          </w:p>
        </w:tc>
      </w:tr>
      <w:tr w:rsidR="00780C5C" w:rsidRPr="00C56233" w14:paraId="66E61EF9" w14:textId="77777777" w:rsidTr="00FA4CD8">
        <w:tc>
          <w:tcPr>
            <w:tcW w:w="993" w:type="dxa"/>
          </w:tcPr>
          <w:p w14:paraId="129B3F60" w14:textId="745088B7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14:paraId="68DAF90D" w14:textId="1E32A42F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и совещаний, иных мероприятий, тематика которых связана с формированием антикоррупционного правосознания, с руководителями и работниками государственных учреждений Новосибирской области и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</w:t>
            </w:r>
          </w:p>
        </w:tc>
        <w:tc>
          <w:tcPr>
            <w:tcW w:w="8027" w:type="dxa"/>
          </w:tcPr>
          <w:p w14:paraId="09ED5788" w14:textId="77777777" w:rsidR="00ED0B49" w:rsidRPr="00ED0B49" w:rsidRDefault="00ED0B49" w:rsidP="00ED0B4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марте 2020 года в целях повышения квалификации министерством организовано централизованное обучение специалистов учреждений, ответственных за работу по противодействию коррупции, в целях повышения квалификации по дополнительной профессиональной программе повышения квалификации по направлению: «Государственная политика в </w:t>
            </w:r>
            <w:r w:rsidRPr="00ED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коррупции». Обучение организовано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 (г. Новосибирск).</w:t>
            </w:r>
            <w:r w:rsidRPr="00ED0B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143A324" w14:textId="77777777" w:rsidR="00ED0B49" w:rsidRPr="00ED0B49" w:rsidRDefault="00ED0B49" w:rsidP="00ED0B4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4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повышения квалификации разрабатывалась при участии министерства с учетом специфики деятельности учреждений. </w:t>
            </w:r>
          </w:p>
          <w:p w14:paraId="4AD698C2" w14:textId="4C80F88B" w:rsidR="00ED0B49" w:rsidRPr="00ED0B49" w:rsidRDefault="00ED0B49" w:rsidP="00ED0B4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B4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прошли 23 сотрудника учреждений в сфере труда и занятости населения. </w:t>
            </w:r>
          </w:p>
          <w:p w14:paraId="339143E3" w14:textId="0ACBCF7B" w:rsidR="00271513" w:rsidRPr="007C7965" w:rsidRDefault="00ED0B49" w:rsidP="00ED0B4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0B49">
              <w:rPr>
                <w:rFonts w:ascii="Times New Roman" w:hAnsi="Times New Roman" w:cs="Times New Roman"/>
                <w:sz w:val="28"/>
                <w:szCs w:val="28"/>
              </w:rPr>
              <w:t>При стабилизации санитарно-эпидемиологической ситуации министерство продолжит работу по обучению в очной форме сотрудников учреждений социальной защиты и социального обслуживания, ответственных за работу по противодействию коррупции.</w:t>
            </w:r>
          </w:p>
        </w:tc>
      </w:tr>
      <w:tr w:rsidR="00780C5C" w:rsidRPr="00C56233" w14:paraId="5877504D" w14:textId="77777777" w:rsidTr="00FA4CD8">
        <w:tc>
          <w:tcPr>
            <w:tcW w:w="993" w:type="dxa"/>
          </w:tcPr>
          <w:p w14:paraId="2B3D816C" w14:textId="49687FD3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6095" w:type="dxa"/>
          </w:tcPr>
          <w:p w14:paraId="719ACB19" w14:textId="78AFE826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Включение вопросов на знание антикоррупционного законодательства в тесты (перечни вопросов), используемые при принятии на государственную гражданскую службу Новосибирской области, проведении аттестации государственных гражданских служащих Новосибирской области</w:t>
            </w:r>
          </w:p>
        </w:tc>
        <w:tc>
          <w:tcPr>
            <w:tcW w:w="8027" w:type="dxa"/>
          </w:tcPr>
          <w:p w14:paraId="5A6E6721" w14:textId="098A08F9" w:rsidR="00780C5C" w:rsidRPr="007C7965" w:rsidRDefault="002A7338" w:rsidP="004347D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338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Губернатора Новосибирской области от 19.04.2019 № 124 «О делегировании полномочий представителя нанимателя» проведение конкурсов на замещение вакантных должностей гражданской службы в министерстве, конкурсов на включение в кадровый резерв министерства, а также проведение аттестации гражданских служащих, замещающих должности гражданской службы в министерстве, к полномочиям министерства не относятся.</w:t>
            </w:r>
          </w:p>
        </w:tc>
      </w:tr>
      <w:tr w:rsidR="00780C5C" w:rsidRPr="00C56233" w14:paraId="069A2921" w14:textId="77777777" w:rsidTr="00FA4CD8">
        <w:tc>
          <w:tcPr>
            <w:tcW w:w="993" w:type="dxa"/>
          </w:tcPr>
          <w:p w14:paraId="3CF141B1" w14:textId="0F69F5BD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095" w:type="dxa"/>
          </w:tcPr>
          <w:p w14:paraId="0E71FC78" w14:textId="37A12438" w:rsidR="00780C5C" w:rsidRPr="00780C5C" w:rsidRDefault="00271513" w:rsidP="00271513">
            <w:pPr>
              <w:pStyle w:val="ConsPlusNormal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использование </w:t>
            </w:r>
            <w:r w:rsidR="00780C5C" w:rsidRPr="00780C5C">
              <w:rPr>
                <w:rFonts w:ascii="Times New Roman" w:hAnsi="Times New Roman" w:cs="Times New Roman"/>
                <w:sz w:val="28"/>
                <w:szCs w:val="28"/>
              </w:rPr>
              <w:t>усовершенствованной системы отчетности об управлении и распоряжении государственной собственностью Новосибирской области</w:t>
            </w:r>
          </w:p>
        </w:tc>
        <w:tc>
          <w:tcPr>
            <w:tcW w:w="8027" w:type="dxa"/>
          </w:tcPr>
          <w:p w14:paraId="45EF40EA" w14:textId="6C102D65" w:rsidR="00780C5C" w:rsidRPr="007C7965" w:rsidRDefault="008237E4" w:rsidP="00D5190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5814">
              <w:rPr>
                <w:rFonts w:ascii="Times New Roman" w:hAnsi="Times New Roman" w:cs="Times New Roman"/>
                <w:sz w:val="28"/>
                <w:szCs w:val="28"/>
              </w:rPr>
              <w:t>Отчетность об управлении и распоряжении государственной собственностью Новосибирской области предоставляется в соответствии с нормативными правовыми актами Правительства Новосибирской области, департамента имущества и земельных отношений Новосибирской области.</w:t>
            </w:r>
          </w:p>
        </w:tc>
      </w:tr>
      <w:tr w:rsidR="00780C5C" w:rsidRPr="00C56233" w14:paraId="6F161397" w14:textId="77777777" w:rsidTr="00FA4CD8">
        <w:tc>
          <w:tcPr>
            <w:tcW w:w="993" w:type="dxa"/>
          </w:tcPr>
          <w:p w14:paraId="7C4AD55F" w14:textId="384C26F1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095" w:type="dxa"/>
          </w:tcPr>
          <w:p w14:paraId="5DE89758" w14:textId="406782D5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внедрение и реализация мер,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предупреждение и пресечение нарушений законодательства в сфере закупок товаров, работ, услуг для государственных нужд Новосибирской области в рамках предоставленной компетенции, в том числе в целях исключения аффилированности</w:t>
            </w:r>
          </w:p>
        </w:tc>
        <w:tc>
          <w:tcPr>
            <w:tcW w:w="8027" w:type="dxa"/>
          </w:tcPr>
          <w:p w14:paraId="34975206" w14:textId="149A7D82" w:rsidR="00CE236D" w:rsidRPr="00413455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министерстве при осуществлении закупок для </w:t>
            </w:r>
            <w:r w:rsidRPr="00413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нужд на постоянной основе используется комплекс взаимосвязанных механизмов выявления и исключения фактов, содержащих признаки возникновения конфликта интересов, в том числе скрытой аффилированности.</w:t>
            </w:r>
          </w:p>
          <w:p w14:paraId="28AF4175" w14:textId="3361603E" w:rsidR="00CE236D" w:rsidRPr="00413455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 xml:space="preserve"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проводится тщательная проверка анкетных данных, биографии кандидата и отзывов с предыдущих мест работы. Организуется поэтапное тестирование, что позволяет получить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      </w:r>
          </w:p>
          <w:p w14:paraId="48EAFFCC" w14:textId="5F935CF1" w:rsidR="00CE236D" w:rsidRPr="00413455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>В соответствии с методическими рекомендациями от 12.03.2015 Минэкономразвития России № 5593-ЕЕ/Д28и и</w:t>
            </w:r>
            <w:r w:rsidR="004D7EE0">
              <w:rPr>
                <w:rFonts w:ascii="Times New Roman" w:hAnsi="Times New Roman" w:cs="Times New Roman"/>
                <w:sz w:val="28"/>
                <w:szCs w:val="28"/>
              </w:rPr>
              <w:t xml:space="preserve"> Минобрнауки России № АК-552/06</w:t>
            </w: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организовано повышение квалификации сотрудников, непосредственно связанных с закупочной деятельностью.</w:t>
            </w:r>
          </w:p>
          <w:p w14:paraId="6EC32DBC" w14:textId="434B9F34" w:rsidR="00CE236D" w:rsidRPr="00413455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в министерстве действует рабочая группа по повышению эффективности закупочной деятельности в Новосибирской области, созданная в соответствии с приказом министерства от 30.01.2018 № 81, и комиссия по осуществлению закупок товаров, работ, услуг для обеспечения государственных </w:t>
            </w:r>
            <w:r w:rsidRPr="00413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 Новосибирской области в установленной сфере деятельности, созданная приказом министерства от 01.02.2018 № 99.</w:t>
            </w:r>
          </w:p>
          <w:p w14:paraId="0A638B0F" w14:textId="43FAE951" w:rsidR="00CE236D" w:rsidRPr="00413455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 xml:space="preserve">Для выявления и исключения фактов, содержащих признаки возникновения конфликта интересов, скрытой аффилированности, проводится проверка обоснованности начальной (максимальной) цены (далее </w:t>
            </w:r>
            <w:r w:rsidR="007166DE" w:rsidRPr="004134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 xml:space="preserve">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Новосибирскстата и аналогичных предложений в сети Интернет. Дополнительно осуществляется проверка отсутствия между лицами, предоставившими ценовое предложение на товары, работы, услуги для обоснования НМЦК аффилированности, а также личной корыстной заинтересованности со стороны лиц, осуществляющих закупочную деятельность, в преимуществах для конкретного поставщика (подрядчика, исполнителя). Особое внимание уделяется условиям контракта в части 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закупки.</w:t>
            </w:r>
          </w:p>
          <w:p w14:paraId="033D182B" w14:textId="37F97304" w:rsidR="00CE236D" w:rsidRPr="00413455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поставщика (подрядчика, исполнителя) конкурентным способом министерство действует строго в рамках Порядка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утвержденного постановлением Правительства Новосибирской области от 30.12.2013 № 596-п «О возложении </w:t>
            </w:r>
            <w:r w:rsidRPr="00413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полномочий на государственное казенное учреждение Новосибирской области «Управление контрактной системы». </w:t>
            </w:r>
          </w:p>
          <w:p w14:paraId="59D4E3FD" w14:textId="4C1AA3CE" w:rsidR="00CE236D" w:rsidRPr="00413455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>При подготовке проектов контрактов минис</w:t>
            </w:r>
            <w:r w:rsidR="00CB1739">
              <w:rPr>
                <w:rFonts w:ascii="Times New Roman" w:hAnsi="Times New Roman" w:cs="Times New Roman"/>
                <w:sz w:val="28"/>
                <w:szCs w:val="28"/>
              </w:rPr>
              <w:t>терство использует</w:t>
            </w: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39">
              <w:rPr>
                <w:rFonts w:ascii="Times New Roman" w:hAnsi="Times New Roman" w:cs="Times New Roman"/>
                <w:sz w:val="28"/>
                <w:szCs w:val="28"/>
              </w:rPr>
              <w:t>формы, утвержденные приказами Министерства промышленности и торговли Российской Ф</w:t>
            </w:r>
            <w:r w:rsidR="00CB1739" w:rsidRPr="00CB1739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CB17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1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08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Российской Ф</w:t>
            </w:r>
            <w:r w:rsidR="00CB1739" w:rsidRPr="00CB1739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DA5D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D08">
              <w:t xml:space="preserve"> </w:t>
            </w:r>
            <w:r w:rsidR="00DA5D08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социальной защиты Российской Ф</w:t>
            </w:r>
            <w:r w:rsidR="00DA5D08" w:rsidRPr="00DA5D08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DA5D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3455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Новосибирской области от 15.10.2019 № 402-п «Об утверждении типовых контрактов, типовых условий контрактов для обеспече</w:t>
            </w:r>
            <w:r w:rsidR="00CB1739">
              <w:rPr>
                <w:rFonts w:ascii="Times New Roman" w:hAnsi="Times New Roman" w:cs="Times New Roman"/>
                <w:sz w:val="28"/>
                <w:szCs w:val="28"/>
              </w:rPr>
              <w:t>ния нужд Новосибир</w:t>
            </w:r>
            <w:r w:rsidR="00DA5D08">
              <w:rPr>
                <w:rFonts w:ascii="Times New Roman" w:hAnsi="Times New Roman" w:cs="Times New Roman"/>
                <w:sz w:val="28"/>
                <w:szCs w:val="28"/>
              </w:rPr>
              <w:t>ской области».</w:t>
            </w:r>
          </w:p>
          <w:p w14:paraId="3F02F24C" w14:textId="767BD901" w:rsidR="00780C5C" w:rsidRPr="007C7965" w:rsidRDefault="00CE236D" w:rsidP="00D5068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0680">
              <w:rPr>
                <w:rFonts w:ascii="Times New Roman" w:hAnsi="Times New Roman" w:cs="Times New Roman"/>
                <w:sz w:val="28"/>
                <w:szCs w:val="28"/>
              </w:rPr>
              <w:t xml:space="preserve">На последнем этапе закупки, для исключения конфликта интересов, </w:t>
            </w:r>
            <w:r w:rsidR="00D50680" w:rsidRPr="00D50680">
              <w:rPr>
                <w:rFonts w:ascii="Times New Roman" w:hAnsi="Times New Roman" w:cs="Times New Roman"/>
                <w:sz w:val="28"/>
                <w:szCs w:val="28"/>
              </w:rPr>
              <w:t>приемочной комиссией министерства</w:t>
            </w:r>
            <w:r w:rsidRPr="00D50680">
              <w:rPr>
                <w:rFonts w:ascii="Times New Roman" w:hAnsi="Times New Roman" w:cs="Times New Roman"/>
                <w:sz w:val="28"/>
                <w:szCs w:val="28"/>
              </w:rPr>
              <w:t>, созданной в соотв</w:t>
            </w:r>
            <w:r w:rsidR="00D50680" w:rsidRPr="00D50680">
              <w:rPr>
                <w:rFonts w:ascii="Times New Roman" w:hAnsi="Times New Roman" w:cs="Times New Roman"/>
                <w:sz w:val="28"/>
                <w:szCs w:val="28"/>
              </w:rPr>
              <w:t>етствии с приказом министерства от 10.07.2020 № 610</w:t>
            </w:r>
            <w:r w:rsidRPr="00D50680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осуществляется </w:t>
            </w:r>
            <w:r w:rsidR="00D50680" w:rsidRPr="00D50680">
              <w:rPr>
                <w:rFonts w:ascii="Times New Roman" w:hAnsi="Times New Roman" w:cs="Times New Roman"/>
                <w:sz w:val="28"/>
                <w:szCs w:val="28"/>
              </w:rPr>
              <w:t>коллегиальная приемка поставленного товара, оказанных услуг или выполненных работ.</w:t>
            </w:r>
          </w:p>
        </w:tc>
      </w:tr>
      <w:tr w:rsidR="00780C5C" w:rsidRPr="00C56233" w14:paraId="7BD60655" w14:textId="77777777" w:rsidTr="00FA4CD8">
        <w:tc>
          <w:tcPr>
            <w:tcW w:w="993" w:type="dxa"/>
          </w:tcPr>
          <w:p w14:paraId="77EA8C0C" w14:textId="5E12FBC5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6095" w:type="dxa"/>
          </w:tcPr>
          <w:p w14:paraId="7C0B9EBE" w14:textId="5DA3FAF6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мер по их минимизации, их принятие</w:t>
            </w:r>
          </w:p>
        </w:tc>
        <w:tc>
          <w:tcPr>
            <w:tcW w:w="8027" w:type="dxa"/>
          </w:tcPr>
          <w:p w14:paraId="64D5DEED" w14:textId="1BDA9E33" w:rsidR="00780C5C" w:rsidRPr="007C7965" w:rsidRDefault="001D1128" w:rsidP="001D112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В связи с организационно-штатными изменениями приказом  министерства от 28.09.2020 № 813 утверждена карта</w:t>
            </w:r>
            <w:r w:rsidR="007166DE" w:rsidRPr="001D1128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министерства</w:t>
            </w: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</w:t>
            </w:r>
            <w:r w:rsidR="007166DE" w:rsidRPr="001D11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80C5C" w:rsidRPr="00C56233" w14:paraId="425491CA" w14:textId="77777777" w:rsidTr="00FA4CD8">
        <w:tc>
          <w:tcPr>
            <w:tcW w:w="993" w:type="dxa"/>
          </w:tcPr>
          <w:p w14:paraId="0627F65D" w14:textId="76DFA2D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14:paraId="4622FB91" w14:textId="0E81B252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еспечение исполнения подпункта «б»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 пункта 13 Национального плана</w:t>
            </w:r>
          </w:p>
        </w:tc>
        <w:tc>
          <w:tcPr>
            <w:tcW w:w="8027" w:type="dxa"/>
          </w:tcPr>
          <w:p w14:paraId="2C8A8B7D" w14:textId="6F5E55F5" w:rsidR="00FD1AC8" w:rsidRPr="00FD1AC8" w:rsidRDefault="00FD1AC8" w:rsidP="00FD1AC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подпунктом «ж» пункта 19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и ведении его личного дела» (далее - Положение)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 в министерстве организовано ежегодное ознакомление (ноябрь 2020 г.) гражданс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служащих министерства 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>с документами их личных дел. Гражданские служащие министерства также уведомлены о необходимости предоставления в кадровую службу министерства документов (пу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нкт 16 Положения) для приобщения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 к их личным делам.</w:t>
            </w:r>
          </w:p>
          <w:p w14:paraId="5A15F5AD" w14:textId="38DBD02E" w:rsidR="00FD1AC8" w:rsidRPr="00FD1AC8" w:rsidRDefault="00FD1AC8" w:rsidP="00FD1AC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>При приеме на должность гражданской службы в министерство проводится анализ представляемой гражданином, поступающим на гражданскую службу, анкеты по форме, утвержденной распоряжением П</w:t>
            </w:r>
            <w:r w:rsidR="002C2509">
              <w:rPr>
                <w:rFonts w:ascii="Times New Roman" w:hAnsi="Times New Roman" w:cs="Times New Roman"/>
                <w:sz w:val="28"/>
                <w:szCs w:val="28"/>
              </w:rPr>
              <w:t>равительства РФ от 26.05.2005 № 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>667-р (далее - анкета). Особое внимание уделяется: соблюдению ограничений, установленных подпунктом 5 части 1 статьи 16 Федерального закона от 27.07.2004 № 79-ФЗ «О государственной гражданской службе Российской Федерации» (далее – Федеральный закон № 79-ФЗ); разделу 13 анкеты, в части указания и анализа информации о лицах, являющихся близкими родственниками гражданина, поступающего на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гражданской службы, а также с лицами, замещающими должности в подведомственных министерству учреждениях).</w:t>
            </w:r>
          </w:p>
          <w:p w14:paraId="177EE1B1" w14:textId="05ABFA65" w:rsidR="00FD1AC8" w:rsidRPr="00FD1AC8" w:rsidRDefault="00FD1AC8" w:rsidP="00FD1AC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вступлением в силу распоряжения Правительства Российской Федерации от 20.11.2019 № 2745-р «О внесении изменений в распоряжение Правительства РФ от </w:t>
            </w:r>
            <w:r w:rsidR="002C2509">
              <w:rPr>
                <w:rFonts w:ascii="Times New Roman" w:hAnsi="Times New Roman" w:cs="Times New Roman"/>
                <w:sz w:val="28"/>
                <w:szCs w:val="28"/>
              </w:rPr>
              <w:t>26.05.2005 № 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667-р», актуализирована форма анкеты, представляемая гражданином, поступающим на гражданскую службу в министерство. С целью анализа и выявления ситуаций возможного конфликта интересов организована работа по 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актуализации сведений, содержащихся в пункте 13 анкет гражданских служащих министерства. В результате анализа собранной информации, был выявлен ряд сотрудников министерства, родственники которых работают в структурных под</w:t>
            </w:r>
            <w:r w:rsidR="002C2509">
              <w:rPr>
                <w:rFonts w:ascii="Times New Roman" w:hAnsi="Times New Roman" w:cs="Times New Roman"/>
                <w:sz w:val="28"/>
                <w:szCs w:val="28"/>
              </w:rPr>
              <w:t>разделениях министерства (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6 человек), а также в подведомственных </w:t>
            </w:r>
            <w:r w:rsidR="002C2509">
              <w:rPr>
                <w:rFonts w:ascii="Times New Roman" w:hAnsi="Times New Roman" w:cs="Times New Roman"/>
                <w:sz w:val="28"/>
                <w:szCs w:val="28"/>
              </w:rPr>
              <w:t>министерству учреждениях (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8 человек). </w:t>
            </w:r>
          </w:p>
          <w:p w14:paraId="79A4EFBB" w14:textId="054B854B" w:rsidR="00FD1AC8" w:rsidRPr="00FD1AC8" w:rsidRDefault="00FD1AC8" w:rsidP="00FD1AC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>Согласно пункту 5 части 1 статьи 16 Федерального закона № 79-ФЗ гражданин не может быть принят на гражданскую службу, а 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другому. В соответствии с должностными регламентами гражданских служащих, организационной структурой министерства, утвержденной постановлением Правительства Новосибирской области от 10.04.2020 № 124-п «Об установлении организационной структуры министерства труда и социального развития Ново</w:t>
            </w:r>
            <w:r w:rsidR="002C2509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сибирской области», ни один из 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не  занимает должность, связанную с непосредственной подчиненностью или подконтрольностью одного из них другому, что не противоречит требованиям пункта 5 части 1 статьи 16 Федерального закона № 79-ФЗ. В ходе анализа должностных регламентов также не выявлено функций государственного управления со стороны гражданских служащих в отношении подведомственных министерству учреждений, в которых работают родственники гражданских служащих, а также прямых оснований возникновения конфликта интересов.</w:t>
            </w:r>
          </w:p>
          <w:p w14:paraId="478DCE1F" w14:textId="511D1481" w:rsidR="00FD1AC8" w:rsidRPr="00FD1AC8" w:rsidRDefault="00FD1AC8" w:rsidP="00FD1AC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тем, в целях профилактики корруп</w:t>
            </w:r>
            <w:r w:rsidR="000F7CF7">
              <w:rPr>
                <w:rFonts w:ascii="Times New Roman" w:hAnsi="Times New Roman" w:cs="Times New Roman"/>
                <w:sz w:val="28"/>
                <w:szCs w:val="28"/>
              </w:rPr>
              <w:t>ционных правонарушений,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гражданские служащие</w:t>
            </w:r>
            <w:r w:rsidR="000F7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CF7">
              <w:t xml:space="preserve"> </w:t>
            </w:r>
            <w:r w:rsidR="000F7CF7" w:rsidRPr="000F7CF7">
              <w:rPr>
                <w:rFonts w:ascii="Times New Roman" w:hAnsi="Times New Roman" w:cs="Times New Roman"/>
                <w:sz w:val="28"/>
                <w:szCs w:val="28"/>
              </w:rPr>
              <w:t>родственники которых работают в структурных подразделениях министерства, а также в подведомственных министерству учреждениях</w:t>
            </w:r>
            <w:r w:rsidR="000F7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 были повторно ознакомлены под роспись с порядком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с последствиями несообщения указанного факта (приказ министерства от 26.12.2017 № 95, статьи 59.1, 59.2 Федерального закона № 79-ФЗ). </w:t>
            </w:r>
          </w:p>
          <w:p w14:paraId="4719C2D7" w14:textId="3643B09F" w:rsidR="00780C5C" w:rsidRPr="007C7965" w:rsidRDefault="00FD1AC8" w:rsidP="00FD1AC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>В целях предупреждения возникновения конфликта интересов информация о фактах родственных связей гражданских служащих министерства, в чьи должностные обязанности входит возможное взаимодействие с родственниками, работающими в подведомственных министерс</w:t>
            </w:r>
            <w:r w:rsidR="002C2509">
              <w:rPr>
                <w:rFonts w:ascii="Times New Roman" w:hAnsi="Times New Roman" w:cs="Times New Roman"/>
                <w:sz w:val="28"/>
                <w:szCs w:val="28"/>
              </w:rPr>
              <w:t xml:space="preserve">тву учреждениях, была доведена 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>до  заместителей министра труда и социального развития Новосибирской области</w:t>
            </w:r>
            <w:r w:rsidR="002C2509">
              <w:rPr>
                <w:rFonts w:ascii="Times New Roman" w:hAnsi="Times New Roman" w:cs="Times New Roman"/>
                <w:sz w:val="28"/>
                <w:szCs w:val="28"/>
              </w:rPr>
              <w:t>, курирующих данные учреждения,</w:t>
            </w:r>
            <w:r w:rsidRPr="00FD1AC8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принятия мер по исключению непосредственного взаимодействия в рамках должностных обязанностей между вышеуказанными лицами.</w:t>
            </w:r>
          </w:p>
        </w:tc>
      </w:tr>
      <w:tr w:rsidR="00780C5C" w:rsidRPr="00C56233" w14:paraId="5BC14379" w14:textId="77777777" w:rsidTr="00FA4CD8">
        <w:tc>
          <w:tcPr>
            <w:tcW w:w="993" w:type="dxa"/>
          </w:tcPr>
          <w:p w14:paraId="38E32CA1" w14:textId="501185F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095" w:type="dxa"/>
          </w:tcPr>
          <w:p w14:paraId="7E33EF21" w14:textId="29E718D1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8027" w:type="dxa"/>
          </w:tcPr>
          <w:p w14:paraId="2FC5AC9E" w14:textId="77777777" w:rsidR="00D0298A" w:rsidRPr="00D0298A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году сведения о доходах, расходах, об имуществе и обязательствах имущественного характера (далее – сведения о доходах) представлялись гражданскими служащими министерства в соответствии с перечнем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доходах, об имуществе и обязательствах имущественного характера, утвержденным приказом </w:t>
            </w:r>
            <w:r w:rsidRPr="00D0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от 27.12.2019 № 1367 (82 декларанта), а также руководителями подведомственных министерству учреждений (95 декларантов). </w:t>
            </w:r>
          </w:p>
          <w:p w14:paraId="4D7BE351" w14:textId="77777777" w:rsidR="00D0298A" w:rsidRPr="00D0298A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>При приеме справок о доходах, расходах, об имуществе и обязательствах имущественного характера (далее – справка о доходах):</w:t>
            </w:r>
          </w:p>
          <w:p w14:paraId="24CC83ED" w14:textId="77777777" w:rsidR="00D0298A" w:rsidRPr="00D0298A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>проводилась первичная оценка, направленная на выявление очевидного отсутствия необходимой информации, возможных неточностей, технических ошибок при заполнении справки о доходах;</w:t>
            </w:r>
          </w:p>
          <w:p w14:paraId="54EDEB58" w14:textId="77777777" w:rsidR="00D0298A" w:rsidRPr="00D0298A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>посредством сверки с материалами, хранящимися в личном деле, уточнялось семейное положение декларанта, проверялось наличие необходимых справок о доходах на супруга(у), несовершеннолетних детей, соответствие паспортных данных и сведений о месте регистрации (жительства) имеющимся материалам, осуществлялась сверка других анкетных данных;</w:t>
            </w:r>
          </w:p>
          <w:p w14:paraId="466A7D6A" w14:textId="77777777" w:rsidR="00D0298A" w:rsidRPr="00D0298A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>посредством проведения бесед и получения с согласия декларанта необходимых пояснений, осуществлялась конкретизация содержания представленных сведений о доходах, изложение, объективность и (или полнота) которых могли вызывать обоснованные сомнения.</w:t>
            </w:r>
          </w:p>
          <w:p w14:paraId="7E5A1B4E" w14:textId="4462E010" w:rsidR="00D0298A" w:rsidRPr="00D0298A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 2020 года сведения о доходах загружались в государственную информационную систему Новосибирской области «Кадровый учет государственных гражданских служащих Новосибирской области», что позволило сравнить данные декларантов с данными,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едставленными в 2019 и 2018 годах</w:t>
            </w: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>, а также в процессе приема справок о доходах выявить неточности, допущенные при заполнении.</w:t>
            </w:r>
          </w:p>
          <w:p w14:paraId="61D66A55" w14:textId="03E91CE5" w:rsidR="00D0298A" w:rsidRPr="00D0298A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анализа сведений о доходах </w:t>
            </w:r>
            <w:r w:rsidRPr="00D0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использовались информационно-коммуникационные технологии (сведения о доходах анализировались и проверялись с учетом данных, полученных с помощью ресурса «Rusprofile» - сервиса проверки контрагентов). 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ртографии (Росреестр) получена</w:t>
            </w: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собственности).</w:t>
            </w:r>
          </w:p>
          <w:p w14:paraId="2969D29B" w14:textId="79BA2767" w:rsidR="00780C5C" w:rsidRPr="007C7965" w:rsidRDefault="00D0298A" w:rsidP="00D0298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298A">
              <w:rPr>
                <w:rFonts w:ascii="Times New Roman" w:hAnsi="Times New Roman" w:cs="Times New Roman"/>
                <w:sz w:val="28"/>
                <w:szCs w:val="28"/>
              </w:rPr>
              <w:t>По итогам анализа сведений о доходах при наличии оснований инициировалось 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</w:tr>
      <w:tr w:rsidR="00780C5C" w:rsidRPr="00C56233" w14:paraId="1E1B419F" w14:textId="77777777" w:rsidTr="00FA4CD8">
        <w:tc>
          <w:tcPr>
            <w:tcW w:w="993" w:type="dxa"/>
          </w:tcPr>
          <w:p w14:paraId="3D864AD3" w14:textId="492453F1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6095" w:type="dxa"/>
          </w:tcPr>
          <w:p w14:paraId="63F144AF" w14:textId="360C747C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8027" w:type="dxa"/>
          </w:tcPr>
          <w:p w14:paraId="1A338D8F" w14:textId="77777777" w:rsidR="00501F65" w:rsidRPr="00501F65" w:rsidRDefault="00501F65" w:rsidP="00501F6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анализа представленных сведений о доходах в ходе декларационной кампании 2020 года, на основании информации, поступившей от кадрового подразделения министерства, содержащей достаточную информацию для принятия решения о проведении проверочных мероприятий, было проведено:</w:t>
            </w:r>
          </w:p>
          <w:p w14:paraId="46CA5A46" w14:textId="25111F96" w:rsidR="00501F65" w:rsidRPr="00501F65" w:rsidRDefault="00501F65" w:rsidP="00501F6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F65">
              <w:rPr>
                <w:rFonts w:ascii="Times New Roman" w:hAnsi="Times New Roman" w:cs="Times New Roman"/>
                <w:sz w:val="28"/>
                <w:szCs w:val="28"/>
              </w:rPr>
              <w:t xml:space="preserve">15 проверок достоверности и полноты сведений о доходах, об имуществе и обязательствах имущественного характера,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 - </w:t>
            </w:r>
            <w:r w:rsidRPr="00501F65">
              <w:rPr>
                <w:rFonts w:ascii="Times New Roman" w:hAnsi="Times New Roman" w:cs="Times New Roman"/>
                <w:sz w:val="28"/>
                <w:szCs w:val="28"/>
              </w:rPr>
              <w:t>8 проверок в отношении гражданских служащих министерства и 7 проверок в отношении руководителей подведомственных министерству учреждений.</w:t>
            </w:r>
          </w:p>
          <w:p w14:paraId="5BF61987" w14:textId="0F2F6971" w:rsidR="00501F65" w:rsidRPr="00501F65" w:rsidRDefault="00501F65" w:rsidP="00501F6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  <w:r w:rsidRPr="00501F65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 достоверности и полноты </w:t>
            </w:r>
            <w:r w:rsidRPr="00501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о доходах, об имуществе и обязательствах имущественного характера использовались информационно-коммуникационные технологии («Rusprofile» - сервис проверки контрагентов; межведомственная автоматизированная информационная система Новосибирской области).</w:t>
            </w:r>
          </w:p>
          <w:p w14:paraId="0B3E31AE" w14:textId="0C1AFD0A" w:rsidR="00501F65" w:rsidRPr="00501F65" w:rsidRDefault="00501F65" w:rsidP="00501F6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F65">
              <w:rPr>
                <w:rFonts w:ascii="Times New Roman" w:hAnsi="Times New Roman" w:cs="Times New Roman"/>
                <w:sz w:val="28"/>
                <w:szCs w:val="28"/>
              </w:rPr>
              <w:t>По итогам проведенных проверок достоверности и полноты сведений о доходах, об имуществе и обязательствах имущественного характера в отношении руководителей  подведомственных министерству учреждений были применены дисциплинарные взыскания (в четы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рех случаях - замечание, в трех </w:t>
            </w:r>
            <w:r w:rsidRPr="00501F65">
              <w:rPr>
                <w:rFonts w:ascii="Times New Roman" w:hAnsi="Times New Roman" w:cs="Times New Roman"/>
                <w:sz w:val="28"/>
                <w:szCs w:val="28"/>
              </w:rPr>
              <w:t>- выговор)</w:t>
            </w:r>
            <w:r w:rsidR="00845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E4EB14" w14:textId="577875CF" w:rsidR="00780C5C" w:rsidRPr="007C7965" w:rsidRDefault="00501F65" w:rsidP="00501F6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F65">
              <w:rPr>
                <w:rFonts w:ascii="Times New Roman" w:hAnsi="Times New Roman" w:cs="Times New Roman"/>
                <w:sz w:val="28"/>
                <w:szCs w:val="28"/>
              </w:rPr>
              <w:t>Материалы проверок достоверности и полноты сведений, свидетельствующих о представлении гражданскими служащими недостоверных и/или неполных сведений о доходах, об имуществе и обязательствах имущественного характера, проведенных в отношении 8 гражданских служащих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1F65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планируются к рассмотрению на заседании комиссии по соблюдению требований к служебному поведению государственных гражданских служащих и урегулированию конфликта интересов министерства 17.12.2020.</w:t>
            </w:r>
          </w:p>
        </w:tc>
      </w:tr>
      <w:tr w:rsidR="00780C5C" w:rsidRPr="00C56233" w14:paraId="22704C1A" w14:textId="77777777" w:rsidTr="00FA4CD8">
        <w:tc>
          <w:tcPr>
            <w:tcW w:w="993" w:type="dxa"/>
          </w:tcPr>
          <w:p w14:paraId="629FA535" w14:textId="16DD98BC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6095" w:type="dxa"/>
          </w:tcPr>
          <w:p w14:paraId="2191CC48" w14:textId="7388A1BA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8027" w:type="dxa"/>
          </w:tcPr>
          <w:p w14:paraId="71569A74" w14:textId="35BC0966" w:rsidR="00780C5C" w:rsidRPr="007C7965" w:rsidRDefault="00C0147B" w:rsidP="0027020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</w:t>
            </w:r>
            <w:r w:rsidR="0027020A" w:rsidRPr="00C0147B">
              <w:rPr>
                <w:rFonts w:ascii="Times New Roman" w:hAnsi="Times New Roman" w:cs="Times New Roman"/>
                <w:sz w:val="28"/>
                <w:szCs w:val="28"/>
              </w:rPr>
              <w:t xml:space="preserve"> году в ходе контроля за соблюдением государственными гражданскими служащими Новосибирской области, замещающими должности в министерстве,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взаимодействие с правоохранительными органами, а также иными территориальными органами федеральных органов исполнительной власти в Новосибирской области не осуществлялос</w:t>
            </w:r>
            <w:r w:rsidRPr="00C0147B">
              <w:rPr>
                <w:rFonts w:ascii="Times New Roman" w:hAnsi="Times New Roman" w:cs="Times New Roman"/>
                <w:sz w:val="28"/>
                <w:szCs w:val="28"/>
              </w:rPr>
              <w:t>ь в виду отсутствия</w:t>
            </w:r>
            <w:r w:rsidR="0027020A" w:rsidRPr="00C0147B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оснований.</w:t>
            </w:r>
          </w:p>
        </w:tc>
      </w:tr>
      <w:tr w:rsidR="00780C5C" w:rsidRPr="00C56233" w14:paraId="33438A4A" w14:textId="77777777" w:rsidTr="00FA4CD8">
        <w:tc>
          <w:tcPr>
            <w:tcW w:w="993" w:type="dxa"/>
          </w:tcPr>
          <w:p w14:paraId="78D3EA21" w14:textId="5BB157C0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6095" w:type="dxa"/>
          </w:tcPr>
          <w:p w14:paraId="347D1252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принятие мер по соблюдению государственными гражданскими служащими ОИОГВ НСО запретов, ограничений и требований, установленных в целях противодействия коррупции, в том числе касающихся:</w:t>
            </w:r>
          </w:p>
          <w:p w14:paraId="3D349221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1) получения подарков;</w:t>
            </w:r>
          </w:p>
          <w:p w14:paraId="24D6DAA0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2) уведомления о личной заинтересованности при исполнении должностных обязанностей, которая может привести к конфликту интересов, и принятия мер по предотвращению такого конфликта;</w:t>
            </w:r>
          </w:p>
          <w:p w14:paraId="618DEF69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3) уведомления об обращениях в целях склонения к совершению коррупционных правонарушений;</w:t>
            </w:r>
          </w:p>
          <w:p w14:paraId="1D266D55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4) получения разрешения на участие на безвозмездной основе в управлении некоммерческой организацией;</w:t>
            </w:r>
          </w:p>
          <w:p w14:paraId="74C9EC2C" w14:textId="663D15B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5) соблюдения порядка выполнения иной оплачиваемой работы</w:t>
            </w:r>
          </w:p>
        </w:tc>
        <w:tc>
          <w:tcPr>
            <w:tcW w:w="8027" w:type="dxa"/>
          </w:tcPr>
          <w:p w14:paraId="767E5049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>При назначении на должность гражданские служащие министерства знакомятся с нормативными правовыми актами по вопросам гражданской службы, противодействия коррупции, в том числе:</w:t>
            </w:r>
          </w:p>
          <w:p w14:paraId="66DAF10F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>постановлением Губернатора Новосибирской области от 01.07.2016 № 154 «О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(выкупа)»;</w:t>
            </w:r>
          </w:p>
          <w:p w14:paraId="785EC60E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от 26.12.2017 № 95 «О Порядке сообщения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14:paraId="66E0FFB8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от 12.02.2018 № 136 «О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</w:t>
            </w:r>
            <w:r w:rsidRPr="006C3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социального развития Новосибирской области»;</w:t>
            </w:r>
          </w:p>
          <w:p w14:paraId="60BF20C4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от 20.11.2017 № 70 «О порядке предварительного уведомления»; </w:t>
            </w:r>
          </w:p>
          <w:p w14:paraId="1F58E0C3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от 12.02.2018 № 139 «О Порядке получения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разрешения на участие в управлении отдельными некоммерческими организациями на безвозмездной основе».</w:t>
            </w:r>
          </w:p>
          <w:p w14:paraId="2FB35F59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>В 2020 году уведомлений о получении подарков в связи с протокольными мероприятиями, служебными командировками и другими официальными мероприятиями министерства, от гражданских служащих министерства не поступало, уведомления о фактах обращения к гражданским служащим министерства в целях склонения их к совершению коррупционных правонарушений также не направлялись.</w:t>
            </w:r>
          </w:p>
          <w:p w14:paraId="0F5DB041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>Ходатайства от гражданских служащих министерства о выдаче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 труда и социального развития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коллегиального органа управления указанной некоммерческой организации в 2020 году не поступали.</w:t>
            </w:r>
          </w:p>
          <w:p w14:paraId="183F55B4" w14:textId="77777777" w:rsidR="006C3514" w:rsidRPr="006C3514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 xml:space="preserve">В декабре 2020 года было направлено одно уведомление члена комиссии по соблюдению требований к служебному </w:t>
            </w:r>
            <w:r w:rsidRPr="006C3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поведению государственных гражданских служащих и урегулированию конфликта интересов министерства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дня заседания комиссии. Основанием направления уведомления стало рассмотрение на заседании комиссии материалов проверки достоверности и полноты сведений о доходах, об имуществе и обязательствах имущественного характера, проведенной в отношении члена комиссии. Данный вопрос планируется к рассмотрению на заседании комиссии 17.12.2020.</w:t>
            </w:r>
          </w:p>
          <w:p w14:paraId="01765264" w14:textId="50C794AF" w:rsidR="00780C5C" w:rsidRPr="007C7965" w:rsidRDefault="006C3514" w:rsidP="006C351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514">
              <w:rPr>
                <w:rFonts w:ascii="Times New Roman" w:hAnsi="Times New Roman" w:cs="Times New Roman"/>
                <w:sz w:val="28"/>
                <w:szCs w:val="28"/>
              </w:rPr>
              <w:t>За отчетный период в министерстве зарегистрировано два предварительных уведомления гражданских служащих представителя нанимателя о выполнении иной оплачиваемой работы. Все уведомления были направлены до начала выполнения иной оплачиваемой деятельности. Выполнение иной оплачиваемой деятельности планировалось осуществлять вне служебного времени с соблюдением служебного распорядка министерства, а также соблюдением ограничений, запретов и требований к служебному поведению гражданского служащего. Данные уведомления были проанализированы на предмет наличия конфликта интересов и/или возможности его возникновения, а также соблюдения ограничений и запретов при выполнении иной оплачиваемой работы. Выполнение иной оплачиваемой деятельности было согласовано министром труда и социального развития Новосибирской области.</w:t>
            </w:r>
          </w:p>
        </w:tc>
      </w:tr>
      <w:tr w:rsidR="00780C5C" w:rsidRPr="00C56233" w14:paraId="210F609E" w14:textId="77777777" w:rsidTr="00FA4CD8">
        <w:tc>
          <w:tcPr>
            <w:tcW w:w="993" w:type="dxa"/>
          </w:tcPr>
          <w:p w14:paraId="050FA7C1" w14:textId="5077046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6095" w:type="dxa"/>
          </w:tcPr>
          <w:p w14:paraId="44A33F80" w14:textId="42F433E4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принятие мер по соблюдению ограничений, запретов и обязанностей, установленных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еральным законом от 25.12.2008 № 273-ФЗ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 коррупции»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федеральными законами в целях противодействия коррупции, работниками государственных учреждений Новосибирской области и организаций, созданных для выполнения задач, поставленных перед ОИОГВ НСО</w:t>
            </w:r>
          </w:p>
        </w:tc>
        <w:tc>
          <w:tcPr>
            <w:tcW w:w="8027" w:type="dxa"/>
          </w:tcPr>
          <w:p w14:paraId="384121FD" w14:textId="489BE9CC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целью проведения анализа и принятия мер по соблюдению ограничений, запретов и обязанностей работниками государственных учреждений Новосибирской области, подведомственных министерству, государственными </w:t>
            </w:r>
            <w:r w:rsidRPr="001D1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 приняты приказы антикоррупционной направленности, в том числе:</w:t>
            </w:r>
          </w:p>
          <w:p w14:paraId="35C1C2B3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о назначении лиц, ответственных за проведение работы по противодействию коррупции;</w:t>
            </w:r>
          </w:p>
          <w:p w14:paraId="6557140F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обмена деловыми подарками и знаками делового гостеприимства; </w:t>
            </w:r>
          </w:p>
          <w:p w14:paraId="58A964C8" w14:textId="65B646AC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«О противодействии коррупции»;</w:t>
            </w:r>
          </w:p>
          <w:p w14:paraId="758C249E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конфликте интересов;</w:t>
            </w:r>
          </w:p>
          <w:p w14:paraId="1C65CB0B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о недопущении составления неофициальной отчетности и исполнения поддельных документов;</w:t>
            </w:r>
          </w:p>
          <w:p w14:paraId="082B3267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карты коррупционных рисков;</w:t>
            </w:r>
          </w:p>
          <w:p w14:paraId="7C393EE1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информировании работниками работодателя о случаях склонения их к совершению коррупционных правонарушений другими работниками, иными лицами; </w:t>
            </w:r>
          </w:p>
          <w:p w14:paraId="3B2E370C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положение «О конфликте интересов в организации и иных антикоррупционных мероприятиях»;</w:t>
            </w:r>
          </w:p>
          <w:p w14:paraId="7702A431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положение о сообщении работниками о получении подарков;</w:t>
            </w:r>
          </w:p>
          <w:p w14:paraId="3B61EE07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положение «Антикоррупционная политика»;</w:t>
            </w:r>
          </w:p>
          <w:p w14:paraId="36F550B2" w14:textId="77777777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положение о сотрудничестве с правоохранительными органами с целью предотвращения и противодействия коррупции в учреждении;</w:t>
            </w:r>
          </w:p>
          <w:p w14:paraId="7C258172" w14:textId="5E2B7D6C" w:rsidR="00CF43F9" w:rsidRPr="001D1128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 w:rsidR="00D43DDE" w:rsidRPr="001D1128">
              <w:rPr>
                <w:rFonts w:ascii="Times New Roman" w:hAnsi="Times New Roman" w:cs="Times New Roman"/>
                <w:sz w:val="28"/>
                <w:szCs w:val="28"/>
              </w:rPr>
              <w:t>остные инструкции ответственных лиц</w:t>
            </w: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C7E7AB" w14:textId="45E3E8E0" w:rsidR="00780C5C" w:rsidRPr="007C7965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128">
              <w:rPr>
                <w:rFonts w:ascii="Times New Roman" w:hAnsi="Times New Roman" w:cs="Times New Roman"/>
                <w:sz w:val="28"/>
                <w:szCs w:val="28"/>
              </w:rPr>
              <w:t>Кроме того, утверждены кодексы этики и служебного поведения.</w:t>
            </w:r>
          </w:p>
        </w:tc>
      </w:tr>
      <w:tr w:rsidR="00780C5C" w:rsidRPr="00C56233" w14:paraId="55C2E5DB" w14:textId="77777777" w:rsidTr="00FA4CD8">
        <w:tc>
          <w:tcPr>
            <w:tcW w:w="993" w:type="dxa"/>
          </w:tcPr>
          <w:p w14:paraId="0ACAD19B" w14:textId="2D778D6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6095" w:type="dxa"/>
          </w:tcPr>
          <w:p w14:paraId="21D7EB1F" w14:textId="2C69A3DB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</w:p>
        </w:tc>
        <w:tc>
          <w:tcPr>
            <w:tcW w:w="8027" w:type="dxa"/>
          </w:tcPr>
          <w:p w14:paraId="740C1DCE" w14:textId="77777777" w:rsidR="00972447" w:rsidRPr="00972447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2020 году (III квартал) проведено два 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(далее – комиссия). </w:t>
            </w:r>
          </w:p>
          <w:p w14:paraId="0FE06F76" w14:textId="77777777" w:rsidR="00972447" w:rsidRPr="00972447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первом заседании рассмотрен вопрос о даче согласия на замещение должности в организации на условиях трудового договора гражданину, замещавшему в министерстве должность гражданской службы. По итогам рассмотрения принято решение дать согласие на замещение должности в организации на условиях трудового договора гражданину, замещавшему в министерстве должность гражданской службы.</w:t>
            </w:r>
          </w:p>
          <w:p w14:paraId="3020ACA7" w14:textId="77777777" w:rsidR="00972447" w:rsidRPr="00972447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t>На втором заседании рассмотрены вопросы:</w:t>
            </w:r>
          </w:p>
          <w:p w14:paraId="708C51A4" w14:textId="0C430F2E" w:rsidR="00972447" w:rsidRPr="00972447" w:rsidRDefault="00A609C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972447" w:rsidRPr="00972447">
              <w:rPr>
                <w:rFonts w:ascii="Times New Roman" w:hAnsi="Times New Roman" w:cs="Times New Roman"/>
                <w:sz w:val="28"/>
                <w:szCs w:val="28"/>
              </w:rPr>
              <w:t>О рассмотрении уведомления организации о заключении с гражданином, замещавшим должность гражданской службы в министерстве, трудового договора.</w:t>
            </w:r>
          </w:p>
          <w:p w14:paraId="5224EBA6" w14:textId="77777777" w:rsidR="00972447" w:rsidRPr="00972447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дать согласие на замещение должности в организации на условиях трудового договора гражданину, замещавшему в министерстве должность гражданской службы.</w:t>
            </w:r>
          </w:p>
          <w:p w14:paraId="6D712EDF" w14:textId="3061A0BF" w:rsidR="00972447" w:rsidRPr="00972447" w:rsidRDefault="00A609C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972447" w:rsidRPr="00972447">
              <w:rPr>
                <w:rFonts w:ascii="Times New Roman" w:hAnsi="Times New Roman" w:cs="Times New Roman"/>
                <w:sz w:val="28"/>
                <w:szCs w:val="28"/>
              </w:rPr>
              <w:t>О порядке принятия карты коррупционных рисков министерства.</w:t>
            </w:r>
          </w:p>
          <w:p w14:paraId="2A200C9C" w14:textId="77777777" w:rsidR="00972447" w:rsidRPr="00972447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согласиться с предложением об изменении порядка принятия карты коррупционных рисков министерства.</w:t>
            </w:r>
          </w:p>
          <w:p w14:paraId="2A909038" w14:textId="0CB5C7DB" w:rsidR="00972447" w:rsidRPr="00972447" w:rsidRDefault="00A609C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972447" w:rsidRPr="00972447">
              <w:rPr>
                <w:rFonts w:ascii="Times New Roman" w:hAnsi="Times New Roman" w:cs="Times New Roman"/>
                <w:sz w:val="28"/>
                <w:szCs w:val="28"/>
              </w:rPr>
              <w:t>О рассмотрении карты коррупционных рисков министерства.</w:t>
            </w:r>
          </w:p>
          <w:p w14:paraId="06F97C21" w14:textId="77777777" w:rsidR="00972447" w:rsidRPr="00972447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одобрить карту коррупционных рисков министерства.</w:t>
            </w:r>
          </w:p>
          <w:p w14:paraId="2C1BB1EA" w14:textId="77777777" w:rsidR="00972447" w:rsidRPr="00972447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проведенных заседаниях комиссии размещена на странице официального сайта министерства в информационно-телекоммуникационной сети «Интернет»: https://mtsr.nso.ru/page/1293.</w:t>
            </w:r>
          </w:p>
          <w:p w14:paraId="7363C67F" w14:textId="3D853320" w:rsidR="00780C5C" w:rsidRPr="007C7965" w:rsidRDefault="00972447" w:rsidP="0097244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2447">
              <w:rPr>
                <w:rFonts w:ascii="Times New Roman" w:hAnsi="Times New Roman" w:cs="Times New Roman"/>
                <w:sz w:val="28"/>
                <w:szCs w:val="28"/>
              </w:rPr>
              <w:t xml:space="preserve">В декабре 2020 года планируется проведение заседания комиссии, на котором будет рассмотрены материалы проверок </w:t>
            </w:r>
            <w:r w:rsidRPr="00972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 и полноты сведений, свидетельствующих о представлении гражданскими служащими недостоверных или неполных сведений о доходах, об имуществе и обязательствах имущественного характера; результаты предоставления в 2020 году гражданскими служащими министерства и руководителями подведомственных министерству учреждений сведений о доходах, расходах, об имуществе и обязательствах имущественного характера; представлен на утверждение план работы комиссии на 2021 год.</w:t>
            </w:r>
          </w:p>
        </w:tc>
      </w:tr>
      <w:tr w:rsidR="00780C5C" w:rsidRPr="00C56233" w14:paraId="7D3E9FB0" w14:textId="77777777" w:rsidTr="00FA4CD8">
        <w:tc>
          <w:tcPr>
            <w:tcW w:w="993" w:type="dxa"/>
          </w:tcPr>
          <w:p w14:paraId="71E6D45E" w14:textId="38966BB8" w:rsidR="00780C5C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6095" w:type="dxa"/>
          </w:tcPr>
          <w:p w14:paraId="3F6E1CE6" w14:textId="07A5CD53" w:rsidR="00780C5C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проверок сведений о фактах обращения в целях склонения к совершению коррупционных правонарушений, в том числе на основании информации Западно-Сибирского СУТ СК России о фактах склонения, произошедших во время нахождения государственных гражданских служащих на объектах железнодорожного, воздушного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водного транспорта, в том числе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 ОИОГВ НСО</w:t>
            </w:r>
          </w:p>
        </w:tc>
        <w:tc>
          <w:tcPr>
            <w:tcW w:w="8027" w:type="dxa"/>
          </w:tcPr>
          <w:p w14:paraId="7E577C0B" w14:textId="3612239A" w:rsidR="00780C5C" w:rsidRPr="007C7965" w:rsidRDefault="00924FF2" w:rsidP="00924FF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4538">
              <w:rPr>
                <w:rFonts w:ascii="Times New Roman" w:hAnsi="Times New Roman" w:cs="Times New Roman"/>
                <w:sz w:val="28"/>
                <w:szCs w:val="28"/>
              </w:rPr>
              <w:t>Данный вид проверок не осуществлялся.</w:t>
            </w:r>
          </w:p>
        </w:tc>
      </w:tr>
      <w:tr w:rsidR="00145E79" w:rsidRPr="00C56233" w14:paraId="750E1707" w14:textId="77777777" w:rsidTr="00FA4CD8">
        <w:tc>
          <w:tcPr>
            <w:tcW w:w="993" w:type="dxa"/>
          </w:tcPr>
          <w:p w14:paraId="2E2AE439" w14:textId="7EC28DDD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6095" w:type="dxa"/>
          </w:tcPr>
          <w:p w14:paraId="3E821CF9" w14:textId="665B91EC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соответствием расходов лиц, замещающих государственные должности, и иных лиц их доходам в 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8027" w:type="dxa"/>
          </w:tcPr>
          <w:p w14:paraId="209E5420" w14:textId="0515C72A" w:rsidR="00145E79" w:rsidRPr="007C7965" w:rsidRDefault="004A081D" w:rsidP="006917F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081D">
              <w:rPr>
                <w:rFonts w:ascii="Times New Roman" w:hAnsi="Times New Roman" w:cs="Times New Roman"/>
                <w:sz w:val="28"/>
                <w:szCs w:val="28"/>
              </w:rPr>
              <w:t>В рамках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ларационной кампании 2020 года тремя</w:t>
            </w:r>
            <w:r w:rsidRPr="004A081D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министерства была представлена информация (заполнен раздел 2 справки о доходах) о совершении в отчетном периоде сделок на сумму, превышающую доход гражданского служащего и его супруги (суп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руга) - при наличии, -</w:t>
            </w:r>
            <w:r w:rsidRPr="004A081D">
              <w:rPr>
                <w:rFonts w:ascii="Times New Roman" w:hAnsi="Times New Roman" w:cs="Times New Roman"/>
                <w:sz w:val="28"/>
                <w:szCs w:val="28"/>
              </w:rPr>
              <w:t xml:space="preserve">  за три последних года, предшествую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отчетному периоду. Во всех трех</w:t>
            </w:r>
            <w:r w:rsidR="00370C6A">
              <w:rPr>
                <w:rFonts w:ascii="Times New Roman" w:hAnsi="Times New Roman" w:cs="Times New Roman"/>
                <w:sz w:val="28"/>
                <w:szCs w:val="28"/>
              </w:rPr>
              <w:t xml:space="preserve"> случаях информация представлена</w:t>
            </w:r>
            <w:r w:rsidRPr="004A081D">
              <w:rPr>
                <w:rFonts w:ascii="Times New Roman" w:hAnsi="Times New Roman" w:cs="Times New Roman"/>
                <w:sz w:val="28"/>
                <w:szCs w:val="28"/>
              </w:rPr>
              <w:t xml:space="preserve"> о прио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бретении недвижимого имущества - квартиры.</w:t>
            </w:r>
            <w:r w:rsidRPr="004A081D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предварительного анализа гражданскими служащими министерства были представлены дополнительные пояснения и подтверждающие </w:t>
            </w:r>
            <w:r w:rsidRPr="004A0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документы. Проведен предварительный анализ документов, свидетельствующих о совершении сделки, об источниках средств. Подготовлены докладные записки по итогам анализа сведений о доходах для рассмотрения вопроса о достаточности оснований для направления Губернатору Новосибирской области информации о совершении гражданским служащим в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етном году сделки, превышающей </w:t>
            </w:r>
            <w:r w:rsidRPr="004A081D">
              <w:rPr>
                <w:rFonts w:ascii="Times New Roman" w:hAnsi="Times New Roman" w:cs="Times New Roman"/>
                <w:sz w:val="28"/>
                <w:szCs w:val="28"/>
              </w:rPr>
              <w:t>общий доход гражданского служащего и его супруги (супруга) за три последних года, предшествующих отчетному периоду, для принятия решения об осуществлении контроля за расходами. Принято решение об отсутствии достаточности оснований для направления Губернатору Новосибирской области информации о совершении гражданскими служащими министерства в отчетном году сделок, превы</w:t>
            </w:r>
            <w:r w:rsidR="00705F17">
              <w:rPr>
                <w:rFonts w:ascii="Times New Roman" w:hAnsi="Times New Roman" w:cs="Times New Roman"/>
                <w:sz w:val="28"/>
                <w:szCs w:val="28"/>
              </w:rPr>
              <w:t>шающих</w:t>
            </w:r>
            <w:r w:rsidRPr="004A081D">
              <w:rPr>
                <w:rFonts w:ascii="Times New Roman" w:hAnsi="Times New Roman" w:cs="Times New Roman"/>
                <w:sz w:val="28"/>
                <w:szCs w:val="28"/>
              </w:rPr>
              <w:t xml:space="preserve"> общий доход гражданского служащего и его супруги (супруга) за три последних года, предшествующих отчетному периоду.</w:t>
            </w:r>
          </w:p>
        </w:tc>
      </w:tr>
      <w:tr w:rsidR="00145E79" w:rsidRPr="00C56233" w14:paraId="02B4B057" w14:textId="77777777" w:rsidTr="00FA4CD8">
        <w:tc>
          <w:tcPr>
            <w:tcW w:w="993" w:type="dxa"/>
          </w:tcPr>
          <w:p w14:paraId="229114BF" w14:textId="4FD312BF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095" w:type="dxa"/>
          </w:tcPr>
          <w:p w14:paraId="32D5A28D" w14:textId="00BAA4BA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</w:p>
        </w:tc>
        <w:tc>
          <w:tcPr>
            <w:tcW w:w="8027" w:type="dxa"/>
          </w:tcPr>
          <w:p w14:paraId="543B7FCC" w14:textId="6952DF73" w:rsidR="0080121D" w:rsidRPr="00EE0C30" w:rsidRDefault="0080121D" w:rsidP="0080121D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30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комиссии по соблюдению требований к служебному поведению государственных гражданских служащих и урегулированию конфликта интересов министерства входит представитель Общественного </w:t>
            </w:r>
            <w:r w:rsidR="009D39FE" w:rsidRPr="00EE0C30">
              <w:rPr>
                <w:rFonts w:ascii="Times New Roman" w:hAnsi="Times New Roman" w:cs="Times New Roman"/>
                <w:sz w:val="28"/>
                <w:szCs w:val="28"/>
              </w:rPr>
              <w:t>совета при министерстве (Панин </w:t>
            </w:r>
            <w:r w:rsidRPr="00EE0C30">
              <w:rPr>
                <w:rFonts w:ascii="Times New Roman" w:hAnsi="Times New Roman" w:cs="Times New Roman"/>
                <w:sz w:val="28"/>
                <w:szCs w:val="28"/>
              </w:rPr>
              <w:t>П.С., менеджер Некоммерческого партнерства «Информационно-аналитический центр развития гражданских инициатив»).</w:t>
            </w:r>
          </w:p>
          <w:p w14:paraId="48C9D9C8" w14:textId="292513F3" w:rsidR="0080121D" w:rsidRPr="007C7965" w:rsidRDefault="0080121D" w:rsidP="0080121D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1A47">
              <w:rPr>
                <w:rFonts w:ascii="Times New Roman" w:hAnsi="Times New Roman" w:cs="Times New Roman"/>
                <w:sz w:val="28"/>
                <w:szCs w:val="28"/>
              </w:rPr>
              <w:t>На заседании общественного совета,</w:t>
            </w:r>
            <w:r w:rsidR="006E1A47" w:rsidRPr="006E1A47">
              <w:rPr>
                <w:rFonts w:ascii="Times New Roman" w:hAnsi="Times New Roman" w:cs="Times New Roman"/>
                <w:sz w:val="28"/>
                <w:szCs w:val="28"/>
              </w:rPr>
              <w:t xml:space="preserve"> созданного при министерстве, 16.09.2020</w:t>
            </w:r>
            <w:r w:rsidRPr="006E1A47">
              <w:rPr>
                <w:rFonts w:ascii="Times New Roman" w:hAnsi="Times New Roman" w:cs="Times New Roman"/>
                <w:sz w:val="28"/>
                <w:szCs w:val="28"/>
              </w:rPr>
              <w:t xml:space="preserve"> был рассмотрен проект изменений в карту коррупционных рисков министерства, </w:t>
            </w:r>
            <w:r w:rsidR="00EF5297" w:rsidRPr="006E1A47">
              <w:rPr>
                <w:rFonts w:ascii="Times New Roman" w:hAnsi="Times New Roman" w:cs="Times New Roman"/>
                <w:sz w:val="28"/>
                <w:szCs w:val="28"/>
              </w:rPr>
              <w:t xml:space="preserve">который был </w:t>
            </w:r>
            <w:r w:rsidRPr="006E1A47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EF5297" w:rsidRPr="006E1A4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E1A47" w:rsidRPr="006E1A47">
              <w:rPr>
                <w:rFonts w:ascii="Times New Roman" w:hAnsi="Times New Roman" w:cs="Times New Roman"/>
                <w:sz w:val="28"/>
                <w:szCs w:val="28"/>
              </w:rPr>
              <w:t xml:space="preserve"> сведению и согласован.</w:t>
            </w:r>
          </w:p>
        </w:tc>
      </w:tr>
      <w:tr w:rsidR="00145E79" w:rsidRPr="00C56233" w14:paraId="0067414C" w14:textId="77777777" w:rsidTr="00FA4CD8">
        <w:tc>
          <w:tcPr>
            <w:tcW w:w="993" w:type="dxa"/>
          </w:tcPr>
          <w:p w14:paraId="42278D1B" w14:textId="134E2A92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095" w:type="dxa"/>
          </w:tcPr>
          <w:p w14:paraId="025D26D2" w14:textId="227AFD8E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на заседаниях общественных советов, образованных при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НСО, результатов реализации настоящей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</w:tc>
        <w:tc>
          <w:tcPr>
            <w:tcW w:w="8027" w:type="dxa"/>
          </w:tcPr>
          <w:p w14:paraId="5E0DC4B5" w14:textId="77777777" w:rsidR="00145E79" w:rsidRPr="00535DDB" w:rsidRDefault="00535DDB" w:rsidP="00535DD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заседании</w:t>
            </w:r>
            <w:r w:rsidR="009D39FE" w:rsidRPr="00535DD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совета,</w:t>
            </w:r>
            <w:r w:rsidR="009D39FE" w:rsidRPr="00535DDB">
              <w:t xml:space="preserve"> </w:t>
            </w:r>
            <w:r w:rsidR="009D39FE" w:rsidRPr="00535DDB">
              <w:rPr>
                <w:rFonts w:ascii="Times New Roman" w:hAnsi="Times New Roman" w:cs="Times New Roman"/>
                <w:sz w:val="28"/>
                <w:szCs w:val="28"/>
              </w:rPr>
              <w:t xml:space="preserve">созданного при министерстве, </w:t>
            </w:r>
            <w:r w:rsidRPr="00535DDB">
              <w:rPr>
                <w:rFonts w:ascii="Times New Roman" w:hAnsi="Times New Roman" w:cs="Times New Roman"/>
                <w:sz w:val="28"/>
                <w:szCs w:val="28"/>
              </w:rPr>
              <w:t xml:space="preserve">12.02.2020 рассмотрены </w:t>
            </w:r>
            <w:r w:rsidR="009D39FE" w:rsidRPr="00535D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  <w:r w:rsidR="009D39FE" w:rsidRPr="00535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мероприятий по противодействию коррупции в министерстве труда и социального развития Новосибирской области на 2018 - 2020 годы, утвержденного приказом министерства от 20.08.2018 № 935 «О Плане мероприятий по противодействию коррупции в министерстве труда и социального развития Новосибирской о</w:t>
            </w:r>
            <w:r w:rsidRPr="00535DDB">
              <w:rPr>
                <w:rFonts w:ascii="Times New Roman" w:hAnsi="Times New Roman" w:cs="Times New Roman"/>
                <w:sz w:val="28"/>
                <w:szCs w:val="28"/>
              </w:rPr>
              <w:t>бласти на 2018 - 2020 годы», за 2019 год.</w:t>
            </w:r>
          </w:p>
          <w:p w14:paraId="4AA6E9E1" w14:textId="72B587C2" w:rsidR="00535DDB" w:rsidRPr="007C7965" w:rsidRDefault="00535DDB" w:rsidP="00535DD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DDB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настоящей Программы на заседаниях общественного совета, созданного при министерстве, в 2020 году не рассматривались.</w:t>
            </w:r>
          </w:p>
        </w:tc>
      </w:tr>
      <w:tr w:rsidR="00145E79" w:rsidRPr="00C56233" w14:paraId="4018296C" w14:textId="77777777" w:rsidTr="00FA4CD8">
        <w:tc>
          <w:tcPr>
            <w:tcW w:w="993" w:type="dxa"/>
          </w:tcPr>
          <w:p w14:paraId="4FE6DB18" w14:textId="5140438C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095" w:type="dxa"/>
          </w:tcPr>
          <w:p w14:paraId="66700839" w14:textId="16730F06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результатах своей деятельности в сфере противодействия коррупции и поддержание ее в актуальном состоянии, в том числе в формате видеороликов антикоррупционной тематики в соответствии с пунктом 4.13 Перечня мероприятий Программы</w:t>
            </w:r>
          </w:p>
        </w:tc>
        <w:tc>
          <w:tcPr>
            <w:tcW w:w="8027" w:type="dxa"/>
          </w:tcPr>
          <w:p w14:paraId="7016D223" w14:textId="0D8373DE" w:rsidR="009919D3" w:rsidRPr="00656D0C" w:rsidRDefault="009919D3" w:rsidP="009919D3">
            <w:pPr>
              <w:pStyle w:val="ConsPlusNormal"/>
              <w:ind w:firstLine="78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56D0C">
              <w:rPr>
                <w:rFonts w:ascii="Times New Roman" w:eastAsia="Calibri" w:hAnsi="Times New Roman"/>
                <w:sz w:val="28"/>
                <w:szCs w:val="28"/>
              </w:rPr>
              <w:t xml:space="preserve">В соответствии с требованиями действующего законодательства на официальном сайте </w:t>
            </w:r>
            <w:r w:rsidR="003D24B1" w:rsidRPr="00656D0C">
              <w:rPr>
                <w:rFonts w:ascii="Times New Roman" w:eastAsia="Calibri" w:hAnsi="Times New Roman"/>
                <w:sz w:val="28"/>
                <w:szCs w:val="28"/>
              </w:rPr>
              <w:t>министерства информация о результатах</w:t>
            </w:r>
            <w:r w:rsidRPr="00656D0C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 </w:t>
            </w:r>
            <w:r w:rsidR="003D24B1" w:rsidRPr="00656D0C">
              <w:rPr>
                <w:rFonts w:ascii="Times New Roman" w:eastAsia="Calibri" w:hAnsi="Times New Roman"/>
                <w:sz w:val="28"/>
                <w:szCs w:val="28"/>
              </w:rPr>
              <w:t xml:space="preserve">министерства </w:t>
            </w:r>
            <w:r w:rsidRPr="00656D0C">
              <w:rPr>
                <w:rFonts w:ascii="Times New Roman" w:eastAsia="Calibri" w:hAnsi="Times New Roman"/>
                <w:sz w:val="28"/>
                <w:szCs w:val="28"/>
              </w:rPr>
              <w:t xml:space="preserve">в сфере противодействия коррупции размещена в разделе «Противодействие коррупции», которая поддерживается в актуальном состоянии. </w:t>
            </w:r>
          </w:p>
          <w:p w14:paraId="72F8711C" w14:textId="6CD4131D" w:rsidR="00145E79" w:rsidRPr="007C7965" w:rsidRDefault="00CE2899" w:rsidP="009919D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2899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действующего законодательства в министерстве создана комиссия по соблюдению требований к служебному поведению государственных гражданских служащих и урегулированию конфликта интересов. Информация о проведенных заседаниях комиссии размещается на странице официального сайта министерства в информационно-телекоммуникационной сети «Интернет»: https://mtsr.nso.ru/page/1293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5E79" w:rsidRPr="00C56233" w14:paraId="674BA03B" w14:textId="77777777" w:rsidTr="00FA4CD8">
        <w:tc>
          <w:tcPr>
            <w:tcW w:w="993" w:type="dxa"/>
          </w:tcPr>
          <w:p w14:paraId="39A3098C" w14:textId="57141D23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095" w:type="dxa"/>
          </w:tcPr>
          <w:p w14:paraId="3EB21FFE" w14:textId="587A61B9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нормативных правовых актов, регулирующих (затрагивающих) вопросы противодействия коррупции, в соответствии с постановлением Губернатора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от 16.05.2017 № 103 «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издании «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интернет-портал правовой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нформации Новосибирской области» (www.nsopravo.ru)»</w:t>
            </w:r>
          </w:p>
        </w:tc>
        <w:tc>
          <w:tcPr>
            <w:tcW w:w="8027" w:type="dxa"/>
          </w:tcPr>
          <w:p w14:paraId="5BC2C1B1" w14:textId="242BFF42" w:rsidR="00145E79" w:rsidRPr="00A315E9" w:rsidRDefault="00F61C38" w:rsidP="00F61C3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отчетный период в сетевом издании «Официальный интернет-портал правовой информации </w:t>
            </w:r>
            <w:r w:rsidR="002C58C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области»</w:t>
            </w:r>
            <w:r w:rsidRPr="00A315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9" w:history="1">
              <w:r w:rsidRPr="00A315E9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www.nsopravo.ru)</w:t>
              </w:r>
            </w:hyperlink>
            <w:r w:rsidR="000C1141" w:rsidRPr="00A315E9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опубликовано 3</w:t>
            </w:r>
            <w:r w:rsidRPr="00A315E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акта, регулирующих во</w:t>
            </w:r>
            <w:r w:rsidR="002C58C5">
              <w:rPr>
                <w:rFonts w:ascii="Times New Roman" w:hAnsi="Times New Roman" w:cs="Times New Roman"/>
                <w:sz w:val="28"/>
                <w:szCs w:val="28"/>
              </w:rPr>
              <w:t>просы противодействия коррупции:</w:t>
            </w:r>
          </w:p>
          <w:p w14:paraId="41B04103" w14:textId="77777777" w:rsidR="00A315E9" w:rsidRPr="00A315E9" w:rsidRDefault="00A315E9" w:rsidP="00A315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E9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15.01.2020 № 21 «О внесении изменений в приказ </w:t>
            </w:r>
            <w:r w:rsidRPr="00A31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труда и социального развития Новосибирской области от 18.01.2018 № 43»;</w:t>
            </w:r>
          </w:p>
          <w:p w14:paraId="1C482EA4" w14:textId="77777777" w:rsidR="00F61C38" w:rsidRDefault="00A315E9" w:rsidP="00A315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E9">
              <w:rPr>
                <w:rFonts w:ascii="Times New Roman" w:hAnsi="Times New Roman" w:cs="Times New Roman"/>
                <w:sz w:val="28"/>
                <w:szCs w:val="28"/>
              </w:rPr>
              <w:t>приказ от 03.07.2020 № 592 «О внесении изменений в отдельные приказы министерства труда и социального развития Новосибирской области»;</w:t>
            </w:r>
          </w:p>
          <w:p w14:paraId="52822ED6" w14:textId="0E3AC75F" w:rsidR="00A315E9" w:rsidRPr="007C7965" w:rsidRDefault="00A315E9" w:rsidP="00A315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15E9">
              <w:rPr>
                <w:rFonts w:ascii="Times New Roman" w:hAnsi="Times New Roman" w:cs="Times New Roman"/>
                <w:sz w:val="28"/>
                <w:szCs w:val="28"/>
              </w:rPr>
              <w:t>приказ от 27.07.2020 № 669 «О признании утратившим силу приказа министерства труда и социального развития Новосибирской области от 15.05.2018 № 552».</w:t>
            </w:r>
          </w:p>
        </w:tc>
      </w:tr>
      <w:tr w:rsidR="00145E79" w:rsidRPr="00C56233" w14:paraId="4DC3AAB1" w14:textId="77777777" w:rsidTr="00FA4CD8">
        <w:tc>
          <w:tcPr>
            <w:tcW w:w="993" w:type="dxa"/>
          </w:tcPr>
          <w:p w14:paraId="431DC5D5" w14:textId="598D96C4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6095" w:type="dxa"/>
          </w:tcPr>
          <w:p w14:paraId="683B41C3" w14:textId="4FA93168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фактам, указанным в пункте 4.6 Перечня мероприятий Программы</w:t>
            </w:r>
          </w:p>
        </w:tc>
        <w:tc>
          <w:tcPr>
            <w:tcW w:w="8027" w:type="dxa"/>
          </w:tcPr>
          <w:p w14:paraId="4456B752" w14:textId="01F1B775" w:rsidR="00145E79" w:rsidRPr="007C7965" w:rsidRDefault="00D64A91" w:rsidP="00D64A9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5730">
              <w:rPr>
                <w:rFonts w:ascii="Times New Roman" w:hAnsi="Times New Roman" w:cs="Times New Roman"/>
                <w:sz w:val="28"/>
                <w:szCs w:val="28"/>
              </w:rPr>
              <w:t>В отчетном периоде публикаций средств массовой информации по антикоррупционной проблематике на предмет выявления случаев проявления коррупции в министерстве не выявлено, меры реагирования не ос</w:t>
            </w:r>
            <w:r w:rsidR="009F038E" w:rsidRPr="00D757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5730">
              <w:rPr>
                <w:rFonts w:ascii="Times New Roman" w:hAnsi="Times New Roman" w:cs="Times New Roman"/>
                <w:sz w:val="28"/>
                <w:szCs w:val="28"/>
              </w:rPr>
              <w:t>ществлялись.</w:t>
            </w:r>
          </w:p>
        </w:tc>
      </w:tr>
      <w:tr w:rsidR="00145E79" w:rsidRPr="00C56233" w14:paraId="7A329AD0" w14:textId="77777777" w:rsidTr="00FA4CD8">
        <w:tc>
          <w:tcPr>
            <w:tcW w:w="993" w:type="dxa"/>
          </w:tcPr>
          <w:p w14:paraId="058A76F3" w14:textId="527DD242" w:rsidR="00145E79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095" w:type="dxa"/>
          </w:tcPr>
          <w:p w14:paraId="2C01FA1B" w14:textId="2D88D13D" w:rsidR="00145E79" w:rsidRPr="00145E79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государственные должности Новосибирской области, гражданскими служащими Новосибирской области на официальном сайте Губернатора Новосибирской области и Правительства Новосибирской области, официальном сайте соответствующего ОИОГВ НСО</w:t>
            </w:r>
          </w:p>
        </w:tc>
        <w:tc>
          <w:tcPr>
            <w:tcW w:w="8027" w:type="dxa"/>
          </w:tcPr>
          <w:p w14:paraId="62E4AFA1" w14:textId="76A859FE" w:rsidR="00145E79" w:rsidRPr="007C7965" w:rsidRDefault="00CE2899" w:rsidP="009919D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2899">
              <w:rPr>
                <w:rFonts w:ascii="Times New Roman" w:hAnsi="Times New Roman" w:cs="Times New Roman"/>
                <w:sz w:val="28"/>
                <w:szCs w:val="28"/>
              </w:rPr>
              <w:t>В отчетном периоде случаев несоблюдения требований о предотвращении или об урегулировании конфликта интересов гражданскими служащими министерства не выявлено.</w:t>
            </w:r>
          </w:p>
        </w:tc>
      </w:tr>
      <w:tr w:rsidR="00145E79" w:rsidRPr="00C56233" w14:paraId="640BDB76" w14:textId="77777777" w:rsidTr="00DA52B7">
        <w:trPr>
          <w:trHeight w:val="609"/>
        </w:trPr>
        <w:tc>
          <w:tcPr>
            <w:tcW w:w="993" w:type="dxa"/>
          </w:tcPr>
          <w:p w14:paraId="749AD57A" w14:textId="74CFE00F" w:rsidR="00145E79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095" w:type="dxa"/>
          </w:tcPr>
          <w:p w14:paraId="72FC9FA1" w14:textId="570B43E0" w:rsidR="00145E79" w:rsidRPr="00145E79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научно-практических конференций и иных мероприятий по вопросам реализации государственной политики в области противодействия коррупции, в том числе разработка и реализация комплекса просветительских и воспитательных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правонарушений, а также распространение и популяризация антикоррупционных стандартов поведения и лучших практик их применения</w:t>
            </w:r>
          </w:p>
        </w:tc>
        <w:tc>
          <w:tcPr>
            <w:tcW w:w="8027" w:type="dxa"/>
          </w:tcPr>
          <w:p w14:paraId="5EC75392" w14:textId="77777777" w:rsidR="002B139E" w:rsidRDefault="002B139E" w:rsidP="004324D7">
            <w:pPr>
              <w:spacing w:after="0" w:line="240" w:lineRule="auto"/>
              <w:ind w:firstLine="7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целях 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разъяснения основных положений законодательства о противодействии коррупции и ответственности за совершение коррупционных правонарушений, а также рас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пространения и популяризации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антикоррупционных стандартов поведения и лучших практик их применения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официальном сайте министерства создан раздел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«Противодействие коррупции». На сайте размещены н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ормативные правовые акты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сфере противодействия коррупции, проекты нормативных правовых актов для проведения антикоррупционной экспертизы, м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етодические материалы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ормы документов, связанных с противодействием коррупции, для заполнения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ведения о среднемесячной заработной плате руководителей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материалы и информация о работе комиссии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братная связь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 сообщений о фактах коррупции, обзор мероприятий, к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арта коррупционных рисков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министерства, о</w:t>
            </w:r>
            <w:r w:rsidRPr="002B139E">
              <w:rPr>
                <w:rFonts w:ascii="Times New Roman" w:eastAsia="Calibri" w:hAnsi="Times New Roman" w:cs="Times New Roman"/>
                <w:sz w:val="28"/>
                <w:szCs w:val="28"/>
              </w:rPr>
              <w:t>прос общественного мнения по оценке уровня коррупции в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084DC7F" w14:textId="282FA240" w:rsidR="002B139E" w:rsidRPr="002B139E" w:rsidRDefault="004324D7" w:rsidP="004324D7">
            <w:pPr>
              <w:spacing w:after="0" w:line="240" w:lineRule="auto"/>
              <w:ind w:firstLine="7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условиях сложной санитарно-эпидемиологической ситуации с руководителями подведомственных министерству учреждений проводятся селекторные совещания, на которых, в том числе, рассматриваются вопросы организации в государственных учреждениях работы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сфере противодействия коррупции и просветительских мероприятий для сотрудников подведомственных учреждений и получателей государственных услуг.</w:t>
            </w:r>
          </w:p>
        </w:tc>
      </w:tr>
      <w:tr w:rsidR="00145E79" w:rsidRPr="00C56233" w14:paraId="017DCF14" w14:textId="77777777" w:rsidTr="00FA4CD8">
        <w:tc>
          <w:tcPr>
            <w:tcW w:w="993" w:type="dxa"/>
          </w:tcPr>
          <w:p w14:paraId="632E7C37" w14:textId="1FDDEFAB" w:rsidR="00145E79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6095" w:type="dxa"/>
          </w:tcPr>
          <w:p w14:paraId="0960489D" w14:textId="6802F83C" w:rsidR="00145E79" w:rsidRPr="00145E79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исследований для оценки населением уровня коррупции и эффективности принимаемых ОИОГВ НСО мер по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действию коррупции, в том числе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анкетирования граждан - посетителей сайтов ОИОГВ НСО путем автоматического перехода на страницу официального сайта Губернатора Новосибирской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 Правительства Новосибирской области, на которой размещены вопросы анкетирования</w:t>
            </w:r>
          </w:p>
        </w:tc>
        <w:tc>
          <w:tcPr>
            <w:tcW w:w="8027" w:type="dxa"/>
          </w:tcPr>
          <w:p w14:paraId="4DCE6176" w14:textId="1D140A8F" w:rsidR="00145E79" w:rsidRPr="007C7965" w:rsidRDefault="0097161F" w:rsidP="0097161F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1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разделе «Противодействие коррупции» на сайте министерства размещена вкладка «Опрос общественного мнения по оценке уровня коррупции в Новосибирской области», обеспечивающая возможность анкетирования граждан – посетителей сайта министерства путем автоматического перехода на страницу официального сайта Губернатора Новосибирской области и Правительства Новосибирской области.</w:t>
            </w:r>
          </w:p>
        </w:tc>
      </w:tr>
      <w:tr w:rsidR="00145E79" w:rsidRPr="00C56233" w14:paraId="25329AC9" w14:textId="77777777" w:rsidTr="00FA4CD8">
        <w:tc>
          <w:tcPr>
            <w:tcW w:w="993" w:type="dxa"/>
          </w:tcPr>
          <w:p w14:paraId="07613A86" w14:textId="4DC5BBDE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6095" w:type="dxa"/>
          </w:tcPr>
          <w:p w14:paraId="380EDC8E" w14:textId="3315AA87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8027" w:type="dxa"/>
          </w:tcPr>
          <w:p w14:paraId="2D2FFE11" w14:textId="14CB9C47" w:rsidR="00145E79" w:rsidRPr="007C7965" w:rsidRDefault="00CF2C7D" w:rsidP="00475BC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2C7D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475BCB" w:rsidRPr="00CF2C7D">
              <w:rPr>
                <w:rFonts w:ascii="Times New Roman" w:hAnsi="Times New Roman" w:cs="Times New Roman"/>
                <w:sz w:val="28"/>
                <w:szCs w:val="28"/>
              </w:rPr>
              <w:t xml:space="preserve"> году видеоматериалы на официальном сайте Губернатора Новосибирской области и Правительства Новосибирской области, на официальном сайте министерства не размещались.</w:t>
            </w:r>
          </w:p>
        </w:tc>
      </w:tr>
      <w:tr w:rsidR="00145E79" w:rsidRPr="00C56233" w14:paraId="53931CD3" w14:textId="77777777" w:rsidTr="00FA4CD8">
        <w:tc>
          <w:tcPr>
            <w:tcW w:w="993" w:type="dxa"/>
          </w:tcPr>
          <w:p w14:paraId="0B9638D6" w14:textId="613BD66E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095" w:type="dxa"/>
          </w:tcPr>
          <w:p w14:paraId="1D0F1C8C" w14:textId="1D65F125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предании гласности фактов коррупции в данных органах</w:t>
            </w:r>
          </w:p>
        </w:tc>
        <w:tc>
          <w:tcPr>
            <w:tcW w:w="8027" w:type="dxa"/>
          </w:tcPr>
          <w:p w14:paraId="67C6E02D" w14:textId="3413FD60" w:rsidR="00145E79" w:rsidRPr="007C7965" w:rsidRDefault="001F7D61" w:rsidP="001F7D6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2C7D">
              <w:rPr>
                <w:rFonts w:ascii="Times New Roman" w:hAnsi="Times New Roman" w:cs="Times New Roman"/>
                <w:sz w:val="28"/>
                <w:szCs w:val="28"/>
              </w:rPr>
              <w:t>Взаимодействие со средствами массовой информации не осуществлялось ввиду отсутствия фактов коррупции.</w:t>
            </w:r>
          </w:p>
        </w:tc>
      </w:tr>
      <w:tr w:rsidR="00145E79" w:rsidRPr="00C56233" w14:paraId="678C6286" w14:textId="77777777" w:rsidTr="00FA4CD8">
        <w:tc>
          <w:tcPr>
            <w:tcW w:w="993" w:type="dxa"/>
          </w:tcPr>
          <w:p w14:paraId="6D6AF8FE" w14:textId="43B6C235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095" w:type="dxa"/>
          </w:tcPr>
          <w:p w14:paraId="3BDF154B" w14:textId="14E40384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государственных гражданских служащих Новосибирской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8027" w:type="dxa"/>
          </w:tcPr>
          <w:p w14:paraId="7840C32C" w14:textId="0DF50480" w:rsidR="00145E79" w:rsidRPr="007C7965" w:rsidRDefault="003B59F7" w:rsidP="0045520F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59F7">
              <w:rPr>
                <w:rFonts w:ascii="Times New Roman" w:hAnsi="Times New Roman" w:cs="Times New Roman"/>
                <w:sz w:val="28"/>
                <w:szCs w:val="28"/>
              </w:rPr>
              <w:t>В 2020 году три гражданских служащих министерства, в должностные обязанности которых входит участие в противодействии коррупции, прошли повышение квалификации по теме «Противодействие коррупции».</w:t>
            </w:r>
          </w:p>
        </w:tc>
      </w:tr>
    </w:tbl>
    <w:p w14:paraId="30342D09" w14:textId="4A55BC64" w:rsidR="00625A5F" w:rsidRPr="00502827" w:rsidRDefault="00625A5F" w:rsidP="004F693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1"/>
      <w:bookmarkEnd w:id="2"/>
    </w:p>
    <w:sectPr w:rsidR="00625A5F" w:rsidRPr="00502827" w:rsidSect="001F7BC1">
      <w:headerReference w:type="default" r:id="rId10"/>
      <w:pgSz w:w="16838" w:h="11905" w:orient="landscape"/>
      <w:pgMar w:top="1134" w:right="851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B82E1" w14:textId="77777777" w:rsidR="00DB4BF8" w:rsidRDefault="00DB4BF8" w:rsidP="008176C0">
      <w:pPr>
        <w:spacing w:after="0" w:line="240" w:lineRule="auto"/>
      </w:pPr>
      <w:r>
        <w:separator/>
      </w:r>
    </w:p>
  </w:endnote>
  <w:endnote w:type="continuationSeparator" w:id="0">
    <w:p w14:paraId="7F6E8665" w14:textId="77777777" w:rsidR="00DB4BF8" w:rsidRDefault="00DB4BF8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EBD24" w14:textId="77777777" w:rsidR="00DB4BF8" w:rsidRDefault="00DB4BF8" w:rsidP="008176C0">
      <w:pPr>
        <w:spacing w:after="0" w:line="240" w:lineRule="auto"/>
      </w:pPr>
      <w:r>
        <w:separator/>
      </w:r>
    </w:p>
  </w:footnote>
  <w:footnote w:type="continuationSeparator" w:id="0">
    <w:p w14:paraId="2D4A1959" w14:textId="77777777" w:rsidR="00DB4BF8" w:rsidRDefault="00DB4BF8" w:rsidP="008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61708"/>
      <w:docPartObj>
        <w:docPartGallery w:val="Page Numbers (Top of Page)"/>
        <w:docPartUnique/>
      </w:docPartObj>
    </w:sdtPr>
    <w:sdtEndPr/>
    <w:sdtContent>
      <w:p w14:paraId="75F2923A" w14:textId="266F9FAA" w:rsidR="001E63B2" w:rsidRDefault="001E63B2">
        <w:pPr>
          <w:pStyle w:val="ab"/>
          <w:jc w:val="center"/>
        </w:pPr>
        <w:r w:rsidRPr="008176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6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6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187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176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5"/>
    <w:rsid w:val="0000064E"/>
    <w:rsid w:val="00005C73"/>
    <w:rsid w:val="00007690"/>
    <w:rsid w:val="00010F4B"/>
    <w:rsid w:val="00011843"/>
    <w:rsid w:val="00011BA0"/>
    <w:rsid w:val="000148CD"/>
    <w:rsid w:val="00015316"/>
    <w:rsid w:val="00016087"/>
    <w:rsid w:val="00017DF7"/>
    <w:rsid w:val="00020811"/>
    <w:rsid w:val="00020A3B"/>
    <w:rsid w:val="00027CAD"/>
    <w:rsid w:val="00030974"/>
    <w:rsid w:val="000334EE"/>
    <w:rsid w:val="00033855"/>
    <w:rsid w:val="000339E1"/>
    <w:rsid w:val="00036305"/>
    <w:rsid w:val="00036F7F"/>
    <w:rsid w:val="00037A9E"/>
    <w:rsid w:val="00043C64"/>
    <w:rsid w:val="00043D05"/>
    <w:rsid w:val="00044307"/>
    <w:rsid w:val="00044909"/>
    <w:rsid w:val="00045645"/>
    <w:rsid w:val="000466D9"/>
    <w:rsid w:val="0004707D"/>
    <w:rsid w:val="000478C9"/>
    <w:rsid w:val="000503D4"/>
    <w:rsid w:val="0005131D"/>
    <w:rsid w:val="00056C22"/>
    <w:rsid w:val="000576CB"/>
    <w:rsid w:val="000600F0"/>
    <w:rsid w:val="00060A71"/>
    <w:rsid w:val="00061F81"/>
    <w:rsid w:val="000627E8"/>
    <w:rsid w:val="0006356D"/>
    <w:rsid w:val="00064232"/>
    <w:rsid w:val="000662E0"/>
    <w:rsid w:val="00066F95"/>
    <w:rsid w:val="00072558"/>
    <w:rsid w:val="00077A1F"/>
    <w:rsid w:val="0008087F"/>
    <w:rsid w:val="00082593"/>
    <w:rsid w:val="0008496F"/>
    <w:rsid w:val="0008542B"/>
    <w:rsid w:val="00086688"/>
    <w:rsid w:val="000877FC"/>
    <w:rsid w:val="00090710"/>
    <w:rsid w:val="000908E0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A8C"/>
    <w:rsid w:val="000B0DEF"/>
    <w:rsid w:val="000B2AA1"/>
    <w:rsid w:val="000B6C12"/>
    <w:rsid w:val="000C1141"/>
    <w:rsid w:val="000C1368"/>
    <w:rsid w:val="000C2AB5"/>
    <w:rsid w:val="000C3D89"/>
    <w:rsid w:val="000C49D5"/>
    <w:rsid w:val="000C4E40"/>
    <w:rsid w:val="000D0ED1"/>
    <w:rsid w:val="000D1871"/>
    <w:rsid w:val="000D18C4"/>
    <w:rsid w:val="000D304E"/>
    <w:rsid w:val="000D3F96"/>
    <w:rsid w:val="000D7F48"/>
    <w:rsid w:val="000E204A"/>
    <w:rsid w:val="000E25D4"/>
    <w:rsid w:val="000E2782"/>
    <w:rsid w:val="000E534D"/>
    <w:rsid w:val="000F0026"/>
    <w:rsid w:val="000F1E18"/>
    <w:rsid w:val="000F2112"/>
    <w:rsid w:val="000F2151"/>
    <w:rsid w:val="000F7CF7"/>
    <w:rsid w:val="00101C0C"/>
    <w:rsid w:val="00102630"/>
    <w:rsid w:val="0010500C"/>
    <w:rsid w:val="001073EA"/>
    <w:rsid w:val="0010798C"/>
    <w:rsid w:val="00107B85"/>
    <w:rsid w:val="001108CF"/>
    <w:rsid w:val="00112B3F"/>
    <w:rsid w:val="00113A56"/>
    <w:rsid w:val="00115446"/>
    <w:rsid w:val="0012012C"/>
    <w:rsid w:val="00120F91"/>
    <w:rsid w:val="00122C59"/>
    <w:rsid w:val="00123402"/>
    <w:rsid w:val="001269DB"/>
    <w:rsid w:val="00130E8D"/>
    <w:rsid w:val="00133E3D"/>
    <w:rsid w:val="00135C43"/>
    <w:rsid w:val="00136364"/>
    <w:rsid w:val="00144512"/>
    <w:rsid w:val="001447A9"/>
    <w:rsid w:val="00145229"/>
    <w:rsid w:val="00145E79"/>
    <w:rsid w:val="00147093"/>
    <w:rsid w:val="001507B5"/>
    <w:rsid w:val="00154AFF"/>
    <w:rsid w:val="00155A7F"/>
    <w:rsid w:val="0015756D"/>
    <w:rsid w:val="00157DF3"/>
    <w:rsid w:val="001621D1"/>
    <w:rsid w:val="00162272"/>
    <w:rsid w:val="0017051E"/>
    <w:rsid w:val="001735A1"/>
    <w:rsid w:val="00173700"/>
    <w:rsid w:val="00173D96"/>
    <w:rsid w:val="00174084"/>
    <w:rsid w:val="00174991"/>
    <w:rsid w:val="00176F3A"/>
    <w:rsid w:val="00177A76"/>
    <w:rsid w:val="001803A4"/>
    <w:rsid w:val="00181B16"/>
    <w:rsid w:val="00185C18"/>
    <w:rsid w:val="0018654C"/>
    <w:rsid w:val="00190A61"/>
    <w:rsid w:val="00190FCE"/>
    <w:rsid w:val="00192227"/>
    <w:rsid w:val="00195217"/>
    <w:rsid w:val="001970EA"/>
    <w:rsid w:val="001975B6"/>
    <w:rsid w:val="001A2EF8"/>
    <w:rsid w:val="001A418A"/>
    <w:rsid w:val="001A4E5C"/>
    <w:rsid w:val="001A5869"/>
    <w:rsid w:val="001A73E7"/>
    <w:rsid w:val="001A7B89"/>
    <w:rsid w:val="001B6EC9"/>
    <w:rsid w:val="001C0AA4"/>
    <w:rsid w:val="001C25C0"/>
    <w:rsid w:val="001C2E32"/>
    <w:rsid w:val="001C3FB3"/>
    <w:rsid w:val="001C405F"/>
    <w:rsid w:val="001C4C7D"/>
    <w:rsid w:val="001D0085"/>
    <w:rsid w:val="001D05D6"/>
    <w:rsid w:val="001D1128"/>
    <w:rsid w:val="001D11DE"/>
    <w:rsid w:val="001D1F9E"/>
    <w:rsid w:val="001D486D"/>
    <w:rsid w:val="001D4B5C"/>
    <w:rsid w:val="001D4F38"/>
    <w:rsid w:val="001D6865"/>
    <w:rsid w:val="001E0A9D"/>
    <w:rsid w:val="001E217C"/>
    <w:rsid w:val="001E2AFA"/>
    <w:rsid w:val="001E4457"/>
    <w:rsid w:val="001E4BFF"/>
    <w:rsid w:val="001E63B2"/>
    <w:rsid w:val="001E6CC6"/>
    <w:rsid w:val="001F026B"/>
    <w:rsid w:val="001F25DF"/>
    <w:rsid w:val="001F2A3F"/>
    <w:rsid w:val="001F5346"/>
    <w:rsid w:val="001F69C8"/>
    <w:rsid w:val="001F7BC1"/>
    <w:rsid w:val="001F7D61"/>
    <w:rsid w:val="002020D0"/>
    <w:rsid w:val="00202671"/>
    <w:rsid w:val="00202A10"/>
    <w:rsid w:val="00204731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4A4"/>
    <w:rsid w:val="00221E7A"/>
    <w:rsid w:val="002236BE"/>
    <w:rsid w:val="00225D12"/>
    <w:rsid w:val="002308DC"/>
    <w:rsid w:val="00232AA5"/>
    <w:rsid w:val="00233002"/>
    <w:rsid w:val="002333AE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C54"/>
    <w:rsid w:val="00267F80"/>
    <w:rsid w:val="0027020A"/>
    <w:rsid w:val="0027031A"/>
    <w:rsid w:val="00271513"/>
    <w:rsid w:val="002715BB"/>
    <w:rsid w:val="00272396"/>
    <w:rsid w:val="002736D8"/>
    <w:rsid w:val="002758F5"/>
    <w:rsid w:val="00275C09"/>
    <w:rsid w:val="002768FE"/>
    <w:rsid w:val="0028007A"/>
    <w:rsid w:val="002808E4"/>
    <w:rsid w:val="00286BBD"/>
    <w:rsid w:val="00286CEA"/>
    <w:rsid w:val="00286F5B"/>
    <w:rsid w:val="00290869"/>
    <w:rsid w:val="0029089F"/>
    <w:rsid w:val="00291346"/>
    <w:rsid w:val="002922E3"/>
    <w:rsid w:val="00292884"/>
    <w:rsid w:val="002969EE"/>
    <w:rsid w:val="002A7338"/>
    <w:rsid w:val="002B0550"/>
    <w:rsid w:val="002B139E"/>
    <w:rsid w:val="002B1A0C"/>
    <w:rsid w:val="002B51AE"/>
    <w:rsid w:val="002B5A3F"/>
    <w:rsid w:val="002C08CC"/>
    <w:rsid w:val="002C2509"/>
    <w:rsid w:val="002C2524"/>
    <w:rsid w:val="002C58C5"/>
    <w:rsid w:val="002C6935"/>
    <w:rsid w:val="002C6C40"/>
    <w:rsid w:val="002C6D13"/>
    <w:rsid w:val="002D04C1"/>
    <w:rsid w:val="002D1400"/>
    <w:rsid w:val="002D1DBF"/>
    <w:rsid w:val="002D2B05"/>
    <w:rsid w:val="002D5766"/>
    <w:rsid w:val="002D783C"/>
    <w:rsid w:val="002E2299"/>
    <w:rsid w:val="002E3885"/>
    <w:rsid w:val="002E7136"/>
    <w:rsid w:val="002F14FC"/>
    <w:rsid w:val="002F503A"/>
    <w:rsid w:val="002F584E"/>
    <w:rsid w:val="002F5B7E"/>
    <w:rsid w:val="002F6BDB"/>
    <w:rsid w:val="00302A9C"/>
    <w:rsid w:val="00303616"/>
    <w:rsid w:val="00305150"/>
    <w:rsid w:val="003105F9"/>
    <w:rsid w:val="00312B72"/>
    <w:rsid w:val="00317A53"/>
    <w:rsid w:val="003205BF"/>
    <w:rsid w:val="00322554"/>
    <w:rsid w:val="00323CF4"/>
    <w:rsid w:val="00330CA9"/>
    <w:rsid w:val="00330F3B"/>
    <w:rsid w:val="00333218"/>
    <w:rsid w:val="00335262"/>
    <w:rsid w:val="00335A36"/>
    <w:rsid w:val="003410DF"/>
    <w:rsid w:val="0034212C"/>
    <w:rsid w:val="00344F93"/>
    <w:rsid w:val="00347AD2"/>
    <w:rsid w:val="00347CFD"/>
    <w:rsid w:val="003501DD"/>
    <w:rsid w:val="00361931"/>
    <w:rsid w:val="0036283C"/>
    <w:rsid w:val="00363437"/>
    <w:rsid w:val="0036639F"/>
    <w:rsid w:val="0037062D"/>
    <w:rsid w:val="00370876"/>
    <w:rsid w:val="00370C6A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9340E"/>
    <w:rsid w:val="003935A7"/>
    <w:rsid w:val="00393940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B59F7"/>
    <w:rsid w:val="003C0EB9"/>
    <w:rsid w:val="003C2798"/>
    <w:rsid w:val="003C30B1"/>
    <w:rsid w:val="003C33EB"/>
    <w:rsid w:val="003C3C8A"/>
    <w:rsid w:val="003C45AA"/>
    <w:rsid w:val="003C6706"/>
    <w:rsid w:val="003C7CF8"/>
    <w:rsid w:val="003D0B04"/>
    <w:rsid w:val="003D0BE2"/>
    <w:rsid w:val="003D115B"/>
    <w:rsid w:val="003D1FA8"/>
    <w:rsid w:val="003D24B1"/>
    <w:rsid w:val="003D3EDB"/>
    <w:rsid w:val="003D423F"/>
    <w:rsid w:val="003D4658"/>
    <w:rsid w:val="003D5C28"/>
    <w:rsid w:val="003D7013"/>
    <w:rsid w:val="003D7323"/>
    <w:rsid w:val="003E5B3E"/>
    <w:rsid w:val="003E63DC"/>
    <w:rsid w:val="003E746E"/>
    <w:rsid w:val="003F17C8"/>
    <w:rsid w:val="003F27CD"/>
    <w:rsid w:val="003F2F91"/>
    <w:rsid w:val="003F4A69"/>
    <w:rsid w:val="003F4CB4"/>
    <w:rsid w:val="003F675D"/>
    <w:rsid w:val="003F768A"/>
    <w:rsid w:val="00401C8B"/>
    <w:rsid w:val="00401FB6"/>
    <w:rsid w:val="004026BD"/>
    <w:rsid w:val="00403BF9"/>
    <w:rsid w:val="00405766"/>
    <w:rsid w:val="00413455"/>
    <w:rsid w:val="004135F4"/>
    <w:rsid w:val="00413A8B"/>
    <w:rsid w:val="00415814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4D7"/>
    <w:rsid w:val="004329AA"/>
    <w:rsid w:val="004347D8"/>
    <w:rsid w:val="00435D52"/>
    <w:rsid w:val="00440800"/>
    <w:rsid w:val="0044167D"/>
    <w:rsid w:val="004455A6"/>
    <w:rsid w:val="00452B97"/>
    <w:rsid w:val="00454F2B"/>
    <w:rsid w:val="00454FCA"/>
    <w:rsid w:val="0045520F"/>
    <w:rsid w:val="00456898"/>
    <w:rsid w:val="004573D5"/>
    <w:rsid w:val="00461CD7"/>
    <w:rsid w:val="00464AE3"/>
    <w:rsid w:val="00470A2D"/>
    <w:rsid w:val="00473019"/>
    <w:rsid w:val="00473D85"/>
    <w:rsid w:val="00473EB6"/>
    <w:rsid w:val="00475BCB"/>
    <w:rsid w:val="0048155F"/>
    <w:rsid w:val="0048416D"/>
    <w:rsid w:val="00484F7C"/>
    <w:rsid w:val="004855D2"/>
    <w:rsid w:val="00485781"/>
    <w:rsid w:val="00491A50"/>
    <w:rsid w:val="00492D51"/>
    <w:rsid w:val="004932F3"/>
    <w:rsid w:val="00493E17"/>
    <w:rsid w:val="00496B7B"/>
    <w:rsid w:val="004A081D"/>
    <w:rsid w:val="004A40A4"/>
    <w:rsid w:val="004A4B38"/>
    <w:rsid w:val="004B105B"/>
    <w:rsid w:val="004B6EDF"/>
    <w:rsid w:val="004C091F"/>
    <w:rsid w:val="004C3EF4"/>
    <w:rsid w:val="004C737E"/>
    <w:rsid w:val="004C76D1"/>
    <w:rsid w:val="004D1BE9"/>
    <w:rsid w:val="004D2471"/>
    <w:rsid w:val="004D5151"/>
    <w:rsid w:val="004D7650"/>
    <w:rsid w:val="004D7EE0"/>
    <w:rsid w:val="004E1701"/>
    <w:rsid w:val="004E2905"/>
    <w:rsid w:val="004E2FD9"/>
    <w:rsid w:val="004E432D"/>
    <w:rsid w:val="004E67F1"/>
    <w:rsid w:val="004E7716"/>
    <w:rsid w:val="004F46EB"/>
    <w:rsid w:val="004F6933"/>
    <w:rsid w:val="004F6C17"/>
    <w:rsid w:val="004F75B4"/>
    <w:rsid w:val="00500AE6"/>
    <w:rsid w:val="00501B43"/>
    <w:rsid w:val="00501C88"/>
    <w:rsid w:val="00501F65"/>
    <w:rsid w:val="00502827"/>
    <w:rsid w:val="005034C1"/>
    <w:rsid w:val="00503C7E"/>
    <w:rsid w:val="00504BED"/>
    <w:rsid w:val="00504C0D"/>
    <w:rsid w:val="005065C5"/>
    <w:rsid w:val="00507500"/>
    <w:rsid w:val="005111D9"/>
    <w:rsid w:val="0051460A"/>
    <w:rsid w:val="0051537D"/>
    <w:rsid w:val="00517543"/>
    <w:rsid w:val="00517FBA"/>
    <w:rsid w:val="005203F4"/>
    <w:rsid w:val="00523935"/>
    <w:rsid w:val="0053011F"/>
    <w:rsid w:val="00532DF6"/>
    <w:rsid w:val="00533F60"/>
    <w:rsid w:val="00535DDB"/>
    <w:rsid w:val="0054224C"/>
    <w:rsid w:val="00551CC2"/>
    <w:rsid w:val="00554776"/>
    <w:rsid w:val="005548D8"/>
    <w:rsid w:val="0055507B"/>
    <w:rsid w:val="00555D13"/>
    <w:rsid w:val="00556C0D"/>
    <w:rsid w:val="0056028F"/>
    <w:rsid w:val="00562B00"/>
    <w:rsid w:val="00563A79"/>
    <w:rsid w:val="00566FAB"/>
    <w:rsid w:val="0057016C"/>
    <w:rsid w:val="00570E45"/>
    <w:rsid w:val="005725A0"/>
    <w:rsid w:val="00574D4F"/>
    <w:rsid w:val="00574DDB"/>
    <w:rsid w:val="00577AEC"/>
    <w:rsid w:val="005801CD"/>
    <w:rsid w:val="00580267"/>
    <w:rsid w:val="00580911"/>
    <w:rsid w:val="0058141E"/>
    <w:rsid w:val="00582492"/>
    <w:rsid w:val="005836F0"/>
    <w:rsid w:val="00587A98"/>
    <w:rsid w:val="00595670"/>
    <w:rsid w:val="00595984"/>
    <w:rsid w:val="005A1859"/>
    <w:rsid w:val="005A59CA"/>
    <w:rsid w:val="005A6AA5"/>
    <w:rsid w:val="005B0FF2"/>
    <w:rsid w:val="005B30C1"/>
    <w:rsid w:val="005B3E12"/>
    <w:rsid w:val="005B5CCE"/>
    <w:rsid w:val="005B6924"/>
    <w:rsid w:val="005C0CF7"/>
    <w:rsid w:val="005C1B87"/>
    <w:rsid w:val="005C2208"/>
    <w:rsid w:val="005C42F8"/>
    <w:rsid w:val="005C4CC9"/>
    <w:rsid w:val="005C55FD"/>
    <w:rsid w:val="005C670F"/>
    <w:rsid w:val="005C6876"/>
    <w:rsid w:val="005C6CD4"/>
    <w:rsid w:val="005D02CE"/>
    <w:rsid w:val="005D4371"/>
    <w:rsid w:val="005D6615"/>
    <w:rsid w:val="005D6EF8"/>
    <w:rsid w:val="005E1B08"/>
    <w:rsid w:val="005E40DC"/>
    <w:rsid w:val="005E7649"/>
    <w:rsid w:val="005F2370"/>
    <w:rsid w:val="005F37F6"/>
    <w:rsid w:val="005F46D3"/>
    <w:rsid w:val="005F4A87"/>
    <w:rsid w:val="005F55DE"/>
    <w:rsid w:val="005F6275"/>
    <w:rsid w:val="005F7180"/>
    <w:rsid w:val="006013CF"/>
    <w:rsid w:val="00601672"/>
    <w:rsid w:val="00602AE8"/>
    <w:rsid w:val="006048BF"/>
    <w:rsid w:val="0060556A"/>
    <w:rsid w:val="00606F3D"/>
    <w:rsid w:val="006075AB"/>
    <w:rsid w:val="00610640"/>
    <w:rsid w:val="006119F8"/>
    <w:rsid w:val="00612C48"/>
    <w:rsid w:val="006131EF"/>
    <w:rsid w:val="00615AB9"/>
    <w:rsid w:val="00616232"/>
    <w:rsid w:val="00620030"/>
    <w:rsid w:val="006219FF"/>
    <w:rsid w:val="0062343B"/>
    <w:rsid w:val="00625A5F"/>
    <w:rsid w:val="00630AEE"/>
    <w:rsid w:val="006326F4"/>
    <w:rsid w:val="00632B39"/>
    <w:rsid w:val="006334BB"/>
    <w:rsid w:val="00633EA7"/>
    <w:rsid w:val="00640190"/>
    <w:rsid w:val="00643BA6"/>
    <w:rsid w:val="006463DA"/>
    <w:rsid w:val="006469AF"/>
    <w:rsid w:val="00655995"/>
    <w:rsid w:val="006566B0"/>
    <w:rsid w:val="00656D0C"/>
    <w:rsid w:val="006600A0"/>
    <w:rsid w:val="006618CB"/>
    <w:rsid w:val="0066788E"/>
    <w:rsid w:val="00671D92"/>
    <w:rsid w:val="0067410F"/>
    <w:rsid w:val="00675EB5"/>
    <w:rsid w:val="00675EFF"/>
    <w:rsid w:val="00676056"/>
    <w:rsid w:val="00682E72"/>
    <w:rsid w:val="00685048"/>
    <w:rsid w:val="006917F5"/>
    <w:rsid w:val="00692E36"/>
    <w:rsid w:val="00697E23"/>
    <w:rsid w:val="006A0DB9"/>
    <w:rsid w:val="006A2546"/>
    <w:rsid w:val="006A2579"/>
    <w:rsid w:val="006A436F"/>
    <w:rsid w:val="006A5BB3"/>
    <w:rsid w:val="006A660B"/>
    <w:rsid w:val="006B20A2"/>
    <w:rsid w:val="006B6880"/>
    <w:rsid w:val="006B6A4A"/>
    <w:rsid w:val="006C3514"/>
    <w:rsid w:val="006C4ED1"/>
    <w:rsid w:val="006D0C0F"/>
    <w:rsid w:val="006D4A64"/>
    <w:rsid w:val="006D59D5"/>
    <w:rsid w:val="006D5F84"/>
    <w:rsid w:val="006D6322"/>
    <w:rsid w:val="006E09EB"/>
    <w:rsid w:val="006E1A47"/>
    <w:rsid w:val="006E2842"/>
    <w:rsid w:val="006E3600"/>
    <w:rsid w:val="006E3FD0"/>
    <w:rsid w:val="006E5A43"/>
    <w:rsid w:val="006F024C"/>
    <w:rsid w:val="006F133F"/>
    <w:rsid w:val="006F48DD"/>
    <w:rsid w:val="006F4E20"/>
    <w:rsid w:val="006F5EDF"/>
    <w:rsid w:val="006F63EB"/>
    <w:rsid w:val="00700BDC"/>
    <w:rsid w:val="00701679"/>
    <w:rsid w:val="00701832"/>
    <w:rsid w:val="007030A6"/>
    <w:rsid w:val="007045F6"/>
    <w:rsid w:val="00705C62"/>
    <w:rsid w:val="00705F17"/>
    <w:rsid w:val="0071347E"/>
    <w:rsid w:val="00714A02"/>
    <w:rsid w:val="007166DE"/>
    <w:rsid w:val="00720F76"/>
    <w:rsid w:val="007235A7"/>
    <w:rsid w:val="007240A7"/>
    <w:rsid w:val="00724F87"/>
    <w:rsid w:val="007252DE"/>
    <w:rsid w:val="00726BF8"/>
    <w:rsid w:val="00726E13"/>
    <w:rsid w:val="00727E23"/>
    <w:rsid w:val="00734D8E"/>
    <w:rsid w:val="007354B7"/>
    <w:rsid w:val="00740A66"/>
    <w:rsid w:val="00741A10"/>
    <w:rsid w:val="00743CE4"/>
    <w:rsid w:val="00745DD7"/>
    <w:rsid w:val="007461DF"/>
    <w:rsid w:val="007464A8"/>
    <w:rsid w:val="00750BAC"/>
    <w:rsid w:val="00753D28"/>
    <w:rsid w:val="007547DB"/>
    <w:rsid w:val="00755FFC"/>
    <w:rsid w:val="00756A19"/>
    <w:rsid w:val="007573BD"/>
    <w:rsid w:val="00760B78"/>
    <w:rsid w:val="0076108D"/>
    <w:rsid w:val="0076457D"/>
    <w:rsid w:val="00766272"/>
    <w:rsid w:val="00767772"/>
    <w:rsid w:val="00770894"/>
    <w:rsid w:val="00772192"/>
    <w:rsid w:val="00774A2B"/>
    <w:rsid w:val="0077629F"/>
    <w:rsid w:val="00780C5C"/>
    <w:rsid w:val="007836C2"/>
    <w:rsid w:val="0078404B"/>
    <w:rsid w:val="00784820"/>
    <w:rsid w:val="00791EC9"/>
    <w:rsid w:val="0079625C"/>
    <w:rsid w:val="007A118A"/>
    <w:rsid w:val="007B0560"/>
    <w:rsid w:val="007B1C31"/>
    <w:rsid w:val="007B564B"/>
    <w:rsid w:val="007B7515"/>
    <w:rsid w:val="007B7775"/>
    <w:rsid w:val="007B784F"/>
    <w:rsid w:val="007C015E"/>
    <w:rsid w:val="007C13A9"/>
    <w:rsid w:val="007C2B4B"/>
    <w:rsid w:val="007C3E2F"/>
    <w:rsid w:val="007C7965"/>
    <w:rsid w:val="007D3000"/>
    <w:rsid w:val="007D5AEF"/>
    <w:rsid w:val="007D6DBE"/>
    <w:rsid w:val="007E3775"/>
    <w:rsid w:val="007E49B5"/>
    <w:rsid w:val="007E505F"/>
    <w:rsid w:val="007E573D"/>
    <w:rsid w:val="007E6087"/>
    <w:rsid w:val="007E6507"/>
    <w:rsid w:val="007E7776"/>
    <w:rsid w:val="007E7A35"/>
    <w:rsid w:val="007F0E53"/>
    <w:rsid w:val="007F2728"/>
    <w:rsid w:val="007F3EA3"/>
    <w:rsid w:val="00800AB9"/>
    <w:rsid w:val="0080121D"/>
    <w:rsid w:val="008026E4"/>
    <w:rsid w:val="00803FE9"/>
    <w:rsid w:val="0080472D"/>
    <w:rsid w:val="00804EFD"/>
    <w:rsid w:val="0081173A"/>
    <w:rsid w:val="008121BB"/>
    <w:rsid w:val="00816B20"/>
    <w:rsid w:val="00816D4A"/>
    <w:rsid w:val="008176C0"/>
    <w:rsid w:val="008237E4"/>
    <w:rsid w:val="00825846"/>
    <w:rsid w:val="00837ABD"/>
    <w:rsid w:val="00840AEC"/>
    <w:rsid w:val="00841D09"/>
    <w:rsid w:val="00841FF5"/>
    <w:rsid w:val="0084392F"/>
    <w:rsid w:val="00845A51"/>
    <w:rsid w:val="00846C48"/>
    <w:rsid w:val="00846E31"/>
    <w:rsid w:val="00850570"/>
    <w:rsid w:val="00851B16"/>
    <w:rsid w:val="008524D3"/>
    <w:rsid w:val="00853617"/>
    <w:rsid w:val="00854F86"/>
    <w:rsid w:val="00856F82"/>
    <w:rsid w:val="00857839"/>
    <w:rsid w:val="008634C2"/>
    <w:rsid w:val="00863E6D"/>
    <w:rsid w:val="00865413"/>
    <w:rsid w:val="0087224B"/>
    <w:rsid w:val="00873C7B"/>
    <w:rsid w:val="00877E17"/>
    <w:rsid w:val="008802CB"/>
    <w:rsid w:val="008805CB"/>
    <w:rsid w:val="00882FBD"/>
    <w:rsid w:val="0088308D"/>
    <w:rsid w:val="0088440A"/>
    <w:rsid w:val="00884DA9"/>
    <w:rsid w:val="00894057"/>
    <w:rsid w:val="00896587"/>
    <w:rsid w:val="0089702C"/>
    <w:rsid w:val="008970AE"/>
    <w:rsid w:val="008A058C"/>
    <w:rsid w:val="008A3273"/>
    <w:rsid w:val="008A688E"/>
    <w:rsid w:val="008C0C84"/>
    <w:rsid w:val="008C1B85"/>
    <w:rsid w:val="008C257B"/>
    <w:rsid w:val="008C265E"/>
    <w:rsid w:val="008C7823"/>
    <w:rsid w:val="008D1E95"/>
    <w:rsid w:val="008D3143"/>
    <w:rsid w:val="008D7AB5"/>
    <w:rsid w:val="008E0227"/>
    <w:rsid w:val="008F16A2"/>
    <w:rsid w:val="008F1B47"/>
    <w:rsid w:val="008F2DB7"/>
    <w:rsid w:val="008F3203"/>
    <w:rsid w:val="008F3868"/>
    <w:rsid w:val="00905135"/>
    <w:rsid w:val="0090516A"/>
    <w:rsid w:val="00915481"/>
    <w:rsid w:val="009156EE"/>
    <w:rsid w:val="00920DE0"/>
    <w:rsid w:val="00921C65"/>
    <w:rsid w:val="00924FF2"/>
    <w:rsid w:val="0092502B"/>
    <w:rsid w:val="009274D3"/>
    <w:rsid w:val="0093114E"/>
    <w:rsid w:val="009328C6"/>
    <w:rsid w:val="00936190"/>
    <w:rsid w:val="00940C60"/>
    <w:rsid w:val="00941465"/>
    <w:rsid w:val="009421AC"/>
    <w:rsid w:val="00943E4E"/>
    <w:rsid w:val="0094481D"/>
    <w:rsid w:val="00944EF0"/>
    <w:rsid w:val="00954D0A"/>
    <w:rsid w:val="00954E05"/>
    <w:rsid w:val="009564C7"/>
    <w:rsid w:val="0096275F"/>
    <w:rsid w:val="00963365"/>
    <w:rsid w:val="0096449C"/>
    <w:rsid w:val="009648EA"/>
    <w:rsid w:val="00964B5C"/>
    <w:rsid w:val="009653B3"/>
    <w:rsid w:val="009661C0"/>
    <w:rsid w:val="00966C0E"/>
    <w:rsid w:val="00967B1E"/>
    <w:rsid w:val="0097015E"/>
    <w:rsid w:val="00970B3B"/>
    <w:rsid w:val="00971503"/>
    <w:rsid w:val="009715A5"/>
    <w:rsid w:val="0097161F"/>
    <w:rsid w:val="00972447"/>
    <w:rsid w:val="009735FB"/>
    <w:rsid w:val="0097404A"/>
    <w:rsid w:val="0097582B"/>
    <w:rsid w:val="00975E7C"/>
    <w:rsid w:val="00977E45"/>
    <w:rsid w:val="00985E00"/>
    <w:rsid w:val="00987C36"/>
    <w:rsid w:val="009919D3"/>
    <w:rsid w:val="0099429E"/>
    <w:rsid w:val="00996B82"/>
    <w:rsid w:val="0099753C"/>
    <w:rsid w:val="009A0CAE"/>
    <w:rsid w:val="009A371B"/>
    <w:rsid w:val="009A595A"/>
    <w:rsid w:val="009B24B9"/>
    <w:rsid w:val="009B280E"/>
    <w:rsid w:val="009B4754"/>
    <w:rsid w:val="009B5F3B"/>
    <w:rsid w:val="009C03B7"/>
    <w:rsid w:val="009C11A7"/>
    <w:rsid w:val="009D05C6"/>
    <w:rsid w:val="009D136B"/>
    <w:rsid w:val="009D2AB1"/>
    <w:rsid w:val="009D39FE"/>
    <w:rsid w:val="009D5025"/>
    <w:rsid w:val="009D57BB"/>
    <w:rsid w:val="009E2F1C"/>
    <w:rsid w:val="009E4272"/>
    <w:rsid w:val="009F038E"/>
    <w:rsid w:val="009F5957"/>
    <w:rsid w:val="009F5FA1"/>
    <w:rsid w:val="009F63E3"/>
    <w:rsid w:val="009F68F8"/>
    <w:rsid w:val="009F720C"/>
    <w:rsid w:val="00A01658"/>
    <w:rsid w:val="00A01A91"/>
    <w:rsid w:val="00A034AD"/>
    <w:rsid w:val="00A059D9"/>
    <w:rsid w:val="00A0635A"/>
    <w:rsid w:val="00A06E18"/>
    <w:rsid w:val="00A06FEC"/>
    <w:rsid w:val="00A13C60"/>
    <w:rsid w:val="00A20DC3"/>
    <w:rsid w:val="00A212B9"/>
    <w:rsid w:val="00A24AF1"/>
    <w:rsid w:val="00A26D7F"/>
    <w:rsid w:val="00A3025C"/>
    <w:rsid w:val="00A30595"/>
    <w:rsid w:val="00A315E9"/>
    <w:rsid w:val="00A35031"/>
    <w:rsid w:val="00A363CE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57A6B"/>
    <w:rsid w:val="00A609C7"/>
    <w:rsid w:val="00A61A28"/>
    <w:rsid w:val="00A61FD2"/>
    <w:rsid w:val="00A633FB"/>
    <w:rsid w:val="00A6487F"/>
    <w:rsid w:val="00A64CDB"/>
    <w:rsid w:val="00A65FDF"/>
    <w:rsid w:val="00A70A62"/>
    <w:rsid w:val="00A72585"/>
    <w:rsid w:val="00A72BD5"/>
    <w:rsid w:val="00A771A9"/>
    <w:rsid w:val="00A832B7"/>
    <w:rsid w:val="00A838E1"/>
    <w:rsid w:val="00A84B94"/>
    <w:rsid w:val="00A921F9"/>
    <w:rsid w:val="00A9304D"/>
    <w:rsid w:val="00AA157B"/>
    <w:rsid w:val="00AA297B"/>
    <w:rsid w:val="00AA2AB3"/>
    <w:rsid w:val="00AA2E68"/>
    <w:rsid w:val="00AA49A4"/>
    <w:rsid w:val="00AA6087"/>
    <w:rsid w:val="00AA64FE"/>
    <w:rsid w:val="00AA7DF6"/>
    <w:rsid w:val="00AB431B"/>
    <w:rsid w:val="00AB4349"/>
    <w:rsid w:val="00AB6E8A"/>
    <w:rsid w:val="00AB7C6A"/>
    <w:rsid w:val="00AC0524"/>
    <w:rsid w:val="00AC37C6"/>
    <w:rsid w:val="00AC3C20"/>
    <w:rsid w:val="00AC5B71"/>
    <w:rsid w:val="00AC6136"/>
    <w:rsid w:val="00AC671B"/>
    <w:rsid w:val="00AC6EC4"/>
    <w:rsid w:val="00AD14D5"/>
    <w:rsid w:val="00AD3F04"/>
    <w:rsid w:val="00AD4A0F"/>
    <w:rsid w:val="00AD6521"/>
    <w:rsid w:val="00AD67F3"/>
    <w:rsid w:val="00AD75D1"/>
    <w:rsid w:val="00AE164A"/>
    <w:rsid w:val="00AE25A9"/>
    <w:rsid w:val="00AE4636"/>
    <w:rsid w:val="00AF5E64"/>
    <w:rsid w:val="00B00DDB"/>
    <w:rsid w:val="00B01327"/>
    <w:rsid w:val="00B01D29"/>
    <w:rsid w:val="00B02D49"/>
    <w:rsid w:val="00B05798"/>
    <w:rsid w:val="00B06792"/>
    <w:rsid w:val="00B074D3"/>
    <w:rsid w:val="00B11278"/>
    <w:rsid w:val="00B1276A"/>
    <w:rsid w:val="00B162EA"/>
    <w:rsid w:val="00B16409"/>
    <w:rsid w:val="00B17797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3F28"/>
    <w:rsid w:val="00B36185"/>
    <w:rsid w:val="00B375FE"/>
    <w:rsid w:val="00B37ABB"/>
    <w:rsid w:val="00B4122A"/>
    <w:rsid w:val="00B43969"/>
    <w:rsid w:val="00B44323"/>
    <w:rsid w:val="00B462DC"/>
    <w:rsid w:val="00B52A41"/>
    <w:rsid w:val="00B53528"/>
    <w:rsid w:val="00B53B6E"/>
    <w:rsid w:val="00B543F0"/>
    <w:rsid w:val="00B551AC"/>
    <w:rsid w:val="00B56014"/>
    <w:rsid w:val="00B566CA"/>
    <w:rsid w:val="00B57A79"/>
    <w:rsid w:val="00B65E97"/>
    <w:rsid w:val="00B66EF8"/>
    <w:rsid w:val="00B71D31"/>
    <w:rsid w:val="00B737E3"/>
    <w:rsid w:val="00B75BB6"/>
    <w:rsid w:val="00B77BC1"/>
    <w:rsid w:val="00B77C6B"/>
    <w:rsid w:val="00B8086A"/>
    <w:rsid w:val="00B81DCE"/>
    <w:rsid w:val="00B82B4C"/>
    <w:rsid w:val="00B84C94"/>
    <w:rsid w:val="00B914F7"/>
    <w:rsid w:val="00B91722"/>
    <w:rsid w:val="00B91A52"/>
    <w:rsid w:val="00B92491"/>
    <w:rsid w:val="00B9433A"/>
    <w:rsid w:val="00B94A4D"/>
    <w:rsid w:val="00B96E86"/>
    <w:rsid w:val="00BA3517"/>
    <w:rsid w:val="00BA6066"/>
    <w:rsid w:val="00BA6F46"/>
    <w:rsid w:val="00BB25E8"/>
    <w:rsid w:val="00BB2FF9"/>
    <w:rsid w:val="00BB4AC1"/>
    <w:rsid w:val="00BB6119"/>
    <w:rsid w:val="00BC0CE3"/>
    <w:rsid w:val="00BC4865"/>
    <w:rsid w:val="00BD039C"/>
    <w:rsid w:val="00BD152D"/>
    <w:rsid w:val="00BD2E87"/>
    <w:rsid w:val="00BD3950"/>
    <w:rsid w:val="00BD3CF7"/>
    <w:rsid w:val="00BD544E"/>
    <w:rsid w:val="00BD79FB"/>
    <w:rsid w:val="00BE0542"/>
    <w:rsid w:val="00BE10BB"/>
    <w:rsid w:val="00BE22D2"/>
    <w:rsid w:val="00BE44D7"/>
    <w:rsid w:val="00BE48AD"/>
    <w:rsid w:val="00BE6F2D"/>
    <w:rsid w:val="00BF2B59"/>
    <w:rsid w:val="00BF372E"/>
    <w:rsid w:val="00BF565C"/>
    <w:rsid w:val="00C0147B"/>
    <w:rsid w:val="00C01661"/>
    <w:rsid w:val="00C03603"/>
    <w:rsid w:val="00C046CF"/>
    <w:rsid w:val="00C14C47"/>
    <w:rsid w:val="00C15597"/>
    <w:rsid w:val="00C21047"/>
    <w:rsid w:val="00C24461"/>
    <w:rsid w:val="00C272B6"/>
    <w:rsid w:val="00C30F79"/>
    <w:rsid w:val="00C32CEE"/>
    <w:rsid w:val="00C40DF4"/>
    <w:rsid w:val="00C40E36"/>
    <w:rsid w:val="00C42C5C"/>
    <w:rsid w:val="00C43CF6"/>
    <w:rsid w:val="00C4544F"/>
    <w:rsid w:val="00C4619D"/>
    <w:rsid w:val="00C466C7"/>
    <w:rsid w:val="00C500DD"/>
    <w:rsid w:val="00C507A2"/>
    <w:rsid w:val="00C512EE"/>
    <w:rsid w:val="00C51840"/>
    <w:rsid w:val="00C51D47"/>
    <w:rsid w:val="00C5201B"/>
    <w:rsid w:val="00C52E88"/>
    <w:rsid w:val="00C56233"/>
    <w:rsid w:val="00C609EF"/>
    <w:rsid w:val="00C63D25"/>
    <w:rsid w:val="00C64806"/>
    <w:rsid w:val="00C64F79"/>
    <w:rsid w:val="00C6514E"/>
    <w:rsid w:val="00C675C6"/>
    <w:rsid w:val="00C71E9E"/>
    <w:rsid w:val="00C7206C"/>
    <w:rsid w:val="00C73558"/>
    <w:rsid w:val="00C73CA5"/>
    <w:rsid w:val="00C741D8"/>
    <w:rsid w:val="00C744BB"/>
    <w:rsid w:val="00C75DEC"/>
    <w:rsid w:val="00C80DA8"/>
    <w:rsid w:val="00C81D52"/>
    <w:rsid w:val="00C8294B"/>
    <w:rsid w:val="00C83898"/>
    <w:rsid w:val="00C84467"/>
    <w:rsid w:val="00C85373"/>
    <w:rsid w:val="00C8562F"/>
    <w:rsid w:val="00C871FD"/>
    <w:rsid w:val="00C872A3"/>
    <w:rsid w:val="00C91968"/>
    <w:rsid w:val="00C91A43"/>
    <w:rsid w:val="00C934DA"/>
    <w:rsid w:val="00C95BC7"/>
    <w:rsid w:val="00CA1441"/>
    <w:rsid w:val="00CA22E3"/>
    <w:rsid w:val="00CA3915"/>
    <w:rsid w:val="00CA3DC0"/>
    <w:rsid w:val="00CA5054"/>
    <w:rsid w:val="00CA66A9"/>
    <w:rsid w:val="00CB1739"/>
    <w:rsid w:val="00CB611E"/>
    <w:rsid w:val="00CC3020"/>
    <w:rsid w:val="00CC4FEC"/>
    <w:rsid w:val="00CD0193"/>
    <w:rsid w:val="00CD049F"/>
    <w:rsid w:val="00CD59F8"/>
    <w:rsid w:val="00CD64AD"/>
    <w:rsid w:val="00CE0F2E"/>
    <w:rsid w:val="00CE13F9"/>
    <w:rsid w:val="00CE236D"/>
    <w:rsid w:val="00CE2899"/>
    <w:rsid w:val="00CE728D"/>
    <w:rsid w:val="00CE7893"/>
    <w:rsid w:val="00CF0F1A"/>
    <w:rsid w:val="00CF160F"/>
    <w:rsid w:val="00CF1984"/>
    <w:rsid w:val="00CF2C7D"/>
    <w:rsid w:val="00CF43F9"/>
    <w:rsid w:val="00CF743C"/>
    <w:rsid w:val="00CF77E7"/>
    <w:rsid w:val="00D0298A"/>
    <w:rsid w:val="00D05C26"/>
    <w:rsid w:val="00D077EB"/>
    <w:rsid w:val="00D07E36"/>
    <w:rsid w:val="00D10A1A"/>
    <w:rsid w:val="00D11220"/>
    <w:rsid w:val="00D1225D"/>
    <w:rsid w:val="00D12BC3"/>
    <w:rsid w:val="00D12FBD"/>
    <w:rsid w:val="00D131A4"/>
    <w:rsid w:val="00D15CAB"/>
    <w:rsid w:val="00D15CB6"/>
    <w:rsid w:val="00D21F5E"/>
    <w:rsid w:val="00D22EC8"/>
    <w:rsid w:val="00D23046"/>
    <w:rsid w:val="00D24704"/>
    <w:rsid w:val="00D26608"/>
    <w:rsid w:val="00D26CE5"/>
    <w:rsid w:val="00D33E2C"/>
    <w:rsid w:val="00D362B3"/>
    <w:rsid w:val="00D43924"/>
    <w:rsid w:val="00D43DDE"/>
    <w:rsid w:val="00D44160"/>
    <w:rsid w:val="00D465D9"/>
    <w:rsid w:val="00D50680"/>
    <w:rsid w:val="00D50E14"/>
    <w:rsid w:val="00D51901"/>
    <w:rsid w:val="00D51A5A"/>
    <w:rsid w:val="00D567CA"/>
    <w:rsid w:val="00D62A9A"/>
    <w:rsid w:val="00D64A91"/>
    <w:rsid w:val="00D7009D"/>
    <w:rsid w:val="00D71E18"/>
    <w:rsid w:val="00D72764"/>
    <w:rsid w:val="00D73448"/>
    <w:rsid w:val="00D73A9C"/>
    <w:rsid w:val="00D7427F"/>
    <w:rsid w:val="00D74480"/>
    <w:rsid w:val="00D75730"/>
    <w:rsid w:val="00D8003C"/>
    <w:rsid w:val="00D80ED2"/>
    <w:rsid w:val="00D83157"/>
    <w:rsid w:val="00D8646C"/>
    <w:rsid w:val="00D91721"/>
    <w:rsid w:val="00D92EAD"/>
    <w:rsid w:val="00D96B6F"/>
    <w:rsid w:val="00DA2599"/>
    <w:rsid w:val="00DA39E9"/>
    <w:rsid w:val="00DA52B7"/>
    <w:rsid w:val="00DA5D08"/>
    <w:rsid w:val="00DA5D70"/>
    <w:rsid w:val="00DA611D"/>
    <w:rsid w:val="00DA6221"/>
    <w:rsid w:val="00DA6882"/>
    <w:rsid w:val="00DA73EF"/>
    <w:rsid w:val="00DA7C32"/>
    <w:rsid w:val="00DB1458"/>
    <w:rsid w:val="00DB40D0"/>
    <w:rsid w:val="00DB4BF8"/>
    <w:rsid w:val="00DB5F72"/>
    <w:rsid w:val="00DB7ACA"/>
    <w:rsid w:val="00DC2010"/>
    <w:rsid w:val="00DC635B"/>
    <w:rsid w:val="00DC7686"/>
    <w:rsid w:val="00DC7D90"/>
    <w:rsid w:val="00DD1588"/>
    <w:rsid w:val="00DD1CEE"/>
    <w:rsid w:val="00DD3A1E"/>
    <w:rsid w:val="00DD3A7F"/>
    <w:rsid w:val="00DE2A30"/>
    <w:rsid w:val="00DE4134"/>
    <w:rsid w:val="00DE5D3E"/>
    <w:rsid w:val="00DE7168"/>
    <w:rsid w:val="00DF2446"/>
    <w:rsid w:val="00DF6C53"/>
    <w:rsid w:val="00E035A1"/>
    <w:rsid w:val="00E067AF"/>
    <w:rsid w:val="00E068DC"/>
    <w:rsid w:val="00E06C0A"/>
    <w:rsid w:val="00E07765"/>
    <w:rsid w:val="00E10F53"/>
    <w:rsid w:val="00E13A7C"/>
    <w:rsid w:val="00E14E4C"/>
    <w:rsid w:val="00E153F4"/>
    <w:rsid w:val="00E20408"/>
    <w:rsid w:val="00E22115"/>
    <w:rsid w:val="00E26CB7"/>
    <w:rsid w:val="00E33FF4"/>
    <w:rsid w:val="00E34519"/>
    <w:rsid w:val="00E3698A"/>
    <w:rsid w:val="00E4036C"/>
    <w:rsid w:val="00E40D31"/>
    <w:rsid w:val="00E41FDD"/>
    <w:rsid w:val="00E42FA0"/>
    <w:rsid w:val="00E43E64"/>
    <w:rsid w:val="00E4682B"/>
    <w:rsid w:val="00E4769C"/>
    <w:rsid w:val="00E52B1F"/>
    <w:rsid w:val="00E56E4A"/>
    <w:rsid w:val="00E64865"/>
    <w:rsid w:val="00E650E4"/>
    <w:rsid w:val="00E655DA"/>
    <w:rsid w:val="00E7237A"/>
    <w:rsid w:val="00E74B55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395C"/>
    <w:rsid w:val="00E96671"/>
    <w:rsid w:val="00EA1546"/>
    <w:rsid w:val="00EA45F7"/>
    <w:rsid w:val="00EA7306"/>
    <w:rsid w:val="00EB0AA4"/>
    <w:rsid w:val="00EB28CB"/>
    <w:rsid w:val="00EB480A"/>
    <w:rsid w:val="00EB525E"/>
    <w:rsid w:val="00EB6254"/>
    <w:rsid w:val="00EC3A1F"/>
    <w:rsid w:val="00EC4EFF"/>
    <w:rsid w:val="00EC52B3"/>
    <w:rsid w:val="00ED0B49"/>
    <w:rsid w:val="00ED1844"/>
    <w:rsid w:val="00ED32AC"/>
    <w:rsid w:val="00EE0C30"/>
    <w:rsid w:val="00EE0E6A"/>
    <w:rsid w:val="00EE6962"/>
    <w:rsid w:val="00EE6FC5"/>
    <w:rsid w:val="00EF0CA9"/>
    <w:rsid w:val="00EF27D1"/>
    <w:rsid w:val="00EF40EF"/>
    <w:rsid w:val="00EF48B3"/>
    <w:rsid w:val="00EF5297"/>
    <w:rsid w:val="00EF7EFE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6293"/>
    <w:rsid w:val="00F172F4"/>
    <w:rsid w:val="00F17B29"/>
    <w:rsid w:val="00F235C3"/>
    <w:rsid w:val="00F25B1D"/>
    <w:rsid w:val="00F25E0B"/>
    <w:rsid w:val="00F274D6"/>
    <w:rsid w:val="00F27E1E"/>
    <w:rsid w:val="00F37696"/>
    <w:rsid w:val="00F4029D"/>
    <w:rsid w:val="00F40380"/>
    <w:rsid w:val="00F41095"/>
    <w:rsid w:val="00F4113B"/>
    <w:rsid w:val="00F41385"/>
    <w:rsid w:val="00F4323F"/>
    <w:rsid w:val="00F44261"/>
    <w:rsid w:val="00F45989"/>
    <w:rsid w:val="00F46651"/>
    <w:rsid w:val="00F50EB5"/>
    <w:rsid w:val="00F52D67"/>
    <w:rsid w:val="00F54E0B"/>
    <w:rsid w:val="00F556AC"/>
    <w:rsid w:val="00F5603D"/>
    <w:rsid w:val="00F56746"/>
    <w:rsid w:val="00F56992"/>
    <w:rsid w:val="00F6045D"/>
    <w:rsid w:val="00F619CA"/>
    <w:rsid w:val="00F61C38"/>
    <w:rsid w:val="00F62614"/>
    <w:rsid w:val="00F632F1"/>
    <w:rsid w:val="00F65E59"/>
    <w:rsid w:val="00F71FFA"/>
    <w:rsid w:val="00F776AE"/>
    <w:rsid w:val="00F80F4F"/>
    <w:rsid w:val="00F82D76"/>
    <w:rsid w:val="00F836BA"/>
    <w:rsid w:val="00F847AE"/>
    <w:rsid w:val="00F848F0"/>
    <w:rsid w:val="00F85044"/>
    <w:rsid w:val="00F8582D"/>
    <w:rsid w:val="00F86B5B"/>
    <w:rsid w:val="00F86BD2"/>
    <w:rsid w:val="00F90A1D"/>
    <w:rsid w:val="00F9457F"/>
    <w:rsid w:val="00F971A6"/>
    <w:rsid w:val="00F97BA2"/>
    <w:rsid w:val="00FA1410"/>
    <w:rsid w:val="00FA173B"/>
    <w:rsid w:val="00FA43C6"/>
    <w:rsid w:val="00FA4CD8"/>
    <w:rsid w:val="00FB4916"/>
    <w:rsid w:val="00FC3677"/>
    <w:rsid w:val="00FC5B19"/>
    <w:rsid w:val="00FC7691"/>
    <w:rsid w:val="00FD098F"/>
    <w:rsid w:val="00FD1AC8"/>
    <w:rsid w:val="00FD30E7"/>
    <w:rsid w:val="00FD3320"/>
    <w:rsid w:val="00FE1B5E"/>
    <w:rsid w:val="00FE23DE"/>
    <w:rsid w:val="00FE4E90"/>
    <w:rsid w:val="00FE60C2"/>
    <w:rsid w:val="00FF01F3"/>
    <w:rsid w:val="00FF1865"/>
    <w:rsid w:val="00FF4187"/>
    <w:rsid w:val="00FF4538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73"/>
  <w15:chartTrackingRefBased/>
  <w15:docId w15:val="{4B0D6B19-E5C6-4B65-83BD-EF4E36C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table" w:styleId="af0">
    <w:name w:val="Table Grid"/>
    <w:basedOn w:val="a1"/>
    <w:uiPriority w:val="39"/>
    <w:rsid w:val="001F7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sopravo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3D72-BE13-4F2B-8CF8-8864E477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6744</Words>
  <Characters>38443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Саулина Ксения Сергеевна</cp:lastModifiedBy>
  <cp:revision>2</cp:revision>
  <cp:lastPrinted>2020-12-09T03:23:00Z</cp:lastPrinted>
  <dcterms:created xsi:type="dcterms:W3CDTF">2021-05-25T03:32:00Z</dcterms:created>
  <dcterms:modified xsi:type="dcterms:W3CDTF">2021-05-25T03:32:00Z</dcterms:modified>
</cp:coreProperties>
</file>