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A0" w:firstRow="1" w:lastRow="0" w:firstColumn="1" w:lastColumn="0" w:noHBand="0" w:noVBand="0"/>
      </w:tblPr>
      <w:tblGrid>
        <w:gridCol w:w="1356"/>
        <w:gridCol w:w="6690"/>
        <w:gridCol w:w="540"/>
        <w:gridCol w:w="1303"/>
      </w:tblGrid>
      <w:tr w:rsidR="000F1E4A" w:rsidRPr="000F1E4A" w:rsidTr="00767CD6">
        <w:trPr>
          <w:trHeight w:val="2698"/>
        </w:trPr>
        <w:tc>
          <w:tcPr>
            <w:tcW w:w="9889" w:type="dxa"/>
            <w:gridSpan w:val="4"/>
          </w:tcPr>
          <w:p w:rsidR="005D5137" w:rsidRPr="000F1E4A" w:rsidRDefault="005D5137" w:rsidP="00767CD6">
            <w:pPr>
              <w:spacing w:after="0" w:line="240" w:lineRule="auto"/>
              <w:jc w:val="center"/>
              <w:rPr>
                <w:sz w:val="27"/>
                <w:szCs w:val="27"/>
              </w:rPr>
            </w:pPr>
            <w:r w:rsidRPr="000F1E4A">
              <w:rPr>
                <w:noProof/>
                <w:sz w:val="27"/>
                <w:szCs w:val="27"/>
                <w:lang w:eastAsia="ru-RU"/>
              </w:rPr>
              <w:drawing>
                <wp:inline distT="0" distB="0" distL="0" distR="0" wp14:anchorId="6089A9B2" wp14:editId="1C3FF70B">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5D5137" w:rsidRPr="000F1E4A" w:rsidRDefault="005D5137" w:rsidP="00767CD6">
            <w:pPr>
              <w:spacing w:after="0" w:line="240" w:lineRule="auto"/>
              <w:jc w:val="center"/>
              <w:rPr>
                <w:sz w:val="27"/>
                <w:szCs w:val="27"/>
              </w:rPr>
            </w:pPr>
          </w:p>
          <w:p w:rsidR="005D5137" w:rsidRPr="000F1E4A" w:rsidRDefault="005D5137" w:rsidP="00767CD6">
            <w:pPr>
              <w:spacing w:after="0" w:line="240" w:lineRule="auto"/>
              <w:jc w:val="center"/>
              <w:rPr>
                <w:b/>
                <w:sz w:val="27"/>
                <w:szCs w:val="27"/>
              </w:rPr>
            </w:pPr>
            <w:r w:rsidRPr="000F1E4A">
              <w:rPr>
                <w:b/>
                <w:sz w:val="27"/>
                <w:szCs w:val="27"/>
              </w:rPr>
              <w:t>МИНИСТЕРСТВО ТРУДА И СОЦИАЛЬНОГО РАЗВИТИЯ</w:t>
            </w:r>
          </w:p>
          <w:p w:rsidR="005D5137" w:rsidRPr="000F1E4A" w:rsidRDefault="005D5137" w:rsidP="00767CD6">
            <w:pPr>
              <w:spacing w:after="0" w:line="240" w:lineRule="auto"/>
              <w:jc w:val="center"/>
              <w:rPr>
                <w:b/>
                <w:sz w:val="27"/>
                <w:szCs w:val="27"/>
              </w:rPr>
            </w:pPr>
            <w:r w:rsidRPr="000F1E4A">
              <w:rPr>
                <w:b/>
                <w:sz w:val="27"/>
                <w:szCs w:val="27"/>
              </w:rPr>
              <w:t>НОВОСИБИРСКОЙ ОБЛАСТИ</w:t>
            </w:r>
          </w:p>
          <w:p w:rsidR="005D5137" w:rsidRPr="000F1E4A" w:rsidRDefault="005D5137" w:rsidP="00767CD6">
            <w:pPr>
              <w:spacing w:after="0" w:line="240" w:lineRule="auto"/>
              <w:jc w:val="center"/>
              <w:rPr>
                <w:b/>
                <w:sz w:val="27"/>
                <w:szCs w:val="27"/>
              </w:rPr>
            </w:pPr>
          </w:p>
          <w:p w:rsidR="005D5137" w:rsidRPr="000F1E4A" w:rsidRDefault="005D5137" w:rsidP="00767CD6">
            <w:pPr>
              <w:spacing w:after="0" w:line="240" w:lineRule="auto"/>
              <w:jc w:val="center"/>
              <w:rPr>
                <w:b/>
                <w:sz w:val="27"/>
                <w:szCs w:val="27"/>
              </w:rPr>
            </w:pPr>
            <w:r w:rsidRPr="000F1E4A">
              <w:rPr>
                <w:b/>
                <w:sz w:val="27"/>
                <w:szCs w:val="27"/>
              </w:rPr>
              <w:t>ПРИКАЗ</w:t>
            </w:r>
          </w:p>
          <w:p w:rsidR="005D5137" w:rsidRPr="000F1E4A" w:rsidRDefault="005D5137" w:rsidP="00767CD6">
            <w:pPr>
              <w:spacing w:after="0" w:line="240" w:lineRule="auto"/>
              <w:jc w:val="center"/>
              <w:rPr>
                <w:sz w:val="27"/>
                <w:szCs w:val="27"/>
              </w:rPr>
            </w:pPr>
          </w:p>
        </w:tc>
      </w:tr>
      <w:tr w:rsidR="000F1E4A" w:rsidRPr="000F1E4A" w:rsidTr="00767CD6">
        <w:tc>
          <w:tcPr>
            <w:tcW w:w="1356" w:type="dxa"/>
            <w:tcBorders>
              <w:bottom w:val="single" w:sz="4" w:space="0" w:color="auto"/>
            </w:tcBorders>
          </w:tcPr>
          <w:p w:rsidR="005D5137" w:rsidRPr="000F1E4A" w:rsidRDefault="005D5137" w:rsidP="00767CD6">
            <w:pPr>
              <w:spacing w:after="0" w:line="240" w:lineRule="auto"/>
              <w:rPr>
                <w:sz w:val="27"/>
                <w:szCs w:val="27"/>
              </w:rPr>
            </w:pPr>
          </w:p>
        </w:tc>
        <w:tc>
          <w:tcPr>
            <w:tcW w:w="6690" w:type="dxa"/>
          </w:tcPr>
          <w:p w:rsidR="005D5137" w:rsidRPr="000F1E4A" w:rsidRDefault="005D5137" w:rsidP="00767CD6">
            <w:pPr>
              <w:spacing w:after="0" w:line="240" w:lineRule="auto"/>
              <w:rPr>
                <w:sz w:val="27"/>
                <w:szCs w:val="27"/>
              </w:rPr>
            </w:pPr>
          </w:p>
        </w:tc>
        <w:tc>
          <w:tcPr>
            <w:tcW w:w="540" w:type="dxa"/>
          </w:tcPr>
          <w:p w:rsidR="005D5137" w:rsidRPr="000F1E4A" w:rsidRDefault="005D5137" w:rsidP="00767CD6">
            <w:pPr>
              <w:spacing w:after="0" w:line="240" w:lineRule="auto"/>
              <w:rPr>
                <w:sz w:val="27"/>
                <w:szCs w:val="27"/>
              </w:rPr>
            </w:pPr>
            <w:r w:rsidRPr="000F1E4A">
              <w:rPr>
                <w:sz w:val="27"/>
                <w:szCs w:val="27"/>
              </w:rPr>
              <w:t>№</w:t>
            </w:r>
          </w:p>
        </w:tc>
        <w:tc>
          <w:tcPr>
            <w:tcW w:w="1303" w:type="dxa"/>
            <w:tcBorders>
              <w:bottom w:val="single" w:sz="4" w:space="0" w:color="auto"/>
            </w:tcBorders>
          </w:tcPr>
          <w:p w:rsidR="005D5137" w:rsidRPr="000F1E4A" w:rsidRDefault="005D5137" w:rsidP="00767CD6">
            <w:pPr>
              <w:spacing w:after="0" w:line="240" w:lineRule="auto"/>
              <w:rPr>
                <w:sz w:val="27"/>
                <w:szCs w:val="27"/>
              </w:rPr>
            </w:pPr>
          </w:p>
        </w:tc>
      </w:tr>
      <w:tr w:rsidR="000F1E4A" w:rsidRPr="000F1E4A" w:rsidTr="00767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5D5137" w:rsidRPr="000F1E4A" w:rsidRDefault="005D5137" w:rsidP="00767CD6">
            <w:pPr>
              <w:spacing w:after="0" w:line="240" w:lineRule="auto"/>
              <w:jc w:val="center"/>
              <w:rPr>
                <w:sz w:val="27"/>
                <w:szCs w:val="27"/>
              </w:rPr>
            </w:pPr>
          </w:p>
          <w:p w:rsidR="005D5137" w:rsidRPr="000F1E4A" w:rsidRDefault="005D5137" w:rsidP="00767CD6">
            <w:pPr>
              <w:spacing w:after="0" w:line="240" w:lineRule="auto"/>
              <w:jc w:val="center"/>
              <w:rPr>
                <w:sz w:val="27"/>
                <w:szCs w:val="27"/>
              </w:rPr>
            </w:pPr>
            <w:r w:rsidRPr="000F1E4A">
              <w:rPr>
                <w:sz w:val="27"/>
                <w:szCs w:val="27"/>
              </w:rPr>
              <w:t>г. Новосибирск</w:t>
            </w:r>
          </w:p>
        </w:tc>
      </w:tr>
    </w:tbl>
    <w:p w:rsidR="005D5137" w:rsidRPr="000F1E4A" w:rsidRDefault="005D5137" w:rsidP="005D5137">
      <w:pPr>
        <w:pStyle w:val="4"/>
        <w:jc w:val="center"/>
        <w:rPr>
          <w:sz w:val="27"/>
          <w:szCs w:val="27"/>
        </w:rPr>
      </w:pPr>
    </w:p>
    <w:p w:rsidR="005D5137" w:rsidRPr="000F1E4A" w:rsidRDefault="005D5137" w:rsidP="005D5137">
      <w:pPr>
        <w:spacing w:after="0" w:line="240" w:lineRule="auto"/>
        <w:jc w:val="center"/>
        <w:rPr>
          <w:sz w:val="27"/>
          <w:szCs w:val="27"/>
        </w:rPr>
      </w:pPr>
      <w:r w:rsidRPr="000F1E4A">
        <w:rPr>
          <w:sz w:val="27"/>
          <w:szCs w:val="27"/>
        </w:rPr>
        <w:t>О проведении конкурса профессионального мастерства</w:t>
      </w:r>
    </w:p>
    <w:p w:rsidR="005D5137" w:rsidRPr="000F1E4A" w:rsidRDefault="005D5137" w:rsidP="005D5137">
      <w:pPr>
        <w:spacing w:after="0" w:line="240" w:lineRule="auto"/>
        <w:jc w:val="center"/>
        <w:rPr>
          <w:sz w:val="27"/>
          <w:szCs w:val="27"/>
        </w:rPr>
      </w:pPr>
      <w:proofErr w:type="gramStart"/>
      <w:r w:rsidRPr="000F1E4A">
        <w:rPr>
          <w:sz w:val="27"/>
          <w:szCs w:val="27"/>
        </w:rPr>
        <w:t>среди</w:t>
      </w:r>
      <w:proofErr w:type="gramEnd"/>
      <w:r w:rsidRPr="000F1E4A">
        <w:rPr>
          <w:sz w:val="27"/>
          <w:szCs w:val="27"/>
        </w:rPr>
        <w:t xml:space="preserve">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jc w:val="center"/>
        <w:rPr>
          <w:sz w:val="27"/>
          <w:szCs w:val="27"/>
        </w:rPr>
      </w:pPr>
    </w:p>
    <w:p w:rsidR="005D5137" w:rsidRPr="000F1E4A" w:rsidRDefault="005D5137" w:rsidP="005D5137">
      <w:pPr>
        <w:spacing w:after="0" w:line="240" w:lineRule="auto"/>
        <w:jc w:val="center"/>
        <w:rPr>
          <w:sz w:val="27"/>
          <w:szCs w:val="27"/>
        </w:rPr>
      </w:pPr>
    </w:p>
    <w:p w:rsidR="005D5137" w:rsidRPr="000F1E4A" w:rsidRDefault="005D5137" w:rsidP="005D5137">
      <w:pPr>
        <w:spacing w:after="0" w:line="240" w:lineRule="auto"/>
        <w:ind w:firstLine="709"/>
        <w:jc w:val="both"/>
        <w:rPr>
          <w:sz w:val="27"/>
          <w:szCs w:val="27"/>
        </w:rPr>
      </w:pPr>
      <w:r w:rsidRPr="000F1E4A">
        <w:rPr>
          <w:sz w:val="27"/>
          <w:szCs w:val="27"/>
        </w:rPr>
        <w:t>С целью внедрения новых подходов и повышения эффективности деятельности центров занятости населения</w:t>
      </w:r>
    </w:p>
    <w:p w:rsidR="005D5137" w:rsidRPr="000F1E4A" w:rsidRDefault="005D5137" w:rsidP="005D5137">
      <w:pPr>
        <w:spacing w:after="0" w:line="240" w:lineRule="auto"/>
        <w:ind w:firstLine="709"/>
        <w:jc w:val="both"/>
        <w:rPr>
          <w:sz w:val="27"/>
          <w:szCs w:val="27"/>
        </w:rPr>
      </w:pPr>
    </w:p>
    <w:p w:rsidR="005D5137" w:rsidRPr="000F1E4A" w:rsidRDefault="005D5137" w:rsidP="005D5137">
      <w:pPr>
        <w:spacing w:after="0" w:line="240" w:lineRule="auto"/>
        <w:jc w:val="both"/>
        <w:rPr>
          <w:b/>
          <w:sz w:val="27"/>
          <w:szCs w:val="27"/>
        </w:rPr>
      </w:pPr>
      <w:r w:rsidRPr="000F1E4A">
        <w:rPr>
          <w:b/>
          <w:sz w:val="27"/>
          <w:szCs w:val="27"/>
        </w:rPr>
        <w:t>ПРИКАЗЫВАЮ:</w:t>
      </w:r>
    </w:p>
    <w:p w:rsidR="005D5137" w:rsidRPr="000F1E4A" w:rsidRDefault="005D5137" w:rsidP="005D5137">
      <w:pPr>
        <w:spacing w:after="0" w:line="240" w:lineRule="auto"/>
        <w:ind w:firstLine="709"/>
        <w:jc w:val="both"/>
        <w:rPr>
          <w:sz w:val="27"/>
          <w:szCs w:val="27"/>
        </w:rPr>
      </w:pPr>
    </w:p>
    <w:p w:rsidR="005D5137" w:rsidRPr="000F1E4A" w:rsidRDefault="005D5137" w:rsidP="005D5137">
      <w:pPr>
        <w:spacing w:after="0" w:line="240" w:lineRule="auto"/>
        <w:ind w:firstLine="709"/>
        <w:jc w:val="both"/>
        <w:rPr>
          <w:sz w:val="27"/>
          <w:szCs w:val="27"/>
        </w:rPr>
      </w:pPr>
      <w:r w:rsidRPr="000F1E4A">
        <w:rPr>
          <w:sz w:val="27"/>
          <w:szCs w:val="27"/>
        </w:rPr>
        <w:t>1. Провести в период с 19.06.2025 по 25.07.2025 года конкурс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ind w:firstLine="709"/>
        <w:jc w:val="both"/>
        <w:rPr>
          <w:sz w:val="27"/>
          <w:szCs w:val="27"/>
        </w:rPr>
      </w:pPr>
      <w:r w:rsidRPr="000F1E4A">
        <w:rPr>
          <w:sz w:val="27"/>
          <w:szCs w:val="27"/>
        </w:rPr>
        <w:t>2. Утвердить прилагаемые:</w:t>
      </w:r>
    </w:p>
    <w:p w:rsidR="005D5137" w:rsidRPr="000F1E4A" w:rsidRDefault="005D5137" w:rsidP="005D5137">
      <w:pPr>
        <w:spacing w:after="0" w:line="240" w:lineRule="auto"/>
        <w:ind w:firstLine="709"/>
        <w:jc w:val="both"/>
        <w:rPr>
          <w:sz w:val="27"/>
          <w:szCs w:val="27"/>
        </w:rPr>
      </w:pPr>
      <w:r w:rsidRPr="000F1E4A">
        <w:rPr>
          <w:sz w:val="27"/>
          <w:szCs w:val="27"/>
        </w:rPr>
        <w:t xml:space="preserve">1) положение о конкурсе профессионального мастерства среди специалистов государственных казенных учреждений Новосибирской области центров занятости населения; </w:t>
      </w:r>
    </w:p>
    <w:p w:rsidR="005D5137" w:rsidRPr="000F1E4A" w:rsidRDefault="005D5137" w:rsidP="005D5137">
      <w:pPr>
        <w:spacing w:after="0" w:line="240" w:lineRule="auto"/>
        <w:ind w:firstLine="709"/>
        <w:jc w:val="both"/>
        <w:rPr>
          <w:sz w:val="27"/>
          <w:szCs w:val="27"/>
        </w:rPr>
      </w:pPr>
      <w:r w:rsidRPr="000F1E4A">
        <w:rPr>
          <w:sz w:val="27"/>
          <w:szCs w:val="27"/>
        </w:rPr>
        <w:t>2) положение о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ind w:firstLine="709"/>
        <w:jc w:val="both"/>
        <w:rPr>
          <w:sz w:val="27"/>
          <w:szCs w:val="27"/>
        </w:rPr>
      </w:pPr>
      <w:r w:rsidRPr="000F1E4A">
        <w:rPr>
          <w:sz w:val="27"/>
          <w:szCs w:val="27"/>
        </w:rPr>
        <w:t>3) состав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ind w:firstLine="709"/>
        <w:jc w:val="both"/>
        <w:rPr>
          <w:sz w:val="27"/>
          <w:szCs w:val="27"/>
        </w:rPr>
      </w:pPr>
      <w:r w:rsidRPr="000F1E4A">
        <w:rPr>
          <w:sz w:val="27"/>
          <w:szCs w:val="27"/>
        </w:rPr>
        <w:t>3. Управлению занятости населения министерства труда и социального развития Новосибирской области (Лаврова О.И.) совместно с государственным автономным учреждением Новосибирской области «Центр развития социальной сферы» (</w:t>
      </w:r>
      <w:proofErr w:type="spellStart"/>
      <w:r w:rsidRPr="000F1E4A">
        <w:rPr>
          <w:sz w:val="27"/>
          <w:szCs w:val="27"/>
        </w:rPr>
        <w:t>Цурпал</w:t>
      </w:r>
      <w:proofErr w:type="spellEnd"/>
      <w:r w:rsidRPr="000F1E4A">
        <w:rPr>
          <w:sz w:val="27"/>
          <w:szCs w:val="27"/>
        </w:rPr>
        <w:t xml:space="preserve"> Е.А.) организовать проведение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ind w:firstLine="709"/>
        <w:jc w:val="both"/>
        <w:rPr>
          <w:sz w:val="27"/>
          <w:szCs w:val="27"/>
        </w:rPr>
      </w:pPr>
      <w:r w:rsidRPr="000F1E4A">
        <w:rPr>
          <w:sz w:val="27"/>
          <w:szCs w:val="27"/>
        </w:rPr>
        <w:t xml:space="preserve">4. Контроль за исполнением приказа возложить на заместителя министра труда и социального развития Новосибирской области </w:t>
      </w:r>
      <w:proofErr w:type="spellStart"/>
      <w:r w:rsidRPr="000F1E4A">
        <w:rPr>
          <w:sz w:val="27"/>
          <w:szCs w:val="27"/>
        </w:rPr>
        <w:t>Машанова</w:t>
      </w:r>
      <w:proofErr w:type="spellEnd"/>
      <w:r w:rsidRPr="000F1E4A">
        <w:rPr>
          <w:sz w:val="27"/>
          <w:szCs w:val="27"/>
        </w:rPr>
        <w:t xml:space="preserve"> В.А.</w:t>
      </w:r>
    </w:p>
    <w:p w:rsidR="005D5137" w:rsidRPr="000F1E4A" w:rsidRDefault="005D5137" w:rsidP="005D5137">
      <w:pPr>
        <w:spacing w:after="0" w:line="240" w:lineRule="auto"/>
        <w:jc w:val="both"/>
        <w:rPr>
          <w:sz w:val="27"/>
          <w:szCs w:val="27"/>
        </w:rPr>
      </w:pPr>
    </w:p>
    <w:p w:rsidR="003B2D68" w:rsidRPr="000F1E4A" w:rsidRDefault="003B2D68" w:rsidP="005D5137">
      <w:pPr>
        <w:spacing w:after="0" w:line="240" w:lineRule="auto"/>
        <w:jc w:val="both"/>
        <w:rPr>
          <w:sz w:val="27"/>
          <w:szCs w:val="27"/>
        </w:rPr>
      </w:pPr>
    </w:p>
    <w:p w:rsidR="005D5137" w:rsidRPr="000F1E4A" w:rsidRDefault="005D5137" w:rsidP="005D5137">
      <w:pPr>
        <w:spacing w:after="0" w:line="240" w:lineRule="auto"/>
        <w:ind w:left="-142" w:firstLine="142"/>
        <w:jc w:val="both"/>
        <w:rPr>
          <w:sz w:val="27"/>
          <w:szCs w:val="27"/>
        </w:rPr>
      </w:pPr>
      <w:r w:rsidRPr="000F1E4A">
        <w:rPr>
          <w:sz w:val="27"/>
          <w:szCs w:val="27"/>
        </w:rPr>
        <w:t xml:space="preserve">Министр       </w:t>
      </w:r>
      <w:r w:rsidRPr="000F1E4A">
        <w:rPr>
          <w:sz w:val="27"/>
          <w:szCs w:val="27"/>
        </w:rPr>
        <w:tab/>
      </w:r>
      <w:r w:rsidRPr="000F1E4A">
        <w:rPr>
          <w:sz w:val="27"/>
          <w:szCs w:val="27"/>
        </w:rPr>
        <w:tab/>
      </w:r>
      <w:r w:rsidRPr="000F1E4A">
        <w:rPr>
          <w:sz w:val="27"/>
          <w:szCs w:val="27"/>
        </w:rPr>
        <w:tab/>
      </w:r>
      <w:r w:rsidRPr="000F1E4A">
        <w:rPr>
          <w:sz w:val="27"/>
          <w:szCs w:val="27"/>
        </w:rPr>
        <w:tab/>
      </w:r>
      <w:r w:rsidRPr="000F1E4A">
        <w:rPr>
          <w:sz w:val="27"/>
          <w:szCs w:val="27"/>
        </w:rPr>
        <w:tab/>
      </w:r>
      <w:r w:rsidRPr="000F1E4A">
        <w:rPr>
          <w:sz w:val="27"/>
          <w:szCs w:val="27"/>
        </w:rPr>
        <w:tab/>
      </w:r>
      <w:r w:rsidRPr="000F1E4A">
        <w:rPr>
          <w:sz w:val="27"/>
          <w:szCs w:val="27"/>
        </w:rPr>
        <w:tab/>
        <w:t xml:space="preserve">                            Е.В. </w:t>
      </w:r>
      <w:proofErr w:type="spellStart"/>
      <w:r w:rsidRPr="000F1E4A">
        <w:rPr>
          <w:sz w:val="27"/>
          <w:szCs w:val="27"/>
        </w:rPr>
        <w:t>Бахарева</w:t>
      </w:r>
      <w:proofErr w:type="spellEnd"/>
    </w:p>
    <w:p w:rsidR="005D5137" w:rsidRPr="000F1E4A" w:rsidRDefault="005D5137" w:rsidP="005D5137">
      <w:pPr>
        <w:spacing w:after="0" w:line="240" w:lineRule="auto"/>
        <w:rPr>
          <w:sz w:val="27"/>
          <w:szCs w:val="27"/>
        </w:rPr>
      </w:pPr>
      <w:r w:rsidRPr="000F1E4A">
        <w:rPr>
          <w:sz w:val="27"/>
          <w:szCs w:val="27"/>
        </w:rPr>
        <w:br w:type="page"/>
      </w:r>
    </w:p>
    <w:p w:rsidR="005D5137" w:rsidRPr="000F1E4A" w:rsidRDefault="005D5137" w:rsidP="005D5137">
      <w:pPr>
        <w:spacing w:after="0" w:line="240" w:lineRule="auto"/>
        <w:ind w:left="-142" w:firstLine="142"/>
        <w:jc w:val="both"/>
        <w:rPr>
          <w:sz w:val="27"/>
          <w:szCs w:val="27"/>
        </w:rPr>
        <w:sectPr w:rsidR="005D5137" w:rsidRPr="000F1E4A" w:rsidSect="005D5137">
          <w:headerReference w:type="default" r:id="rId7"/>
          <w:headerReference w:type="first" r:id="rId8"/>
          <w:footerReference w:type="first" r:id="rId9"/>
          <w:pgSz w:w="11906" w:h="16838" w:code="9"/>
          <w:pgMar w:top="851" w:right="567" w:bottom="851" w:left="1418" w:header="567" w:footer="709" w:gutter="0"/>
          <w:pgNumType w:start="1"/>
          <w:cols w:space="708"/>
          <w:titlePg/>
          <w:docGrid w:linePitch="360"/>
        </w:sectPr>
      </w:pPr>
    </w:p>
    <w:p w:rsidR="005D5137" w:rsidRPr="000F1E4A" w:rsidRDefault="005D5137" w:rsidP="005D5137">
      <w:pPr>
        <w:spacing w:after="0" w:line="240" w:lineRule="auto"/>
        <w:rPr>
          <w:sz w:val="28"/>
          <w:szCs w:val="28"/>
        </w:rPr>
      </w:pPr>
      <w:r w:rsidRPr="000F1E4A">
        <w:rPr>
          <w:sz w:val="28"/>
          <w:szCs w:val="28"/>
        </w:rPr>
        <w:lastRenderedPageBreak/>
        <w:t xml:space="preserve">                                                                                                 УТВЕРЖДЕНО</w:t>
      </w:r>
    </w:p>
    <w:p w:rsidR="005D5137" w:rsidRPr="000F1E4A" w:rsidRDefault="005D5137" w:rsidP="005D5137">
      <w:pPr>
        <w:spacing w:after="0" w:line="240" w:lineRule="auto"/>
        <w:ind w:left="5670"/>
        <w:jc w:val="center"/>
        <w:rPr>
          <w:sz w:val="28"/>
          <w:szCs w:val="28"/>
        </w:rPr>
      </w:pPr>
      <w:proofErr w:type="gramStart"/>
      <w:r w:rsidRPr="000F1E4A">
        <w:rPr>
          <w:sz w:val="28"/>
          <w:szCs w:val="28"/>
        </w:rPr>
        <w:t>приказом</w:t>
      </w:r>
      <w:proofErr w:type="gramEnd"/>
      <w:r w:rsidRPr="000F1E4A">
        <w:rPr>
          <w:sz w:val="28"/>
          <w:szCs w:val="28"/>
        </w:rPr>
        <w:t xml:space="preserve"> министерства труда и социального развития Новосибирской области</w:t>
      </w:r>
    </w:p>
    <w:p w:rsidR="005D5137" w:rsidRPr="000F1E4A" w:rsidRDefault="005D5137" w:rsidP="005D5137">
      <w:pPr>
        <w:spacing w:after="0" w:line="240" w:lineRule="auto"/>
        <w:ind w:left="5670"/>
        <w:jc w:val="center"/>
        <w:rPr>
          <w:sz w:val="28"/>
          <w:szCs w:val="28"/>
        </w:rPr>
      </w:pPr>
      <w:proofErr w:type="gramStart"/>
      <w:r w:rsidRPr="000F1E4A">
        <w:rPr>
          <w:sz w:val="28"/>
          <w:szCs w:val="28"/>
        </w:rPr>
        <w:t>от</w:t>
      </w:r>
      <w:proofErr w:type="gramEnd"/>
      <w:r w:rsidRPr="000F1E4A">
        <w:rPr>
          <w:sz w:val="28"/>
          <w:szCs w:val="28"/>
        </w:rPr>
        <w:t xml:space="preserve"> _______________ № ___</w:t>
      </w:r>
    </w:p>
    <w:p w:rsidR="005D5137" w:rsidRPr="000F1E4A" w:rsidRDefault="005D5137" w:rsidP="005D5137">
      <w:pPr>
        <w:spacing w:after="0" w:line="240" w:lineRule="auto"/>
        <w:ind w:left="5954"/>
        <w:jc w:val="center"/>
        <w:rPr>
          <w:sz w:val="28"/>
          <w:szCs w:val="28"/>
        </w:rPr>
      </w:pPr>
    </w:p>
    <w:p w:rsidR="005D5137" w:rsidRPr="000F1E4A" w:rsidRDefault="005D5137" w:rsidP="005D5137">
      <w:pPr>
        <w:spacing w:after="0" w:line="240" w:lineRule="auto"/>
        <w:ind w:left="5954"/>
        <w:jc w:val="center"/>
        <w:rPr>
          <w:sz w:val="28"/>
          <w:szCs w:val="28"/>
        </w:rPr>
      </w:pPr>
    </w:p>
    <w:p w:rsidR="005D5137" w:rsidRPr="000F1E4A" w:rsidRDefault="005D5137" w:rsidP="005D5137">
      <w:pPr>
        <w:spacing w:after="0" w:line="240" w:lineRule="auto"/>
        <w:ind w:left="5954"/>
        <w:jc w:val="center"/>
        <w:rPr>
          <w:sz w:val="28"/>
          <w:szCs w:val="28"/>
        </w:rPr>
      </w:pPr>
    </w:p>
    <w:p w:rsidR="005D5137" w:rsidRPr="000F1E4A" w:rsidRDefault="005D5137" w:rsidP="005D5137">
      <w:pPr>
        <w:spacing w:after="0" w:line="240" w:lineRule="auto"/>
        <w:jc w:val="center"/>
        <w:rPr>
          <w:b/>
          <w:sz w:val="28"/>
          <w:szCs w:val="28"/>
        </w:rPr>
      </w:pPr>
      <w:r w:rsidRPr="000F1E4A">
        <w:rPr>
          <w:b/>
          <w:sz w:val="28"/>
          <w:szCs w:val="28"/>
        </w:rPr>
        <w:t xml:space="preserve">ПОЛОЖЕНИЕ </w:t>
      </w:r>
    </w:p>
    <w:p w:rsidR="005D5137" w:rsidRPr="000F1E4A" w:rsidRDefault="005D5137" w:rsidP="005D5137">
      <w:pPr>
        <w:spacing w:after="0" w:line="240" w:lineRule="auto"/>
        <w:jc w:val="center"/>
        <w:rPr>
          <w:b/>
          <w:sz w:val="28"/>
          <w:szCs w:val="28"/>
        </w:rPr>
      </w:pPr>
      <w:proofErr w:type="gramStart"/>
      <w:r w:rsidRPr="000F1E4A">
        <w:rPr>
          <w:b/>
          <w:sz w:val="28"/>
          <w:szCs w:val="28"/>
        </w:rPr>
        <w:t>о</w:t>
      </w:r>
      <w:proofErr w:type="gramEnd"/>
      <w:r w:rsidRPr="000F1E4A">
        <w:rPr>
          <w:b/>
          <w:sz w:val="28"/>
          <w:szCs w:val="28"/>
        </w:rPr>
        <w:t xml:space="preserve"> конкурсе профессионального мастерства среди специалистов государственных казенных учреждений Новосибирской области</w:t>
      </w:r>
    </w:p>
    <w:p w:rsidR="005D5137" w:rsidRPr="000F1E4A" w:rsidRDefault="005D5137" w:rsidP="005D5137">
      <w:pPr>
        <w:spacing w:after="0" w:line="240" w:lineRule="auto"/>
        <w:jc w:val="center"/>
        <w:rPr>
          <w:b/>
          <w:sz w:val="28"/>
          <w:szCs w:val="28"/>
        </w:rPr>
      </w:pPr>
      <w:proofErr w:type="gramStart"/>
      <w:r w:rsidRPr="000F1E4A">
        <w:rPr>
          <w:b/>
          <w:sz w:val="28"/>
          <w:szCs w:val="28"/>
        </w:rPr>
        <w:t>центров</w:t>
      </w:r>
      <w:proofErr w:type="gramEnd"/>
      <w:r w:rsidRPr="000F1E4A">
        <w:rPr>
          <w:b/>
          <w:sz w:val="28"/>
          <w:szCs w:val="28"/>
        </w:rPr>
        <w:t xml:space="preserve"> занятости населения</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b/>
          <w:sz w:val="28"/>
          <w:szCs w:val="28"/>
        </w:rPr>
      </w:pPr>
      <w:r w:rsidRPr="000F1E4A">
        <w:rPr>
          <w:b/>
          <w:sz w:val="28"/>
          <w:szCs w:val="28"/>
          <w:lang w:val="en-US"/>
        </w:rPr>
        <w:t>I</w:t>
      </w:r>
      <w:r w:rsidRPr="000F1E4A">
        <w:rPr>
          <w:b/>
          <w:sz w:val="28"/>
          <w:szCs w:val="28"/>
        </w:rPr>
        <w:t>. Общие положения</w:t>
      </w:r>
    </w:p>
    <w:p w:rsidR="005D5137" w:rsidRPr="000F1E4A" w:rsidRDefault="005D5137" w:rsidP="005D5137">
      <w:pPr>
        <w:spacing w:after="0" w:line="240" w:lineRule="auto"/>
        <w:jc w:val="center"/>
        <w:rPr>
          <w:sz w:val="28"/>
          <w:szCs w:val="28"/>
        </w:rPr>
      </w:pPr>
    </w:p>
    <w:p w:rsidR="005D5137" w:rsidRPr="000F1E4A" w:rsidRDefault="005D5137" w:rsidP="005D5137">
      <w:pPr>
        <w:spacing w:after="0" w:line="240" w:lineRule="auto"/>
        <w:ind w:firstLine="709"/>
        <w:jc w:val="both"/>
        <w:rPr>
          <w:sz w:val="28"/>
          <w:szCs w:val="28"/>
        </w:rPr>
      </w:pPr>
      <w:r w:rsidRPr="000F1E4A">
        <w:rPr>
          <w:sz w:val="28"/>
          <w:szCs w:val="28"/>
        </w:rPr>
        <w:t>1. Настоящее положение определяет порядок и условия проведения конкурса профессионального мастерства среди специалистов государственных казенных учреждений Новосибирской области центров занятости населения, подведомственных министерству труда и социального развития Новосибирской области (далее соответственно – конкурс, центры занятости населения, министерство).</w:t>
      </w:r>
    </w:p>
    <w:p w:rsidR="005D5137" w:rsidRPr="000F1E4A" w:rsidRDefault="005D5137" w:rsidP="005D5137">
      <w:pPr>
        <w:pStyle w:val="Textbody"/>
        <w:widowControl/>
        <w:spacing w:after="0" w:line="240" w:lineRule="auto"/>
        <w:ind w:firstLine="709"/>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2. Для целей настоящего положения используются следующие понятия:</w:t>
      </w:r>
    </w:p>
    <w:p w:rsidR="005D5137" w:rsidRPr="000F1E4A" w:rsidRDefault="005D5137" w:rsidP="005D5137">
      <w:pPr>
        <w:pStyle w:val="ConsPlusNormal"/>
        <w:shd w:val="clear" w:color="auto" w:fill="FFFFFF" w:themeFill="background1"/>
        <w:ind w:firstLine="709"/>
        <w:jc w:val="both"/>
        <w:rPr>
          <w:rFonts w:ascii="Times New Roman" w:hAnsi="Times New Roman" w:cs="Times New Roman"/>
          <w:kern w:val="3"/>
          <w:sz w:val="28"/>
          <w:szCs w:val="28"/>
        </w:rPr>
      </w:pPr>
      <w:proofErr w:type="gramStart"/>
      <w:r w:rsidRPr="000F1E4A">
        <w:rPr>
          <w:rFonts w:ascii="Times New Roman" w:hAnsi="Times New Roman" w:cs="Times New Roman"/>
          <w:sz w:val="28"/>
          <w:szCs w:val="28"/>
        </w:rPr>
        <w:t>кадровый</w:t>
      </w:r>
      <w:proofErr w:type="gramEnd"/>
      <w:r w:rsidRPr="000F1E4A">
        <w:rPr>
          <w:rFonts w:ascii="Times New Roman" w:hAnsi="Times New Roman" w:cs="Times New Roman"/>
          <w:sz w:val="28"/>
          <w:szCs w:val="28"/>
        </w:rPr>
        <w:t xml:space="preserve"> консультант  – </w:t>
      </w:r>
      <w:r w:rsidRPr="000F1E4A">
        <w:rPr>
          <w:rFonts w:ascii="Times New Roman" w:hAnsi="Times New Roman" w:cs="Times New Roman"/>
          <w:kern w:val="3"/>
          <w:sz w:val="28"/>
          <w:szCs w:val="28"/>
        </w:rPr>
        <w:t xml:space="preserve"> специалист </w:t>
      </w:r>
      <w:r w:rsidRPr="000F1E4A">
        <w:rPr>
          <w:rFonts w:ascii="Times New Roman" w:hAnsi="Times New Roman" w:cs="Times New Roman"/>
          <w:sz w:val="28"/>
          <w:szCs w:val="28"/>
        </w:rPr>
        <w:t xml:space="preserve">центра занятости населения, </w:t>
      </w:r>
      <w:r w:rsidRPr="000F1E4A">
        <w:rPr>
          <w:rFonts w:ascii="Times New Roman" w:hAnsi="Times New Roman" w:cs="Times New Roman"/>
          <w:kern w:val="3"/>
          <w:sz w:val="28"/>
          <w:szCs w:val="28"/>
        </w:rPr>
        <w:t>непосредственно предоставляющий основные, дополнительные и иные меры государственной поддержки по содействию работодателям в подборе и привлечении работников в организации (консультант по работе с организациями);</w:t>
      </w:r>
    </w:p>
    <w:p w:rsidR="005D5137" w:rsidRPr="000F1E4A" w:rsidRDefault="005D5137" w:rsidP="005D5137">
      <w:pPr>
        <w:pStyle w:val="ConsPlusNormal"/>
        <w:shd w:val="clear" w:color="auto" w:fill="FFFFFF" w:themeFill="background1"/>
        <w:ind w:firstLine="709"/>
        <w:jc w:val="both"/>
        <w:rPr>
          <w:rFonts w:ascii="Times New Roman" w:hAnsi="Times New Roman" w:cs="Times New Roman"/>
          <w:kern w:val="3"/>
          <w:sz w:val="28"/>
          <w:szCs w:val="28"/>
        </w:rPr>
      </w:pPr>
      <w:proofErr w:type="gramStart"/>
      <w:r w:rsidRPr="000F1E4A">
        <w:rPr>
          <w:rFonts w:ascii="Times New Roman" w:hAnsi="Times New Roman" w:cs="Times New Roman"/>
          <w:sz w:val="28"/>
          <w:szCs w:val="28"/>
        </w:rPr>
        <w:t>карьерный</w:t>
      </w:r>
      <w:proofErr w:type="gramEnd"/>
      <w:r w:rsidRPr="000F1E4A">
        <w:rPr>
          <w:rFonts w:ascii="Times New Roman" w:hAnsi="Times New Roman" w:cs="Times New Roman"/>
          <w:sz w:val="28"/>
          <w:szCs w:val="28"/>
        </w:rPr>
        <w:t xml:space="preserve"> </w:t>
      </w:r>
      <w:bookmarkStart w:id="0" w:name="_Hlk194071980"/>
      <w:r w:rsidRPr="000F1E4A">
        <w:rPr>
          <w:rFonts w:ascii="Times New Roman" w:hAnsi="Times New Roman" w:cs="Times New Roman"/>
          <w:sz w:val="28"/>
          <w:szCs w:val="28"/>
        </w:rPr>
        <w:t xml:space="preserve">консультант </w:t>
      </w:r>
      <w:r w:rsidRPr="000F1E4A">
        <w:rPr>
          <w:rFonts w:ascii="Times New Roman" w:hAnsi="Times New Roman" w:cs="Times New Roman"/>
          <w:b/>
          <w:sz w:val="28"/>
          <w:szCs w:val="28"/>
        </w:rPr>
        <w:t>–</w:t>
      </w:r>
      <w:r w:rsidRPr="000F1E4A">
        <w:rPr>
          <w:rFonts w:ascii="Times New Roman" w:hAnsi="Times New Roman" w:cs="Times New Roman"/>
          <w:sz w:val="28"/>
          <w:szCs w:val="28"/>
        </w:rPr>
        <w:t xml:space="preserve"> </w:t>
      </w:r>
      <w:r w:rsidRPr="000F1E4A">
        <w:rPr>
          <w:rFonts w:ascii="Times New Roman" w:hAnsi="Times New Roman" w:cs="Times New Roman"/>
          <w:kern w:val="3"/>
          <w:sz w:val="28"/>
          <w:szCs w:val="28"/>
        </w:rPr>
        <w:t xml:space="preserve">специалист </w:t>
      </w:r>
      <w:r w:rsidRPr="000F1E4A">
        <w:rPr>
          <w:rFonts w:ascii="Times New Roman" w:hAnsi="Times New Roman" w:cs="Times New Roman"/>
          <w:sz w:val="28"/>
          <w:szCs w:val="28"/>
        </w:rPr>
        <w:t xml:space="preserve">центра занятости населения, </w:t>
      </w:r>
      <w:r w:rsidRPr="000F1E4A">
        <w:rPr>
          <w:rFonts w:ascii="Times New Roman" w:hAnsi="Times New Roman" w:cs="Times New Roman"/>
          <w:kern w:val="3"/>
          <w:sz w:val="28"/>
          <w:szCs w:val="28"/>
        </w:rPr>
        <w:t xml:space="preserve">непосредственно предоставляющий основные, дополнительные и иные меры государственной поддержки по содействию в трудоустройстве граждан </w:t>
      </w:r>
      <w:bookmarkEnd w:id="0"/>
      <w:r w:rsidRPr="000F1E4A">
        <w:rPr>
          <w:rFonts w:ascii="Times New Roman" w:hAnsi="Times New Roman" w:cs="Times New Roman"/>
          <w:kern w:val="3"/>
          <w:sz w:val="28"/>
          <w:szCs w:val="28"/>
        </w:rPr>
        <w:t>(консультант по работе с гражданами);</w:t>
      </w:r>
    </w:p>
    <w:p w:rsidR="005D5137" w:rsidRPr="000F1E4A" w:rsidRDefault="005D5137" w:rsidP="005D5137">
      <w:pPr>
        <w:pStyle w:val="ConsPlusNormal"/>
        <w:shd w:val="clear" w:color="auto" w:fill="FFFFFF" w:themeFill="background1"/>
        <w:ind w:firstLine="709"/>
        <w:jc w:val="both"/>
        <w:rPr>
          <w:rFonts w:ascii="Times New Roman" w:hAnsi="Times New Roman" w:cs="Times New Roman"/>
          <w:kern w:val="3"/>
          <w:sz w:val="28"/>
          <w:szCs w:val="28"/>
        </w:rPr>
      </w:pPr>
      <w:proofErr w:type="gramStart"/>
      <w:r w:rsidRPr="000F1E4A">
        <w:rPr>
          <w:rFonts w:ascii="Times New Roman" w:hAnsi="Times New Roman" w:cs="Times New Roman"/>
          <w:sz w:val="28"/>
          <w:szCs w:val="28"/>
        </w:rPr>
        <w:t>профконсультант</w:t>
      </w:r>
      <w:proofErr w:type="gramEnd"/>
      <w:r w:rsidRPr="000F1E4A">
        <w:rPr>
          <w:rFonts w:ascii="Times New Roman" w:hAnsi="Times New Roman" w:cs="Times New Roman"/>
          <w:sz w:val="28"/>
          <w:szCs w:val="28"/>
        </w:rPr>
        <w:t xml:space="preserve"> –  специалист центра занятости населения, </w:t>
      </w:r>
      <w:r w:rsidRPr="000F1E4A">
        <w:rPr>
          <w:rFonts w:ascii="Times New Roman" w:hAnsi="Times New Roman" w:cs="Times New Roman"/>
          <w:kern w:val="3"/>
          <w:sz w:val="28"/>
          <w:szCs w:val="28"/>
        </w:rPr>
        <w:t>непосредственно предоставляющий основные, дополнительные и иные меры государственной поддержки по профессиональной ориентации, социальной адаптации граждан, ищущих работу, безработных граждан, психологической поддержке безработных граждан;</w:t>
      </w:r>
    </w:p>
    <w:p w:rsidR="005D5137" w:rsidRPr="000F1E4A" w:rsidRDefault="005D5137" w:rsidP="005D5137">
      <w:pPr>
        <w:pStyle w:val="ConsPlusNormal"/>
        <w:ind w:firstLine="709"/>
        <w:jc w:val="both"/>
        <w:rPr>
          <w:rFonts w:ascii="Times New Roman" w:hAnsi="Times New Roman" w:cs="Times New Roman"/>
          <w:kern w:val="3"/>
          <w:sz w:val="28"/>
          <w:szCs w:val="28"/>
        </w:rPr>
      </w:pPr>
      <w:r w:rsidRPr="000F1E4A">
        <w:rPr>
          <w:rFonts w:ascii="Times New Roman" w:hAnsi="Times New Roman" w:cs="Times New Roman"/>
          <w:kern w:val="3"/>
          <w:sz w:val="28"/>
          <w:szCs w:val="28"/>
        </w:rPr>
        <w:t xml:space="preserve">специалист по работе с ветеранами боевых действий, включая участников специальной военной операции (далее – СВО), и членов их семей – специалист </w:t>
      </w:r>
      <w:r w:rsidRPr="000F1E4A">
        <w:rPr>
          <w:rFonts w:ascii="Times New Roman" w:hAnsi="Times New Roman" w:cs="Times New Roman"/>
          <w:sz w:val="28"/>
          <w:szCs w:val="28"/>
        </w:rPr>
        <w:t>центра занятости населения,</w:t>
      </w:r>
      <w:r w:rsidRPr="000F1E4A">
        <w:rPr>
          <w:rFonts w:ascii="Times New Roman" w:hAnsi="Times New Roman" w:cs="Times New Roman"/>
          <w:kern w:val="3"/>
          <w:sz w:val="28"/>
          <w:szCs w:val="28"/>
        </w:rPr>
        <w:t xml:space="preserve"> непосредственно предоставляющий основные, дополнительные и иные меры государственной поддержки в сфере занятости населения в целях успешной трудовой адаптации ветеранов боевых действий, включая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28.03.1998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w:t>
      </w:r>
      <w:r w:rsidRPr="000F1E4A">
        <w:rPr>
          <w:rFonts w:ascii="Times New Roman" w:hAnsi="Times New Roman" w:cs="Times New Roman"/>
          <w:kern w:val="3"/>
          <w:sz w:val="28"/>
          <w:szCs w:val="28"/>
        </w:rPr>
        <w:lastRenderedPageBreak/>
        <w:t xml:space="preserve">предусмотренном Федеральным </w:t>
      </w:r>
      <w:hyperlink r:id="rId10" w:history="1">
        <w:r w:rsidRPr="000F1E4A">
          <w:rPr>
            <w:rFonts w:ascii="Times New Roman" w:hAnsi="Times New Roman" w:cs="Times New Roman"/>
            <w:kern w:val="3"/>
            <w:sz w:val="28"/>
            <w:szCs w:val="28"/>
          </w:rPr>
          <w:t>законом</w:t>
        </w:r>
      </w:hyperlink>
      <w:r w:rsidRPr="000F1E4A">
        <w:rPr>
          <w:rFonts w:ascii="Times New Roman" w:hAnsi="Times New Roman" w:cs="Times New Roman"/>
          <w:kern w:val="3"/>
          <w:sz w:val="28"/>
          <w:szCs w:val="28"/>
        </w:rPr>
        <w:t xml:space="preserve"> от 31.05.1996 № 61-ФЗ «Об обороне», а также граждан, относящихся к членам их </w:t>
      </w:r>
      <w:r w:rsidRPr="000F1E4A">
        <w:rPr>
          <w:rFonts w:ascii="Times New Roman" w:hAnsi="Times New Roman" w:cs="Times New Roman"/>
          <w:spacing w:val="-4"/>
          <w:kern w:val="3"/>
          <w:sz w:val="28"/>
          <w:szCs w:val="28"/>
        </w:rPr>
        <w:t>семей в соответствии с пунктами 5 и 5.1 статьи 2 Федерального закона от 27.05.1998</w:t>
      </w:r>
      <w:r w:rsidRPr="000F1E4A">
        <w:rPr>
          <w:rFonts w:ascii="Times New Roman" w:hAnsi="Times New Roman" w:cs="Times New Roman"/>
          <w:kern w:val="3"/>
          <w:sz w:val="28"/>
          <w:szCs w:val="28"/>
        </w:rPr>
        <w:t xml:space="preserve"> № 76-ФЗ «О статусе военнослужащих»;</w:t>
      </w:r>
    </w:p>
    <w:p w:rsidR="005D5137" w:rsidRPr="000F1E4A" w:rsidRDefault="005D5137" w:rsidP="005D5137">
      <w:pPr>
        <w:pStyle w:val="ConsPlusNormal"/>
        <w:ind w:firstLine="709"/>
        <w:jc w:val="both"/>
        <w:rPr>
          <w:rFonts w:ascii="Times New Roman" w:hAnsi="Times New Roman" w:cs="Times New Roman"/>
          <w:sz w:val="28"/>
          <w:szCs w:val="28"/>
        </w:rPr>
      </w:pPr>
      <w:proofErr w:type="gramStart"/>
      <w:r w:rsidRPr="000F1E4A">
        <w:rPr>
          <w:rFonts w:ascii="Times New Roman" w:hAnsi="Times New Roman" w:cs="Times New Roman"/>
          <w:sz w:val="28"/>
          <w:szCs w:val="28"/>
        </w:rPr>
        <w:t>участник</w:t>
      </w:r>
      <w:proofErr w:type="gramEnd"/>
      <w:r w:rsidRPr="000F1E4A">
        <w:rPr>
          <w:rFonts w:ascii="Times New Roman" w:hAnsi="Times New Roman" w:cs="Times New Roman"/>
          <w:sz w:val="28"/>
          <w:szCs w:val="28"/>
        </w:rPr>
        <w:t xml:space="preserve"> конкурса – специалист центра занятости населения, документы которого предоставляются для участия в конкурсе в соответствии с настоящим положением;</w:t>
      </w:r>
    </w:p>
    <w:p w:rsidR="005D5137" w:rsidRPr="000F1E4A" w:rsidRDefault="005D5137" w:rsidP="005D5137">
      <w:pPr>
        <w:pStyle w:val="ConsPlusNormal"/>
        <w:ind w:firstLine="709"/>
        <w:jc w:val="both"/>
        <w:rPr>
          <w:rFonts w:ascii="Times New Roman" w:hAnsi="Times New Roman" w:cs="Times New Roman"/>
          <w:kern w:val="3"/>
          <w:sz w:val="28"/>
          <w:szCs w:val="28"/>
        </w:rPr>
      </w:pPr>
      <w:proofErr w:type="gramStart"/>
      <w:r w:rsidRPr="000F1E4A">
        <w:rPr>
          <w:rFonts w:ascii="Times New Roman" w:hAnsi="Times New Roman" w:cs="Times New Roman"/>
          <w:kern w:val="3"/>
          <w:sz w:val="28"/>
          <w:szCs w:val="28"/>
        </w:rPr>
        <w:t>категория</w:t>
      </w:r>
      <w:proofErr w:type="gramEnd"/>
      <w:r w:rsidRPr="000F1E4A">
        <w:rPr>
          <w:rFonts w:ascii="Times New Roman" w:hAnsi="Times New Roman" w:cs="Times New Roman"/>
          <w:kern w:val="3"/>
          <w:sz w:val="28"/>
          <w:szCs w:val="28"/>
        </w:rPr>
        <w:t xml:space="preserve"> – специфический признак, объединяющий участников конкурса</w:t>
      </w:r>
      <w:r w:rsidRPr="000F1E4A">
        <w:rPr>
          <w:rFonts w:ascii="Times New Roman" w:hAnsi="Times New Roman" w:cs="Times New Roman"/>
          <w:kern w:val="3"/>
          <w:sz w:val="28"/>
          <w:szCs w:val="28"/>
        </w:rPr>
        <w:br/>
        <w:t>в однородные группы.</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 xml:space="preserve">3. Конкурс является региональным этапом Всероссийского конкурса профессионального мастерства в сфере содействия занятости населения. </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4. Конкурс проводится в целях повышения эффективности и внедрения новых подходов деятельности центров занятости населения.</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5. Основными принципами проведения конкурса являются гласность, открытость, прозрачность его проведения, обеспечение равных возможностей участия в нем.</w:t>
      </w:r>
    </w:p>
    <w:p w:rsidR="005D5137" w:rsidRPr="000F1E4A" w:rsidRDefault="005D5137" w:rsidP="005D5137">
      <w:pPr>
        <w:spacing w:after="0" w:line="240" w:lineRule="auto"/>
        <w:ind w:firstLine="709"/>
        <w:jc w:val="both"/>
        <w:rPr>
          <w:sz w:val="28"/>
          <w:szCs w:val="28"/>
        </w:rPr>
      </w:pPr>
      <w:r w:rsidRPr="000F1E4A">
        <w:rPr>
          <w:sz w:val="28"/>
          <w:szCs w:val="28"/>
        </w:rPr>
        <w:t>6. Задачи конкурса:</w:t>
      </w:r>
    </w:p>
    <w:p w:rsidR="005D5137" w:rsidRPr="000F1E4A" w:rsidRDefault="005D5137" w:rsidP="005D5137">
      <w:pPr>
        <w:pStyle w:val="ConsPlusNormal"/>
        <w:shd w:val="clear" w:color="auto" w:fill="FFFFFF" w:themeFill="background1"/>
        <w:ind w:firstLine="709"/>
        <w:jc w:val="both"/>
        <w:rPr>
          <w:rFonts w:ascii="Times New Roman" w:hAnsi="Times New Roman" w:cs="Times New Roman"/>
          <w:kern w:val="3"/>
          <w:sz w:val="28"/>
          <w:szCs w:val="28"/>
        </w:rPr>
      </w:pPr>
      <w:r w:rsidRPr="000F1E4A">
        <w:rPr>
          <w:rFonts w:ascii="Times New Roman" w:hAnsi="Times New Roman" w:cs="Times New Roman"/>
          <w:sz w:val="28"/>
          <w:szCs w:val="28"/>
        </w:rPr>
        <w:t>1) </w:t>
      </w:r>
      <w:r w:rsidRPr="000F1E4A">
        <w:rPr>
          <w:rFonts w:ascii="Times New Roman" w:hAnsi="Times New Roman" w:cs="Times New Roman"/>
          <w:kern w:val="3"/>
          <w:sz w:val="28"/>
          <w:szCs w:val="28"/>
        </w:rPr>
        <w:t>повышение качества предоставления основных, дополнительных и иных мер государственной поддержки в сфере занятости населения (далее – меры государственной поддержки);</w:t>
      </w:r>
    </w:p>
    <w:p w:rsidR="005D5137" w:rsidRPr="000F1E4A" w:rsidRDefault="005D5137" w:rsidP="005D5137">
      <w:pPr>
        <w:spacing w:after="0" w:line="240" w:lineRule="auto"/>
        <w:ind w:firstLine="709"/>
        <w:jc w:val="both"/>
        <w:rPr>
          <w:sz w:val="28"/>
          <w:szCs w:val="28"/>
        </w:rPr>
      </w:pPr>
      <w:r w:rsidRPr="000F1E4A">
        <w:rPr>
          <w:sz w:val="28"/>
          <w:szCs w:val="28"/>
        </w:rPr>
        <w:t>2) повышени</w:t>
      </w:r>
      <w:r w:rsidR="00B646FA" w:rsidRPr="000F1E4A">
        <w:rPr>
          <w:sz w:val="28"/>
          <w:szCs w:val="28"/>
        </w:rPr>
        <w:t>е</w:t>
      </w:r>
      <w:r w:rsidRPr="000F1E4A">
        <w:rPr>
          <w:sz w:val="28"/>
          <w:szCs w:val="28"/>
        </w:rPr>
        <w:t xml:space="preserve"> уровня профессиональной компетентности работников центров занятости населения;</w:t>
      </w:r>
    </w:p>
    <w:p w:rsidR="005D5137" w:rsidRPr="000F1E4A" w:rsidRDefault="005D5137" w:rsidP="005D5137">
      <w:pPr>
        <w:spacing w:after="0" w:line="240" w:lineRule="auto"/>
        <w:ind w:firstLine="709"/>
        <w:jc w:val="both"/>
        <w:rPr>
          <w:sz w:val="28"/>
          <w:szCs w:val="28"/>
        </w:rPr>
      </w:pPr>
      <w:r w:rsidRPr="000F1E4A">
        <w:rPr>
          <w:kern w:val="3"/>
          <w:sz w:val="28"/>
          <w:szCs w:val="28"/>
        </w:rPr>
        <w:t xml:space="preserve">3) выявление лучших специалистов в интересах граждан, работодателей и мотивации работников </w:t>
      </w:r>
      <w:r w:rsidRPr="000F1E4A">
        <w:rPr>
          <w:sz w:val="28"/>
          <w:szCs w:val="28"/>
        </w:rPr>
        <w:t>центров занятости населения;</w:t>
      </w:r>
    </w:p>
    <w:p w:rsidR="005D5137" w:rsidRPr="000F1E4A" w:rsidRDefault="005D5137" w:rsidP="005D5137">
      <w:pPr>
        <w:spacing w:after="0" w:line="240" w:lineRule="auto"/>
        <w:ind w:firstLine="709"/>
        <w:jc w:val="both"/>
        <w:rPr>
          <w:kern w:val="3"/>
          <w:sz w:val="28"/>
          <w:szCs w:val="28"/>
        </w:rPr>
      </w:pPr>
      <w:r w:rsidRPr="000F1E4A">
        <w:rPr>
          <w:kern w:val="3"/>
          <w:sz w:val="28"/>
          <w:szCs w:val="28"/>
        </w:rPr>
        <w:t xml:space="preserve">4) привлечение внимания со стороны общества и государства к работе специалистов </w:t>
      </w:r>
      <w:r w:rsidRPr="000F1E4A">
        <w:rPr>
          <w:sz w:val="28"/>
          <w:szCs w:val="28"/>
        </w:rPr>
        <w:t xml:space="preserve">центров занятости населения, </w:t>
      </w:r>
      <w:r w:rsidRPr="000F1E4A">
        <w:rPr>
          <w:kern w:val="3"/>
          <w:sz w:val="28"/>
          <w:szCs w:val="28"/>
        </w:rPr>
        <w:t>оценка значимости их вклада в улучшение качества жизни граждан Российской Федерации;</w:t>
      </w:r>
    </w:p>
    <w:p w:rsidR="005D5137" w:rsidRPr="000F1E4A" w:rsidRDefault="005D5137" w:rsidP="005D5137">
      <w:pPr>
        <w:spacing w:after="0" w:line="240" w:lineRule="auto"/>
        <w:ind w:firstLine="709"/>
        <w:jc w:val="both"/>
        <w:rPr>
          <w:sz w:val="28"/>
          <w:szCs w:val="28"/>
        </w:rPr>
      </w:pPr>
      <w:r w:rsidRPr="000F1E4A">
        <w:rPr>
          <w:kern w:val="3"/>
          <w:sz w:val="28"/>
          <w:szCs w:val="28"/>
        </w:rPr>
        <w:t xml:space="preserve">5) укрепление авторитета и престижа работы специалистов </w:t>
      </w:r>
      <w:r w:rsidRPr="000F1E4A">
        <w:rPr>
          <w:sz w:val="28"/>
          <w:szCs w:val="28"/>
        </w:rPr>
        <w:t>центров занятости населения.</w:t>
      </w:r>
    </w:p>
    <w:p w:rsidR="005D5137" w:rsidRPr="000F1E4A" w:rsidRDefault="005D5137" w:rsidP="005D5137">
      <w:pPr>
        <w:pStyle w:val="ConsPlusNormal"/>
        <w:ind w:firstLine="709"/>
        <w:jc w:val="both"/>
        <w:rPr>
          <w:rFonts w:ascii="Times New Roman" w:hAnsi="Times New Roman" w:cs="Times New Roman"/>
          <w:sz w:val="28"/>
          <w:szCs w:val="28"/>
        </w:rPr>
      </w:pPr>
      <w:r w:rsidRPr="000F1E4A">
        <w:rPr>
          <w:rFonts w:ascii="Times New Roman" w:hAnsi="Times New Roman" w:cs="Times New Roman"/>
          <w:sz w:val="28"/>
          <w:szCs w:val="28"/>
        </w:rPr>
        <w:t xml:space="preserve">7. Победитель и призеры конкурса, </w:t>
      </w:r>
      <w:r w:rsidRPr="000F1E4A">
        <w:rPr>
          <w:rFonts w:ascii="Times New Roman" w:hAnsi="Times New Roman" w:cs="Times New Roman"/>
          <w:kern w:val="3"/>
          <w:sz w:val="28"/>
          <w:szCs w:val="28"/>
        </w:rPr>
        <w:t xml:space="preserve">а именно участники, занявшие первое, второе, третье места </w:t>
      </w:r>
      <w:r w:rsidRPr="000F1E4A">
        <w:rPr>
          <w:rFonts w:ascii="Times New Roman" w:hAnsi="Times New Roman" w:cs="Times New Roman"/>
          <w:sz w:val="28"/>
          <w:szCs w:val="28"/>
        </w:rPr>
        <w:t xml:space="preserve">определяются в номинации «Лучший специалист центра занятости населения»: не более одного победителя и двух призеров. </w:t>
      </w:r>
    </w:p>
    <w:p w:rsidR="005D5137" w:rsidRPr="000F1E4A" w:rsidRDefault="005D5137" w:rsidP="005D5137">
      <w:pPr>
        <w:spacing w:after="0" w:line="240" w:lineRule="auto"/>
        <w:ind w:firstLine="709"/>
        <w:jc w:val="both"/>
        <w:rPr>
          <w:sz w:val="28"/>
          <w:szCs w:val="28"/>
        </w:rPr>
      </w:pPr>
      <w:r w:rsidRPr="000F1E4A">
        <w:rPr>
          <w:sz w:val="28"/>
          <w:szCs w:val="28"/>
        </w:rPr>
        <w:t xml:space="preserve">8. Участники конкурса: в конкурсе принимают участие специалисты центров занятости населения, </w:t>
      </w:r>
      <w:r w:rsidRPr="000F1E4A">
        <w:rPr>
          <w:kern w:val="3"/>
          <w:sz w:val="28"/>
          <w:szCs w:val="28"/>
        </w:rPr>
        <w:t>предоставляющие меры государственной поддержки</w:t>
      </w:r>
      <w:r w:rsidRPr="000F1E4A">
        <w:rPr>
          <w:sz w:val="28"/>
          <w:szCs w:val="28"/>
        </w:rPr>
        <w:t xml:space="preserve">, и </w:t>
      </w:r>
      <w:r w:rsidRPr="000F1E4A">
        <w:rPr>
          <w:kern w:val="3"/>
          <w:sz w:val="28"/>
          <w:szCs w:val="28"/>
        </w:rPr>
        <w:t xml:space="preserve">имеющие стаж работы по их предоставлению не менее одного </w:t>
      </w:r>
      <w:r w:rsidRPr="000F1E4A">
        <w:rPr>
          <w:sz w:val="28"/>
          <w:szCs w:val="28"/>
        </w:rPr>
        <w:t xml:space="preserve">года на дату подачи заявки на участие в конкурсе. </w:t>
      </w:r>
    </w:p>
    <w:p w:rsidR="005D5137" w:rsidRPr="000F1E4A" w:rsidRDefault="005D5137" w:rsidP="005D5137">
      <w:pPr>
        <w:spacing w:after="0" w:line="240" w:lineRule="auto"/>
        <w:ind w:firstLine="709"/>
        <w:jc w:val="both"/>
        <w:rPr>
          <w:sz w:val="28"/>
          <w:szCs w:val="28"/>
        </w:rPr>
      </w:pPr>
    </w:p>
    <w:p w:rsidR="005D5137" w:rsidRPr="000F1E4A" w:rsidRDefault="005D5137" w:rsidP="005D5137">
      <w:pPr>
        <w:spacing w:after="0" w:line="240" w:lineRule="auto"/>
        <w:jc w:val="center"/>
        <w:rPr>
          <w:b/>
          <w:sz w:val="28"/>
          <w:szCs w:val="28"/>
        </w:rPr>
      </w:pPr>
      <w:r w:rsidRPr="000F1E4A">
        <w:rPr>
          <w:b/>
          <w:sz w:val="28"/>
          <w:szCs w:val="28"/>
          <w:lang w:val="en-US"/>
        </w:rPr>
        <w:t>II</w:t>
      </w:r>
      <w:r w:rsidRPr="000F1E4A">
        <w:rPr>
          <w:b/>
          <w:sz w:val="28"/>
          <w:szCs w:val="28"/>
        </w:rPr>
        <w:t>. Порядок организации и проведения конкурса</w:t>
      </w:r>
    </w:p>
    <w:p w:rsidR="005D5137" w:rsidRPr="000F1E4A" w:rsidRDefault="005D5137" w:rsidP="005D5137">
      <w:pPr>
        <w:spacing w:after="0" w:line="240" w:lineRule="auto"/>
        <w:jc w:val="center"/>
        <w:rPr>
          <w:sz w:val="28"/>
          <w:szCs w:val="28"/>
        </w:rPr>
      </w:pP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9. Для оценки конкурсных заданий и подведения результатов конкурса приказом министерства создается комиссии по определению победителя и призеров конкурса профессионального мастерства среди специалистов государственных казенных учреждений Новосибирской области центров занятости населения (далее – комиссия). Состав комиссии и положение о комиссии утверждается приказом министерства. </w:t>
      </w:r>
    </w:p>
    <w:p w:rsidR="005D5137" w:rsidRPr="000F1E4A" w:rsidRDefault="005D5137" w:rsidP="005D5137">
      <w:pPr>
        <w:spacing w:after="0" w:line="240" w:lineRule="auto"/>
        <w:ind w:firstLine="709"/>
        <w:jc w:val="both"/>
        <w:rPr>
          <w:sz w:val="28"/>
          <w:szCs w:val="28"/>
        </w:rPr>
      </w:pPr>
      <w:r w:rsidRPr="000F1E4A">
        <w:rPr>
          <w:sz w:val="28"/>
          <w:szCs w:val="28"/>
        </w:rPr>
        <w:lastRenderedPageBreak/>
        <w:t xml:space="preserve">10. Организационное, документационное и информационно-методическое сопровождение конкурса осуществляет государственное автономное учреждение Новосибирской области «Центр развития социальной сферы» (далее – ГАУ НСО «Центр развития </w:t>
      </w:r>
      <w:proofErr w:type="spellStart"/>
      <w:r w:rsidRPr="000F1E4A">
        <w:rPr>
          <w:sz w:val="28"/>
          <w:szCs w:val="28"/>
        </w:rPr>
        <w:t>соцсферы</w:t>
      </w:r>
      <w:proofErr w:type="spellEnd"/>
      <w:r w:rsidRPr="000F1E4A">
        <w:rPr>
          <w:sz w:val="28"/>
          <w:szCs w:val="28"/>
        </w:rPr>
        <w:t>»).</w:t>
      </w:r>
    </w:p>
    <w:p w:rsidR="005D5137" w:rsidRPr="000F1E4A" w:rsidRDefault="005D5137" w:rsidP="005D5137">
      <w:pPr>
        <w:spacing w:after="0" w:line="240" w:lineRule="auto"/>
        <w:ind w:firstLine="709"/>
        <w:jc w:val="both"/>
        <w:rPr>
          <w:sz w:val="28"/>
          <w:szCs w:val="28"/>
        </w:rPr>
      </w:pPr>
      <w:r w:rsidRPr="000F1E4A">
        <w:rPr>
          <w:sz w:val="28"/>
          <w:szCs w:val="28"/>
        </w:rPr>
        <w:t xml:space="preserve">11. Статус участника конкурса получают специалисты центров занятости населения, подавшие в ГАУ НСО «Центр развития </w:t>
      </w:r>
      <w:proofErr w:type="spellStart"/>
      <w:r w:rsidRPr="000F1E4A">
        <w:rPr>
          <w:sz w:val="28"/>
          <w:szCs w:val="28"/>
        </w:rPr>
        <w:t>соцсферы</w:t>
      </w:r>
      <w:proofErr w:type="spellEnd"/>
      <w:r w:rsidRPr="000F1E4A">
        <w:rPr>
          <w:sz w:val="28"/>
          <w:szCs w:val="28"/>
        </w:rPr>
        <w:t xml:space="preserve">» по адресу электронной почты: </w:t>
      </w:r>
      <w:proofErr w:type="spellStart"/>
      <w:r w:rsidRPr="000F1E4A">
        <w:rPr>
          <w:sz w:val="28"/>
          <w:szCs w:val="28"/>
          <w:lang w:val="en-US"/>
        </w:rPr>
        <w:t>crpk</w:t>
      </w:r>
      <w:proofErr w:type="spellEnd"/>
      <w:r w:rsidRPr="000F1E4A">
        <w:rPr>
          <w:sz w:val="28"/>
          <w:szCs w:val="28"/>
        </w:rPr>
        <w:t>@</w:t>
      </w:r>
      <w:proofErr w:type="spellStart"/>
      <w:r w:rsidRPr="000F1E4A">
        <w:rPr>
          <w:sz w:val="28"/>
          <w:szCs w:val="28"/>
          <w:lang w:val="en-US"/>
        </w:rPr>
        <w:t>nso</w:t>
      </w:r>
      <w:proofErr w:type="spellEnd"/>
      <w:r w:rsidRPr="000F1E4A">
        <w:rPr>
          <w:sz w:val="28"/>
          <w:szCs w:val="28"/>
        </w:rPr>
        <w:t>.</w:t>
      </w:r>
      <w:proofErr w:type="spellStart"/>
      <w:r w:rsidRPr="000F1E4A">
        <w:rPr>
          <w:sz w:val="28"/>
          <w:szCs w:val="28"/>
          <w:lang w:val="en-US"/>
        </w:rPr>
        <w:t>ru</w:t>
      </w:r>
      <w:proofErr w:type="spellEnd"/>
      <w:r w:rsidRPr="000F1E4A">
        <w:rPr>
          <w:sz w:val="28"/>
          <w:szCs w:val="28"/>
        </w:rPr>
        <w:t xml:space="preserve"> в срок до 26.06.2025 следующие материалы:</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1) анкета участника конкурса </w:t>
      </w:r>
      <w:r w:rsidR="00FD26CE" w:rsidRPr="000F1E4A">
        <w:rPr>
          <w:sz w:val="28"/>
          <w:szCs w:val="28"/>
        </w:rPr>
        <w:t xml:space="preserve">профессионального мастерства среди специалистов государственных казенных учреждений Новосибирской области центров занятости населения </w:t>
      </w:r>
      <w:r w:rsidRPr="000F1E4A">
        <w:rPr>
          <w:sz w:val="28"/>
          <w:szCs w:val="28"/>
        </w:rPr>
        <w:t>в номинации «Лучший специалист центра занятости населения» по форме согласно приложениям № 1-4 к настоящему положению (в зависимости от категории), подписанная руководителем (уполномоченным лицом);</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2) согласие на обработку персональных данных согласно приложению № 5 к настоящему положению;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3) справка кадровой службы центра занятости населения, подтверждающая сведения о соответствии участника конкурса условиям пункта 8 настоящего положения (о занимаемых должностях, периодах работы в указанных должностях);</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4) характеристика участника конкурса, подписанная руководителем (уполномоченным лицом) центра занятости населения, работн</w:t>
      </w:r>
      <w:r w:rsidR="00CD3B9C">
        <w:rPr>
          <w:sz w:val="28"/>
          <w:szCs w:val="28"/>
        </w:rPr>
        <w:t>иком которого является участник.</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Характеристика должна содержать информацию, отражающую эффективность работы участника конкурса:</w:t>
      </w:r>
    </w:p>
    <w:p w:rsidR="005D5137" w:rsidRPr="000F1E4A" w:rsidRDefault="005D5137" w:rsidP="005D5137">
      <w:pPr>
        <w:tabs>
          <w:tab w:val="left" w:pos="993"/>
        </w:tabs>
        <w:spacing w:after="0" w:line="240" w:lineRule="auto"/>
        <w:ind w:firstLine="709"/>
        <w:jc w:val="both"/>
        <w:rPr>
          <w:sz w:val="28"/>
          <w:szCs w:val="28"/>
        </w:rPr>
      </w:pPr>
      <w:proofErr w:type="gramStart"/>
      <w:r w:rsidRPr="000F1E4A">
        <w:rPr>
          <w:sz w:val="28"/>
          <w:szCs w:val="28"/>
        </w:rPr>
        <w:t>а</w:t>
      </w:r>
      <w:proofErr w:type="gramEnd"/>
      <w:r w:rsidRPr="000F1E4A">
        <w:rPr>
          <w:sz w:val="28"/>
          <w:szCs w:val="28"/>
        </w:rPr>
        <w:t>) краткая характеристика личностных, деловых и профессиональных качеств специалиста;</w:t>
      </w:r>
    </w:p>
    <w:p w:rsidR="005D5137" w:rsidRPr="000F1E4A" w:rsidRDefault="005D5137" w:rsidP="005D5137">
      <w:pPr>
        <w:tabs>
          <w:tab w:val="left" w:pos="993"/>
        </w:tabs>
        <w:spacing w:after="0" w:line="240" w:lineRule="auto"/>
        <w:ind w:firstLine="709"/>
        <w:jc w:val="both"/>
        <w:rPr>
          <w:sz w:val="28"/>
          <w:szCs w:val="28"/>
        </w:rPr>
      </w:pPr>
      <w:proofErr w:type="gramStart"/>
      <w:r w:rsidRPr="000F1E4A">
        <w:rPr>
          <w:sz w:val="28"/>
          <w:szCs w:val="28"/>
        </w:rPr>
        <w:t>б</w:t>
      </w:r>
      <w:proofErr w:type="gramEnd"/>
      <w:r w:rsidRPr="000F1E4A">
        <w:rPr>
          <w:sz w:val="28"/>
          <w:szCs w:val="28"/>
        </w:rPr>
        <w:t>) наличие потенциала собственного развития внутри профессии;</w:t>
      </w:r>
    </w:p>
    <w:p w:rsidR="005D5137" w:rsidRPr="000F1E4A" w:rsidRDefault="005D5137" w:rsidP="005D5137">
      <w:pPr>
        <w:tabs>
          <w:tab w:val="left" w:pos="993"/>
        </w:tabs>
        <w:spacing w:after="0" w:line="240" w:lineRule="auto"/>
        <w:ind w:firstLine="709"/>
        <w:jc w:val="both"/>
        <w:rPr>
          <w:sz w:val="28"/>
          <w:szCs w:val="28"/>
        </w:rPr>
      </w:pPr>
      <w:proofErr w:type="gramStart"/>
      <w:r w:rsidRPr="000F1E4A">
        <w:rPr>
          <w:sz w:val="28"/>
          <w:szCs w:val="28"/>
        </w:rPr>
        <w:t>в</w:t>
      </w:r>
      <w:proofErr w:type="gramEnd"/>
      <w:r w:rsidRPr="000F1E4A">
        <w:rPr>
          <w:sz w:val="28"/>
          <w:szCs w:val="28"/>
        </w:rPr>
        <w:t>) оценка активности использования новых технологий и подходов деятельности;</w:t>
      </w:r>
    </w:p>
    <w:p w:rsidR="005D5137" w:rsidRPr="000F1E4A" w:rsidRDefault="005D5137" w:rsidP="005D5137">
      <w:pPr>
        <w:spacing w:after="0" w:line="240" w:lineRule="auto"/>
        <w:ind w:firstLine="709"/>
        <w:jc w:val="both"/>
        <w:rPr>
          <w:sz w:val="28"/>
          <w:szCs w:val="28"/>
        </w:rPr>
      </w:pPr>
      <w:proofErr w:type="gramStart"/>
      <w:r w:rsidRPr="000F1E4A">
        <w:rPr>
          <w:sz w:val="28"/>
          <w:szCs w:val="28"/>
        </w:rPr>
        <w:t>г</w:t>
      </w:r>
      <w:proofErr w:type="gramEnd"/>
      <w:r w:rsidRPr="000F1E4A">
        <w:rPr>
          <w:sz w:val="28"/>
          <w:szCs w:val="28"/>
        </w:rPr>
        <w:t>) наличие почетных грамот, благодарностей органов государственной власти и органов местного самоуправления за последние 3 года.</w:t>
      </w:r>
    </w:p>
    <w:p w:rsidR="005D5137" w:rsidRPr="000F1E4A" w:rsidRDefault="005D5137" w:rsidP="005D5137">
      <w:pPr>
        <w:spacing w:after="0" w:line="240" w:lineRule="auto"/>
        <w:ind w:firstLine="709"/>
        <w:jc w:val="both"/>
        <w:rPr>
          <w:iCs/>
          <w:sz w:val="28"/>
          <w:szCs w:val="28"/>
        </w:rPr>
      </w:pPr>
      <w:r w:rsidRPr="000F1E4A">
        <w:rPr>
          <w:iCs/>
          <w:sz w:val="28"/>
          <w:szCs w:val="28"/>
        </w:rPr>
        <w:t xml:space="preserve">12. Конкурс проводится в два этапа: </w:t>
      </w:r>
    </w:p>
    <w:p w:rsidR="005D5137" w:rsidRPr="000F1E4A" w:rsidRDefault="005D5137" w:rsidP="005D5137">
      <w:pPr>
        <w:spacing w:after="0" w:line="240" w:lineRule="auto"/>
        <w:ind w:firstLine="709"/>
        <w:jc w:val="both"/>
        <w:rPr>
          <w:iCs/>
          <w:sz w:val="28"/>
          <w:szCs w:val="28"/>
        </w:rPr>
      </w:pPr>
      <w:r w:rsidRPr="000F1E4A">
        <w:rPr>
          <w:iCs/>
          <w:sz w:val="28"/>
          <w:szCs w:val="28"/>
        </w:rPr>
        <w:t>1) I этап конкурса проводится с 27</w:t>
      </w:r>
      <w:r w:rsidRPr="000F1E4A">
        <w:rPr>
          <w:iCs/>
          <w:sz w:val="28"/>
          <w:szCs w:val="28"/>
          <w:shd w:val="clear" w:color="auto" w:fill="FFFFFF"/>
        </w:rPr>
        <w:t>.06.2025 по 15.07.2025 </w:t>
      </w:r>
      <w:r w:rsidRPr="000F1E4A">
        <w:rPr>
          <w:iCs/>
          <w:sz w:val="28"/>
          <w:szCs w:val="28"/>
        </w:rPr>
        <w:t>в заочной форме;</w:t>
      </w:r>
    </w:p>
    <w:p w:rsidR="005D5137" w:rsidRPr="000F1E4A" w:rsidRDefault="005D5137" w:rsidP="005D5137">
      <w:pPr>
        <w:spacing w:after="0" w:line="240" w:lineRule="auto"/>
        <w:ind w:firstLine="709"/>
        <w:jc w:val="both"/>
        <w:rPr>
          <w:iCs/>
          <w:sz w:val="28"/>
          <w:szCs w:val="28"/>
        </w:rPr>
      </w:pPr>
      <w:r w:rsidRPr="000F1E4A">
        <w:rPr>
          <w:iCs/>
          <w:sz w:val="28"/>
          <w:szCs w:val="28"/>
        </w:rPr>
        <w:t>2) II этап конкурса проводится 25</w:t>
      </w:r>
      <w:r w:rsidRPr="000F1E4A">
        <w:rPr>
          <w:iCs/>
          <w:sz w:val="28"/>
          <w:szCs w:val="28"/>
          <w:shd w:val="clear" w:color="auto" w:fill="FFFFFF"/>
        </w:rPr>
        <w:t xml:space="preserve">.07.2025 </w:t>
      </w:r>
      <w:r w:rsidRPr="000F1E4A">
        <w:rPr>
          <w:iCs/>
          <w:sz w:val="28"/>
          <w:szCs w:val="28"/>
        </w:rPr>
        <w:t>в очной форме.</w:t>
      </w:r>
    </w:p>
    <w:p w:rsidR="005D5137" w:rsidRDefault="005D5137" w:rsidP="005D5137">
      <w:pPr>
        <w:spacing w:after="0" w:line="240" w:lineRule="auto"/>
        <w:ind w:firstLine="709"/>
        <w:jc w:val="both"/>
        <w:rPr>
          <w:sz w:val="28"/>
          <w:szCs w:val="28"/>
        </w:rPr>
      </w:pPr>
      <w:r w:rsidRPr="000F1E4A">
        <w:rPr>
          <w:iCs/>
          <w:sz w:val="28"/>
          <w:szCs w:val="28"/>
        </w:rPr>
        <w:t xml:space="preserve">13. На </w:t>
      </w:r>
      <w:r w:rsidRPr="000F1E4A">
        <w:rPr>
          <w:iCs/>
          <w:sz w:val="28"/>
          <w:szCs w:val="28"/>
          <w:lang w:val="en-US"/>
        </w:rPr>
        <w:t>I</w:t>
      </w:r>
      <w:r w:rsidRPr="000F1E4A">
        <w:rPr>
          <w:iCs/>
          <w:sz w:val="28"/>
          <w:szCs w:val="28"/>
        </w:rPr>
        <w:t xml:space="preserve"> этапе конкурса осуществляется прием </w:t>
      </w:r>
      <w:proofErr w:type="spellStart"/>
      <w:r w:rsidR="00CD3B9C" w:rsidRPr="000F1E4A">
        <w:rPr>
          <w:sz w:val="28"/>
          <w:szCs w:val="28"/>
        </w:rPr>
        <w:t>видеообращени</w:t>
      </w:r>
      <w:r w:rsidR="00CD3B9C">
        <w:rPr>
          <w:sz w:val="28"/>
          <w:szCs w:val="28"/>
        </w:rPr>
        <w:t>й</w:t>
      </w:r>
      <w:proofErr w:type="spellEnd"/>
      <w:r w:rsidR="00CD3B9C" w:rsidRPr="000F1E4A">
        <w:rPr>
          <w:sz w:val="28"/>
          <w:szCs w:val="28"/>
        </w:rPr>
        <w:t xml:space="preserve"> участник</w:t>
      </w:r>
      <w:r w:rsidR="00CD3B9C">
        <w:rPr>
          <w:sz w:val="28"/>
          <w:szCs w:val="28"/>
        </w:rPr>
        <w:t>ов</w:t>
      </w:r>
      <w:r w:rsidR="00CD3B9C" w:rsidRPr="000F1E4A">
        <w:rPr>
          <w:sz w:val="28"/>
          <w:szCs w:val="28"/>
        </w:rPr>
        <w:t xml:space="preserve"> конкурса</w:t>
      </w:r>
      <w:r w:rsidRPr="000F1E4A">
        <w:rPr>
          <w:iCs/>
          <w:sz w:val="28"/>
          <w:szCs w:val="28"/>
        </w:rPr>
        <w:t xml:space="preserve">. </w:t>
      </w:r>
      <w:r w:rsidRPr="000F1E4A">
        <w:rPr>
          <w:sz w:val="28"/>
          <w:szCs w:val="28"/>
        </w:rPr>
        <w:t xml:space="preserve">Материалы заочного этапа (видеообращение) участники конкурса направляют в ГАУ НСО «Центр развития </w:t>
      </w:r>
      <w:proofErr w:type="spellStart"/>
      <w:r w:rsidRPr="000F1E4A">
        <w:rPr>
          <w:sz w:val="28"/>
          <w:szCs w:val="28"/>
        </w:rPr>
        <w:t>соцсферы</w:t>
      </w:r>
      <w:proofErr w:type="spellEnd"/>
      <w:r w:rsidRPr="000F1E4A">
        <w:rPr>
          <w:sz w:val="28"/>
          <w:szCs w:val="28"/>
        </w:rPr>
        <w:t xml:space="preserve">» по адресу электронной почты: </w:t>
      </w:r>
      <w:r w:rsidR="000F1E4A" w:rsidRPr="00CD3B9C">
        <w:rPr>
          <w:sz w:val="28"/>
          <w:szCs w:val="28"/>
        </w:rPr>
        <w:t>crpk@nso.ru</w:t>
      </w:r>
      <w:r w:rsidRPr="000F1E4A">
        <w:rPr>
          <w:sz w:val="28"/>
          <w:szCs w:val="28"/>
        </w:rPr>
        <w:t>.</w:t>
      </w:r>
    </w:p>
    <w:p w:rsidR="00CD3B9C" w:rsidRPr="000F1E4A" w:rsidRDefault="005D5137" w:rsidP="00CD3B9C">
      <w:pPr>
        <w:tabs>
          <w:tab w:val="left" w:pos="993"/>
        </w:tabs>
        <w:spacing w:after="0" w:line="240" w:lineRule="auto"/>
        <w:ind w:firstLine="709"/>
        <w:jc w:val="both"/>
        <w:rPr>
          <w:sz w:val="28"/>
          <w:szCs w:val="28"/>
        </w:rPr>
      </w:pPr>
      <w:r w:rsidRPr="000F1E4A">
        <w:rPr>
          <w:sz w:val="28"/>
          <w:szCs w:val="28"/>
        </w:rPr>
        <w:t xml:space="preserve">14. Комиссия осуществляет оценку </w:t>
      </w:r>
      <w:proofErr w:type="spellStart"/>
      <w:r w:rsidRPr="000F1E4A">
        <w:rPr>
          <w:sz w:val="28"/>
          <w:szCs w:val="28"/>
        </w:rPr>
        <w:t>видеообращений</w:t>
      </w:r>
      <w:proofErr w:type="spellEnd"/>
      <w:r w:rsidRPr="000F1E4A">
        <w:rPr>
          <w:sz w:val="28"/>
          <w:szCs w:val="28"/>
        </w:rPr>
        <w:t xml:space="preserve"> в период с 16.07.2025 по 22.07.2025</w:t>
      </w:r>
      <w:r w:rsidR="00CD3B9C" w:rsidRPr="00CD3B9C">
        <w:rPr>
          <w:iCs/>
          <w:sz w:val="28"/>
          <w:szCs w:val="28"/>
        </w:rPr>
        <w:t xml:space="preserve"> </w:t>
      </w:r>
      <w:r w:rsidR="00CD3B9C" w:rsidRPr="000F1E4A">
        <w:rPr>
          <w:iCs/>
          <w:sz w:val="28"/>
          <w:szCs w:val="28"/>
        </w:rPr>
        <w:t>в соответствии с требованиями</w:t>
      </w:r>
      <w:r w:rsidR="00B46029" w:rsidRPr="000F1E4A">
        <w:rPr>
          <w:sz w:val="28"/>
          <w:szCs w:val="28"/>
        </w:rPr>
        <w:t> </w:t>
      </w:r>
      <w:r w:rsidR="00B46029">
        <w:rPr>
          <w:sz w:val="28"/>
          <w:szCs w:val="28"/>
        </w:rPr>
        <w:t xml:space="preserve">к </w:t>
      </w:r>
      <w:r w:rsidR="00B46029" w:rsidRPr="000F1E4A">
        <w:rPr>
          <w:sz w:val="28"/>
          <w:szCs w:val="28"/>
        </w:rPr>
        <w:t>видеообращени</w:t>
      </w:r>
      <w:r w:rsidR="00B46029">
        <w:rPr>
          <w:sz w:val="28"/>
          <w:szCs w:val="28"/>
        </w:rPr>
        <w:t>ю</w:t>
      </w:r>
      <w:r w:rsidR="00B46029" w:rsidRPr="000F1E4A">
        <w:rPr>
          <w:sz w:val="28"/>
          <w:szCs w:val="28"/>
        </w:rPr>
        <w:t xml:space="preserve"> 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«Лучший специалист центра занятости населения»</w:t>
      </w:r>
      <w:r w:rsidR="00CD3B9C" w:rsidRPr="000F1E4A">
        <w:rPr>
          <w:iCs/>
          <w:sz w:val="28"/>
          <w:szCs w:val="28"/>
        </w:rPr>
        <w:t xml:space="preserve">, установленными </w:t>
      </w:r>
      <w:r w:rsidR="00CD3B9C" w:rsidRPr="000F1E4A">
        <w:rPr>
          <w:sz w:val="28"/>
          <w:szCs w:val="28"/>
        </w:rPr>
        <w:t xml:space="preserve">приложением № 6 к настоящему положению. </w:t>
      </w:r>
    </w:p>
    <w:p w:rsidR="005D5137" w:rsidRPr="000F1E4A" w:rsidRDefault="005D5137" w:rsidP="005D5137">
      <w:pPr>
        <w:spacing w:after="0" w:line="240" w:lineRule="auto"/>
        <w:ind w:firstLine="709"/>
        <w:jc w:val="both"/>
        <w:rPr>
          <w:sz w:val="28"/>
          <w:szCs w:val="28"/>
        </w:rPr>
      </w:pPr>
      <w:r w:rsidRPr="000F1E4A">
        <w:rPr>
          <w:sz w:val="28"/>
          <w:szCs w:val="28"/>
        </w:rPr>
        <w:t>Критерии оценки:  </w:t>
      </w:r>
    </w:p>
    <w:p w:rsidR="005D5137" w:rsidRPr="000F1E4A" w:rsidRDefault="005D5137" w:rsidP="005D5137">
      <w:pPr>
        <w:spacing w:after="0" w:line="240" w:lineRule="auto"/>
        <w:ind w:firstLine="709"/>
        <w:jc w:val="both"/>
        <w:rPr>
          <w:sz w:val="28"/>
          <w:szCs w:val="28"/>
        </w:rPr>
      </w:pPr>
      <w:r w:rsidRPr="000F1E4A">
        <w:rPr>
          <w:sz w:val="28"/>
          <w:szCs w:val="28"/>
        </w:rPr>
        <w:t xml:space="preserve">1) содержательность и аргументированность; </w:t>
      </w:r>
    </w:p>
    <w:p w:rsidR="005D5137" w:rsidRPr="000F1E4A" w:rsidRDefault="005D5137" w:rsidP="005D5137">
      <w:pPr>
        <w:spacing w:after="0" w:line="240" w:lineRule="auto"/>
        <w:ind w:firstLine="709"/>
        <w:jc w:val="both"/>
        <w:rPr>
          <w:sz w:val="28"/>
          <w:szCs w:val="28"/>
        </w:rPr>
      </w:pPr>
      <w:r w:rsidRPr="000F1E4A">
        <w:rPr>
          <w:sz w:val="28"/>
          <w:szCs w:val="28"/>
        </w:rPr>
        <w:t>2) ораторское мастерство;</w:t>
      </w:r>
    </w:p>
    <w:p w:rsidR="005D5137" w:rsidRPr="000F1E4A" w:rsidRDefault="005D5137" w:rsidP="005D5137">
      <w:pPr>
        <w:spacing w:after="0" w:line="240" w:lineRule="auto"/>
        <w:ind w:firstLine="709"/>
        <w:jc w:val="both"/>
        <w:rPr>
          <w:sz w:val="28"/>
          <w:szCs w:val="28"/>
        </w:rPr>
      </w:pPr>
      <w:r w:rsidRPr="000F1E4A">
        <w:rPr>
          <w:sz w:val="28"/>
          <w:szCs w:val="28"/>
        </w:rPr>
        <w:lastRenderedPageBreak/>
        <w:t>3) артистичность;</w:t>
      </w:r>
    </w:p>
    <w:p w:rsidR="005D5137" w:rsidRPr="000F1E4A" w:rsidRDefault="005D5137" w:rsidP="005D5137">
      <w:pPr>
        <w:spacing w:after="0" w:line="240" w:lineRule="auto"/>
        <w:ind w:firstLine="709"/>
        <w:jc w:val="both"/>
        <w:rPr>
          <w:sz w:val="28"/>
          <w:szCs w:val="28"/>
        </w:rPr>
      </w:pPr>
      <w:r w:rsidRPr="000F1E4A">
        <w:rPr>
          <w:sz w:val="28"/>
          <w:szCs w:val="28"/>
        </w:rPr>
        <w:t>4) оригинальность.</w:t>
      </w:r>
    </w:p>
    <w:p w:rsidR="005D5137" w:rsidRPr="000F1E4A" w:rsidRDefault="005D5137" w:rsidP="005D5137">
      <w:pPr>
        <w:spacing w:after="0" w:line="240" w:lineRule="auto"/>
        <w:ind w:firstLine="709"/>
        <w:jc w:val="both"/>
        <w:rPr>
          <w:sz w:val="28"/>
          <w:szCs w:val="28"/>
        </w:rPr>
      </w:pPr>
      <w:r w:rsidRPr="000F1E4A">
        <w:rPr>
          <w:sz w:val="28"/>
          <w:szCs w:val="28"/>
        </w:rPr>
        <w:t xml:space="preserve">Оценка по каждому из критериев дается по 10-ти бальной шкале (от 0 до 10 баллов). Итоговая оценка за видеоматериал – средний балл по всем критериям. </w:t>
      </w:r>
    </w:p>
    <w:p w:rsidR="005D5137" w:rsidRPr="000F1E4A" w:rsidRDefault="005D5137" w:rsidP="005D5137">
      <w:pPr>
        <w:autoSpaceDE w:val="0"/>
        <w:autoSpaceDN w:val="0"/>
        <w:adjustRightInd w:val="0"/>
        <w:spacing w:after="0" w:line="240" w:lineRule="auto"/>
        <w:ind w:firstLine="709"/>
        <w:jc w:val="both"/>
        <w:rPr>
          <w:iCs/>
          <w:sz w:val="28"/>
          <w:szCs w:val="28"/>
        </w:rPr>
      </w:pPr>
      <w:r w:rsidRPr="000F1E4A">
        <w:rPr>
          <w:iCs/>
          <w:sz w:val="28"/>
          <w:szCs w:val="28"/>
        </w:rPr>
        <w:t xml:space="preserve">15. По результатам I этапа конкурса пять участников конкурса по каждой категории, набравшие наибольшее количество баллов, допускаются к участию во </w:t>
      </w:r>
      <w:r w:rsidRPr="000F1E4A">
        <w:rPr>
          <w:iCs/>
          <w:sz w:val="28"/>
          <w:szCs w:val="28"/>
          <w:lang w:val="en-US"/>
        </w:rPr>
        <w:t>II</w:t>
      </w:r>
      <w:r w:rsidRPr="000F1E4A">
        <w:rPr>
          <w:iCs/>
          <w:sz w:val="28"/>
          <w:szCs w:val="28"/>
        </w:rPr>
        <w:t xml:space="preserve"> этапе конкурса.</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 xml:space="preserve">При равенстве количества полученных баллов у нескольких участников </w:t>
      </w:r>
      <w:r w:rsidRPr="000F1E4A">
        <w:rPr>
          <w:iCs/>
          <w:sz w:val="28"/>
          <w:szCs w:val="28"/>
        </w:rPr>
        <w:t>I</w:t>
      </w:r>
      <w:r w:rsidRPr="000F1E4A">
        <w:rPr>
          <w:sz w:val="28"/>
          <w:szCs w:val="28"/>
        </w:rPr>
        <w:t xml:space="preserve"> этапа конкурса, места распределяются на основании решения председателя комиссии, который имеет право решающего голоса.</w:t>
      </w:r>
    </w:p>
    <w:p w:rsidR="005D5137" w:rsidRPr="000F1E4A" w:rsidRDefault="005D5137" w:rsidP="005D5137">
      <w:pPr>
        <w:autoSpaceDE w:val="0"/>
        <w:autoSpaceDN w:val="0"/>
        <w:adjustRightInd w:val="0"/>
        <w:spacing w:after="0" w:line="240" w:lineRule="auto"/>
        <w:ind w:firstLine="709"/>
        <w:jc w:val="both"/>
        <w:rPr>
          <w:iCs/>
          <w:sz w:val="28"/>
          <w:szCs w:val="28"/>
        </w:rPr>
      </w:pPr>
      <w:r w:rsidRPr="000F1E4A">
        <w:rPr>
          <w:iCs/>
          <w:sz w:val="28"/>
          <w:szCs w:val="28"/>
        </w:rPr>
        <w:t xml:space="preserve">Участники конкурса, прошедшие во </w:t>
      </w:r>
      <w:r w:rsidRPr="000F1E4A">
        <w:rPr>
          <w:iCs/>
          <w:sz w:val="28"/>
          <w:szCs w:val="28"/>
          <w:lang w:val="en-US"/>
        </w:rPr>
        <w:t>II</w:t>
      </w:r>
      <w:r w:rsidRPr="000F1E4A">
        <w:rPr>
          <w:iCs/>
          <w:sz w:val="28"/>
          <w:szCs w:val="28"/>
        </w:rPr>
        <w:t xml:space="preserve"> этап, награждаются министерством сертификатами «Участник </w:t>
      </w:r>
      <w:r w:rsidRPr="000F1E4A">
        <w:rPr>
          <w:sz w:val="28"/>
          <w:szCs w:val="28"/>
        </w:rPr>
        <w:t>Всероссийского конкурса профессионального мастерства в сфере содействия занятости населения</w:t>
      </w:r>
      <w:r w:rsidRPr="000F1E4A">
        <w:rPr>
          <w:iCs/>
          <w:sz w:val="28"/>
          <w:szCs w:val="28"/>
        </w:rPr>
        <w:t>».</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16. </w:t>
      </w:r>
      <w:r w:rsidRPr="000F1E4A">
        <w:rPr>
          <w:sz w:val="28"/>
          <w:szCs w:val="28"/>
          <w:lang w:val="en-US"/>
        </w:rPr>
        <w:t>II</w:t>
      </w:r>
      <w:r w:rsidRPr="000F1E4A">
        <w:rPr>
          <w:sz w:val="28"/>
          <w:szCs w:val="28"/>
        </w:rPr>
        <w:t xml:space="preserve"> этап конкурса состоит из тестирования и ролевой игры, моделирующей ситуацию работы с обращениями граждан и работодателей. </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 xml:space="preserve">Тестовые вопросы позволяют оценить правовую </w:t>
      </w:r>
      <w:proofErr w:type="spellStart"/>
      <w:r w:rsidRPr="000F1E4A">
        <w:rPr>
          <w:sz w:val="28"/>
          <w:szCs w:val="28"/>
        </w:rPr>
        <w:t>экспертность</w:t>
      </w:r>
      <w:proofErr w:type="spellEnd"/>
      <w:r w:rsidRPr="000F1E4A">
        <w:rPr>
          <w:sz w:val="28"/>
          <w:szCs w:val="28"/>
        </w:rPr>
        <w:t xml:space="preserve"> участников конкурса, а именно – знание основных положений нормативных (правовых) документов. Критериями оценки теста является количество правильных ответов. Результаты тестов оценивается по 10-бальной шкале.</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 xml:space="preserve">Ролевые игры моделируют ситуацию работы с обращениями клиентов. Для решения ситуации, указанной в ролевой игре, участнику конкурса дается не более 10 минут. Комиссия оценивает уровень </w:t>
      </w:r>
      <w:proofErr w:type="spellStart"/>
      <w:r w:rsidRPr="000F1E4A">
        <w:rPr>
          <w:sz w:val="28"/>
          <w:szCs w:val="28"/>
        </w:rPr>
        <w:t>сформированности</w:t>
      </w:r>
      <w:proofErr w:type="spellEnd"/>
      <w:r w:rsidRPr="000F1E4A">
        <w:rPr>
          <w:sz w:val="28"/>
          <w:szCs w:val="28"/>
        </w:rPr>
        <w:t xml:space="preserve"> профессиональных компетенций, максимальная оценка – 10 баллов (от 0 до 10). Итоговая оценка – средний балл по всем критериям.</w:t>
      </w:r>
    </w:p>
    <w:p w:rsidR="005D5137" w:rsidRPr="000F1E4A" w:rsidRDefault="005D5137" w:rsidP="005D5137">
      <w:pPr>
        <w:tabs>
          <w:tab w:val="left" w:pos="1701"/>
        </w:tabs>
        <w:spacing w:after="0" w:line="240" w:lineRule="auto"/>
        <w:ind w:firstLine="709"/>
        <w:jc w:val="both"/>
        <w:rPr>
          <w:sz w:val="28"/>
          <w:szCs w:val="28"/>
        </w:rPr>
      </w:pPr>
      <w:r w:rsidRPr="000F1E4A">
        <w:rPr>
          <w:sz w:val="28"/>
          <w:szCs w:val="28"/>
        </w:rPr>
        <w:t>Критерии оценки ролевой игры:</w:t>
      </w:r>
    </w:p>
    <w:p w:rsidR="005D5137" w:rsidRPr="000F1E4A" w:rsidRDefault="005D5137" w:rsidP="005D5137">
      <w:pPr>
        <w:tabs>
          <w:tab w:val="left" w:pos="1701"/>
        </w:tabs>
        <w:spacing w:after="0" w:line="240" w:lineRule="auto"/>
        <w:ind w:firstLine="709"/>
        <w:jc w:val="both"/>
        <w:rPr>
          <w:sz w:val="28"/>
          <w:szCs w:val="28"/>
        </w:rPr>
      </w:pPr>
      <w:r w:rsidRPr="000F1E4A">
        <w:rPr>
          <w:sz w:val="28"/>
          <w:szCs w:val="28"/>
        </w:rPr>
        <w:t>1) </w:t>
      </w:r>
      <w:proofErr w:type="spellStart"/>
      <w:r w:rsidRPr="000F1E4A">
        <w:rPr>
          <w:sz w:val="28"/>
          <w:szCs w:val="28"/>
        </w:rPr>
        <w:t>клиентоцентричность</w:t>
      </w:r>
      <w:proofErr w:type="spellEnd"/>
      <w:r w:rsidRPr="000F1E4A">
        <w:rPr>
          <w:sz w:val="28"/>
          <w:szCs w:val="28"/>
        </w:rPr>
        <w:t xml:space="preserve">: соблюдение делового этикета, стремление выяснить индивидуальные потребности собеседника и ориентироваться на них в процессе диалога; </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 xml:space="preserve">2) правовая </w:t>
      </w:r>
      <w:proofErr w:type="spellStart"/>
      <w:r w:rsidRPr="000F1E4A">
        <w:rPr>
          <w:sz w:val="28"/>
          <w:szCs w:val="28"/>
        </w:rPr>
        <w:t>экспертность</w:t>
      </w:r>
      <w:proofErr w:type="spellEnd"/>
      <w:r w:rsidRPr="000F1E4A">
        <w:rPr>
          <w:sz w:val="28"/>
          <w:szCs w:val="28"/>
        </w:rPr>
        <w:t xml:space="preserve">: решения приняты верно, аргументы приведены в соответствии с законодательством Российской Федерации и стандартами деятельности органов службы занятости по осуществлению полномочий в сфере занятости населения; </w:t>
      </w:r>
    </w:p>
    <w:p w:rsidR="005D5137" w:rsidRPr="000F1E4A" w:rsidRDefault="005D5137" w:rsidP="005D5137">
      <w:pPr>
        <w:tabs>
          <w:tab w:val="left" w:pos="1701"/>
        </w:tabs>
        <w:spacing w:after="0" w:line="240" w:lineRule="auto"/>
        <w:ind w:firstLine="709"/>
        <w:jc w:val="both"/>
        <w:rPr>
          <w:sz w:val="28"/>
          <w:szCs w:val="28"/>
        </w:rPr>
      </w:pPr>
      <w:r w:rsidRPr="000F1E4A">
        <w:rPr>
          <w:sz w:val="28"/>
          <w:szCs w:val="28"/>
        </w:rPr>
        <w:t xml:space="preserve">3) коммуникативная </w:t>
      </w:r>
      <w:proofErr w:type="spellStart"/>
      <w:r w:rsidRPr="000F1E4A">
        <w:rPr>
          <w:sz w:val="28"/>
          <w:szCs w:val="28"/>
        </w:rPr>
        <w:t>экспертность</w:t>
      </w:r>
      <w:proofErr w:type="spellEnd"/>
      <w:r w:rsidRPr="000F1E4A">
        <w:rPr>
          <w:sz w:val="28"/>
          <w:szCs w:val="28"/>
        </w:rPr>
        <w:t xml:space="preserve">: стратегия поведения участником конкурса эффективна, соответствует основным положениям психологии общения, в конфликтных ситуациях направлена на разрешение конфликта. </w:t>
      </w:r>
    </w:p>
    <w:p w:rsidR="005D5137" w:rsidRPr="000F1E4A" w:rsidRDefault="005D5137" w:rsidP="005D5137">
      <w:pPr>
        <w:spacing w:after="0" w:line="240" w:lineRule="auto"/>
        <w:ind w:firstLine="709"/>
        <w:jc w:val="both"/>
        <w:rPr>
          <w:sz w:val="28"/>
          <w:szCs w:val="28"/>
        </w:rPr>
      </w:pPr>
      <w:r w:rsidRPr="000F1E4A">
        <w:rPr>
          <w:sz w:val="28"/>
          <w:szCs w:val="28"/>
        </w:rPr>
        <w:t xml:space="preserve">17. Победителем конкурса признается участник конкурса, набравший наибольшее количество баллов по итогам </w:t>
      </w:r>
      <w:r w:rsidRPr="000F1E4A">
        <w:rPr>
          <w:sz w:val="28"/>
          <w:szCs w:val="28"/>
          <w:lang w:val="en-US"/>
        </w:rPr>
        <w:t>I</w:t>
      </w:r>
      <w:r w:rsidRPr="000F1E4A">
        <w:rPr>
          <w:sz w:val="28"/>
          <w:szCs w:val="28"/>
        </w:rPr>
        <w:t xml:space="preserve"> и </w:t>
      </w:r>
      <w:r w:rsidRPr="000F1E4A">
        <w:rPr>
          <w:sz w:val="28"/>
          <w:szCs w:val="28"/>
          <w:lang w:val="en-US"/>
        </w:rPr>
        <w:t>II</w:t>
      </w:r>
      <w:r w:rsidRPr="000F1E4A">
        <w:rPr>
          <w:sz w:val="28"/>
          <w:szCs w:val="28"/>
        </w:rPr>
        <w:t xml:space="preserve"> этапов согласно общему рейтингу участников конкурса.</w:t>
      </w:r>
    </w:p>
    <w:p w:rsidR="005D5137" w:rsidRPr="000F1E4A" w:rsidRDefault="005D5137" w:rsidP="005D5137">
      <w:pPr>
        <w:spacing w:after="0" w:line="240" w:lineRule="auto"/>
        <w:ind w:firstLine="709"/>
        <w:jc w:val="both"/>
        <w:rPr>
          <w:sz w:val="28"/>
          <w:szCs w:val="28"/>
        </w:rPr>
      </w:pPr>
      <w:r w:rsidRPr="000F1E4A">
        <w:rPr>
          <w:sz w:val="28"/>
          <w:szCs w:val="28"/>
        </w:rPr>
        <w:t xml:space="preserve">Призерами конкурса признаются участники конкурса, занявшие второе и третье места по итогам </w:t>
      </w:r>
      <w:r w:rsidRPr="000F1E4A">
        <w:rPr>
          <w:sz w:val="28"/>
          <w:szCs w:val="28"/>
          <w:lang w:val="en-US"/>
        </w:rPr>
        <w:t>I</w:t>
      </w:r>
      <w:r w:rsidRPr="000F1E4A">
        <w:rPr>
          <w:sz w:val="28"/>
          <w:szCs w:val="28"/>
        </w:rPr>
        <w:t xml:space="preserve"> и </w:t>
      </w:r>
      <w:r w:rsidRPr="000F1E4A">
        <w:rPr>
          <w:sz w:val="28"/>
          <w:szCs w:val="28"/>
          <w:lang w:val="en-US"/>
        </w:rPr>
        <w:t>II</w:t>
      </w:r>
      <w:r w:rsidRPr="000F1E4A">
        <w:rPr>
          <w:sz w:val="28"/>
          <w:szCs w:val="28"/>
        </w:rPr>
        <w:t xml:space="preserve"> этапов согласно общему рейтингу участников конкурса. </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 xml:space="preserve">При равенстве количества полученных баллов у нескольких участников </w:t>
      </w:r>
      <w:r w:rsidRPr="000F1E4A">
        <w:rPr>
          <w:sz w:val="28"/>
          <w:szCs w:val="28"/>
          <w:lang w:val="en-US"/>
        </w:rPr>
        <w:t>I</w:t>
      </w:r>
      <w:r w:rsidRPr="000F1E4A">
        <w:rPr>
          <w:sz w:val="28"/>
          <w:szCs w:val="28"/>
        </w:rPr>
        <w:t xml:space="preserve"> и </w:t>
      </w:r>
      <w:r w:rsidRPr="000F1E4A">
        <w:rPr>
          <w:sz w:val="28"/>
          <w:szCs w:val="28"/>
          <w:lang w:val="en-US"/>
        </w:rPr>
        <w:t>II</w:t>
      </w:r>
      <w:r w:rsidRPr="000F1E4A">
        <w:rPr>
          <w:sz w:val="28"/>
          <w:szCs w:val="28"/>
        </w:rPr>
        <w:t xml:space="preserve"> этапов конкурса, места распределяются на основании решения председателя комиссии, который имеет право решающего голоса.</w:t>
      </w:r>
    </w:p>
    <w:p w:rsidR="005D5137" w:rsidRPr="000F1E4A" w:rsidRDefault="005D5137" w:rsidP="005D5137">
      <w:pPr>
        <w:spacing w:after="0" w:line="240" w:lineRule="auto"/>
        <w:ind w:firstLine="709"/>
        <w:jc w:val="both"/>
        <w:rPr>
          <w:sz w:val="28"/>
          <w:szCs w:val="28"/>
        </w:rPr>
      </w:pPr>
      <w:r w:rsidRPr="000F1E4A">
        <w:rPr>
          <w:sz w:val="28"/>
          <w:szCs w:val="28"/>
        </w:rPr>
        <w:t>Им присуждаются соответственно I, II и III места и вручаются сертификаты:</w:t>
      </w:r>
    </w:p>
    <w:p w:rsidR="005D5137" w:rsidRPr="000F1E4A" w:rsidRDefault="005D5137" w:rsidP="005D5137">
      <w:pPr>
        <w:pStyle w:val="Textbody"/>
        <w:widowControl/>
        <w:spacing w:after="0" w:line="240" w:lineRule="auto"/>
        <w:ind w:firstLine="709"/>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lastRenderedPageBreak/>
        <w:t>«Победитель регионального этапа Всероссийского конкурса профессионального мастерства в сфере содействия занятости населения в номинации «Лучший специал</w:t>
      </w:r>
      <w:r w:rsidR="008143FB">
        <w:rPr>
          <w:rFonts w:ascii="Times New Roman" w:hAnsi="Times New Roman" w:cs="Times New Roman"/>
          <w:color w:val="auto"/>
          <w:sz w:val="28"/>
          <w:szCs w:val="28"/>
        </w:rPr>
        <w:t>ист центра занятости населения»;</w:t>
      </w:r>
      <w:bookmarkStart w:id="1" w:name="_GoBack"/>
      <w:bookmarkEnd w:id="1"/>
    </w:p>
    <w:p w:rsidR="005D5137" w:rsidRPr="000F1E4A" w:rsidRDefault="005D5137" w:rsidP="005D5137">
      <w:pPr>
        <w:spacing w:after="0" w:line="240" w:lineRule="auto"/>
        <w:ind w:firstLine="709"/>
        <w:jc w:val="both"/>
        <w:rPr>
          <w:sz w:val="28"/>
          <w:szCs w:val="28"/>
        </w:rPr>
      </w:pPr>
      <w:r w:rsidRPr="000F1E4A">
        <w:rPr>
          <w:sz w:val="28"/>
          <w:szCs w:val="28"/>
        </w:rPr>
        <w:t xml:space="preserve">«Участник регионального этапа Всероссийского конкурса профессионального мастерства в сфере содействия занятости населения, занявший </w:t>
      </w:r>
      <w:r w:rsidRPr="000F1E4A">
        <w:rPr>
          <w:sz w:val="28"/>
          <w:szCs w:val="28"/>
          <w:lang w:val="en-US"/>
        </w:rPr>
        <w:t>II</w:t>
      </w:r>
      <w:r w:rsidRPr="000F1E4A">
        <w:rPr>
          <w:sz w:val="28"/>
          <w:szCs w:val="28"/>
        </w:rPr>
        <w:t xml:space="preserve"> место в номинации «Лучший специалист центра занятости населения»; </w:t>
      </w:r>
    </w:p>
    <w:p w:rsidR="005D5137" w:rsidRPr="000F1E4A" w:rsidRDefault="005D5137" w:rsidP="005D5137">
      <w:pPr>
        <w:spacing w:after="0" w:line="240" w:lineRule="auto"/>
        <w:ind w:firstLine="709"/>
        <w:jc w:val="both"/>
        <w:rPr>
          <w:sz w:val="28"/>
          <w:szCs w:val="28"/>
        </w:rPr>
      </w:pPr>
      <w:r w:rsidRPr="000F1E4A">
        <w:rPr>
          <w:sz w:val="28"/>
          <w:szCs w:val="28"/>
        </w:rPr>
        <w:t>«Участник регионального этапа Всероссийского конкурса профессионального мастерства в сфере содействия занятости населения, занявший III место в номинации «Лучший специалист центра занятости населения».</w:t>
      </w:r>
    </w:p>
    <w:p w:rsidR="005D5137" w:rsidRPr="000F1E4A" w:rsidRDefault="005D5137" w:rsidP="005D5137">
      <w:pPr>
        <w:tabs>
          <w:tab w:val="left" w:pos="3165"/>
        </w:tabs>
        <w:spacing w:after="0" w:line="240" w:lineRule="auto"/>
        <w:ind w:firstLine="709"/>
        <w:jc w:val="both"/>
        <w:rPr>
          <w:sz w:val="28"/>
          <w:szCs w:val="28"/>
        </w:rPr>
      </w:pPr>
      <w:r w:rsidRPr="000F1E4A">
        <w:rPr>
          <w:sz w:val="28"/>
          <w:szCs w:val="28"/>
        </w:rPr>
        <w:t>18. Победитель и призеры конкурса получают право на участие в федеральном этапе Всероссийского конкурса профессионального мастерства в сфере содействия занятости населения.</w:t>
      </w:r>
    </w:p>
    <w:p w:rsidR="005D5137" w:rsidRPr="000F1E4A" w:rsidRDefault="005D5137" w:rsidP="005D5137">
      <w:pPr>
        <w:pStyle w:val="ConsPlusNormal"/>
        <w:ind w:firstLine="709"/>
        <w:jc w:val="both"/>
        <w:rPr>
          <w:rFonts w:ascii="Times New Roman" w:hAnsi="Times New Roman" w:cs="Times New Roman"/>
          <w:sz w:val="28"/>
          <w:szCs w:val="28"/>
        </w:rPr>
      </w:pPr>
      <w:r w:rsidRPr="000F1E4A">
        <w:rPr>
          <w:rFonts w:ascii="Times New Roman" w:hAnsi="Times New Roman" w:cs="Times New Roman"/>
          <w:sz w:val="28"/>
          <w:szCs w:val="28"/>
        </w:rPr>
        <w:t xml:space="preserve">От субъекта Российской Федерации на участие во </w:t>
      </w:r>
      <w:r w:rsidRPr="000F1E4A">
        <w:rPr>
          <w:rFonts w:ascii="Times New Roman" w:hAnsi="Times New Roman"/>
          <w:sz w:val="28"/>
          <w:szCs w:val="28"/>
        </w:rPr>
        <w:t>Всероссийском конкурсе профессионального мастерства в сфере содействия занятости населения</w:t>
      </w:r>
      <w:r w:rsidRPr="000F1E4A">
        <w:rPr>
          <w:rFonts w:ascii="Times New Roman" w:hAnsi="Times New Roman" w:cs="Times New Roman"/>
          <w:sz w:val="28"/>
          <w:szCs w:val="28"/>
        </w:rPr>
        <w:t xml:space="preserve"> может быть </w:t>
      </w:r>
      <w:r w:rsidRPr="000F1E4A">
        <w:rPr>
          <w:rFonts w:ascii="Times New Roman" w:hAnsi="Times New Roman" w:cs="Times New Roman"/>
          <w:kern w:val="3"/>
          <w:sz w:val="28"/>
          <w:szCs w:val="28"/>
        </w:rPr>
        <w:t>представлено не более двух заявок</w:t>
      </w:r>
      <w:r w:rsidRPr="000F1E4A">
        <w:rPr>
          <w:rFonts w:ascii="Times New Roman" w:hAnsi="Times New Roman" w:cs="Times New Roman"/>
          <w:sz w:val="28"/>
          <w:szCs w:val="28"/>
        </w:rPr>
        <w:t xml:space="preserve"> в номинации.</w:t>
      </w:r>
    </w:p>
    <w:p w:rsidR="005D5137" w:rsidRPr="000F1E4A" w:rsidRDefault="005D5137" w:rsidP="005D5137">
      <w:pPr>
        <w:pStyle w:val="ConsPlusNormal"/>
        <w:ind w:firstLine="709"/>
        <w:jc w:val="both"/>
        <w:rPr>
          <w:rFonts w:ascii="Times New Roman" w:hAnsi="Times New Roman" w:cs="Times New Roman"/>
          <w:sz w:val="28"/>
          <w:szCs w:val="28"/>
        </w:rPr>
      </w:pPr>
      <w:r w:rsidRPr="000F1E4A">
        <w:rPr>
          <w:rFonts w:ascii="Times New Roman" w:hAnsi="Times New Roman" w:cs="Times New Roman"/>
          <w:sz w:val="28"/>
          <w:szCs w:val="28"/>
        </w:rPr>
        <w:t xml:space="preserve">19. Результаты проведения конкурса фиксируются протоколом комиссии. </w:t>
      </w:r>
    </w:p>
    <w:p w:rsidR="005D5137" w:rsidRPr="000F1E4A" w:rsidRDefault="005D5137" w:rsidP="005D5137">
      <w:pPr>
        <w:autoSpaceDE w:val="0"/>
        <w:autoSpaceDN w:val="0"/>
        <w:adjustRightInd w:val="0"/>
        <w:spacing w:after="0" w:line="240" w:lineRule="auto"/>
        <w:ind w:firstLine="709"/>
        <w:jc w:val="both"/>
        <w:rPr>
          <w:sz w:val="28"/>
          <w:szCs w:val="28"/>
        </w:rPr>
      </w:pPr>
      <w:r w:rsidRPr="000F1E4A">
        <w:rPr>
          <w:sz w:val="28"/>
          <w:szCs w:val="28"/>
        </w:rPr>
        <w:t>Итоги конкурса утверждаются приказом министерства.</w:t>
      </w:r>
    </w:p>
    <w:p w:rsidR="005D5137" w:rsidRPr="000F1E4A" w:rsidRDefault="005D5137" w:rsidP="005D5137">
      <w:pPr>
        <w:tabs>
          <w:tab w:val="left" w:pos="3165"/>
        </w:tabs>
        <w:spacing w:after="0" w:line="240" w:lineRule="auto"/>
        <w:ind w:firstLine="709"/>
        <w:jc w:val="both"/>
        <w:rPr>
          <w:sz w:val="28"/>
          <w:szCs w:val="28"/>
        </w:rPr>
      </w:pPr>
    </w:p>
    <w:p w:rsidR="005D5137" w:rsidRPr="000F1E4A" w:rsidRDefault="005D5137" w:rsidP="005D5137">
      <w:pPr>
        <w:tabs>
          <w:tab w:val="left" w:pos="3165"/>
        </w:tabs>
        <w:spacing w:after="0" w:line="240" w:lineRule="auto"/>
        <w:ind w:firstLine="709"/>
        <w:jc w:val="both"/>
        <w:rPr>
          <w:sz w:val="28"/>
          <w:szCs w:val="28"/>
        </w:rPr>
        <w:sectPr w:rsidR="005D5137" w:rsidRPr="000F1E4A" w:rsidSect="00EE0921">
          <w:pgSz w:w="11906" w:h="16838" w:code="9"/>
          <w:pgMar w:top="1134" w:right="567" w:bottom="1134" w:left="1418" w:header="709" w:footer="0" w:gutter="0"/>
          <w:pgNumType w:start="1"/>
          <w:cols w:space="708"/>
          <w:titlePg/>
          <w:docGrid w:linePitch="360"/>
        </w:sectPr>
      </w:pPr>
    </w:p>
    <w:p w:rsidR="005D5137" w:rsidRPr="000F1E4A" w:rsidRDefault="005D5137" w:rsidP="005D5137">
      <w:pPr>
        <w:pageBreakBefore/>
        <w:tabs>
          <w:tab w:val="left" w:pos="3165"/>
        </w:tabs>
        <w:spacing w:after="0" w:line="240" w:lineRule="auto"/>
        <w:jc w:val="center"/>
        <w:rPr>
          <w:sz w:val="28"/>
          <w:szCs w:val="28"/>
        </w:rPr>
      </w:pPr>
      <w:r w:rsidRPr="000F1E4A">
        <w:rPr>
          <w:sz w:val="28"/>
          <w:szCs w:val="28"/>
        </w:rPr>
        <w:lastRenderedPageBreak/>
        <w:t xml:space="preserve">                                                                                ПРИЛОЖЕНИЕ № 1</w:t>
      </w:r>
    </w:p>
    <w:p w:rsidR="005D5137" w:rsidRPr="000F1E4A" w:rsidRDefault="005D5137" w:rsidP="005D5137">
      <w:pPr>
        <w:widowControl w:val="0"/>
        <w:autoSpaceDE w:val="0"/>
        <w:autoSpaceDN w:val="0"/>
        <w:adjustRightInd w:val="0"/>
        <w:spacing w:after="0" w:line="240" w:lineRule="auto"/>
        <w:ind w:left="5670"/>
        <w:jc w:val="center"/>
        <w:rPr>
          <w:sz w:val="28"/>
          <w:szCs w:val="28"/>
        </w:rPr>
      </w:pPr>
      <w:proofErr w:type="gramStart"/>
      <w:r w:rsidRPr="000F1E4A">
        <w:rPr>
          <w:sz w:val="28"/>
          <w:szCs w:val="28"/>
        </w:rPr>
        <w:t>к</w:t>
      </w:r>
      <w:proofErr w:type="gramEnd"/>
      <w:r w:rsidRPr="000F1E4A">
        <w:rPr>
          <w:sz w:val="28"/>
          <w:szCs w:val="28"/>
        </w:rPr>
        <w:t xml:space="preserve"> положению </w:t>
      </w:r>
      <w:r w:rsidRPr="000F1E4A">
        <w:rPr>
          <w:bCs/>
          <w:sz w:val="28"/>
          <w:szCs w:val="28"/>
        </w:rPr>
        <w:t xml:space="preserve">о </w:t>
      </w:r>
      <w:r w:rsidRPr="000F1E4A">
        <w:rPr>
          <w:sz w:val="28"/>
          <w:szCs w:val="28"/>
        </w:rPr>
        <w:t>конкурсе профессионального мастерства среди</w:t>
      </w:r>
      <w:r w:rsidRPr="000F1E4A">
        <w:rPr>
          <w:b/>
          <w:sz w:val="28"/>
          <w:szCs w:val="28"/>
        </w:rPr>
        <w:t xml:space="preserve"> </w:t>
      </w:r>
      <w:r w:rsidRPr="000F1E4A">
        <w:rPr>
          <w:sz w:val="28"/>
          <w:szCs w:val="28"/>
        </w:rPr>
        <w:t>специалистов государственных казенных</w:t>
      </w:r>
    </w:p>
    <w:p w:rsidR="005D5137" w:rsidRPr="000F1E4A" w:rsidRDefault="005D5137" w:rsidP="005D5137">
      <w:pPr>
        <w:widowControl w:val="0"/>
        <w:autoSpaceDE w:val="0"/>
        <w:autoSpaceDN w:val="0"/>
        <w:adjustRightInd w:val="0"/>
        <w:spacing w:after="0" w:line="240" w:lineRule="auto"/>
        <w:ind w:left="5670"/>
        <w:jc w:val="center"/>
        <w:rPr>
          <w:sz w:val="28"/>
          <w:szCs w:val="28"/>
        </w:rPr>
      </w:pPr>
      <w:proofErr w:type="gramStart"/>
      <w:r w:rsidRPr="000F1E4A">
        <w:rPr>
          <w:sz w:val="28"/>
          <w:szCs w:val="28"/>
        </w:rPr>
        <w:t>учреждений</w:t>
      </w:r>
      <w:proofErr w:type="gramEnd"/>
      <w:r w:rsidRPr="000F1E4A">
        <w:rPr>
          <w:sz w:val="28"/>
          <w:szCs w:val="28"/>
        </w:rPr>
        <w:t xml:space="preserve"> Новосибирской</w:t>
      </w:r>
    </w:p>
    <w:p w:rsidR="005D5137" w:rsidRPr="000F1E4A" w:rsidRDefault="005D5137" w:rsidP="005D5137">
      <w:pPr>
        <w:widowControl w:val="0"/>
        <w:autoSpaceDE w:val="0"/>
        <w:autoSpaceDN w:val="0"/>
        <w:adjustRightInd w:val="0"/>
        <w:spacing w:after="0" w:line="240" w:lineRule="auto"/>
        <w:ind w:left="5670"/>
        <w:jc w:val="center"/>
        <w:rPr>
          <w:sz w:val="28"/>
          <w:szCs w:val="28"/>
        </w:rPr>
      </w:pPr>
      <w:proofErr w:type="gramStart"/>
      <w:r w:rsidRPr="000F1E4A">
        <w:rPr>
          <w:sz w:val="28"/>
          <w:szCs w:val="28"/>
        </w:rPr>
        <w:t>области</w:t>
      </w:r>
      <w:proofErr w:type="gramEnd"/>
      <w:r w:rsidRPr="000F1E4A">
        <w:rPr>
          <w:sz w:val="28"/>
          <w:szCs w:val="28"/>
        </w:rPr>
        <w:t xml:space="preserve"> центров занятости населения</w:t>
      </w:r>
    </w:p>
    <w:p w:rsidR="005D5137" w:rsidRPr="000F1E4A" w:rsidRDefault="005D5137" w:rsidP="005D5137">
      <w:pPr>
        <w:widowControl w:val="0"/>
        <w:autoSpaceDE w:val="0"/>
        <w:autoSpaceDN w:val="0"/>
        <w:adjustRightInd w:val="0"/>
        <w:spacing w:after="0" w:line="240" w:lineRule="auto"/>
        <w:jc w:val="center"/>
        <w:rPr>
          <w:sz w:val="28"/>
          <w:szCs w:val="28"/>
        </w:rPr>
      </w:pPr>
      <w:bookmarkStart w:id="2" w:name="Par122"/>
      <w:bookmarkEnd w:id="2"/>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b/>
          <w:sz w:val="28"/>
          <w:szCs w:val="28"/>
        </w:rPr>
      </w:pPr>
      <w:r w:rsidRPr="000F1E4A">
        <w:rPr>
          <w:b/>
          <w:sz w:val="28"/>
          <w:szCs w:val="28"/>
        </w:rPr>
        <w:t>АНКЕТА</w:t>
      </w:r>
    </w:p>
    <w:p w:rsidR="005D5137" w:rsidRPr="000F1E4A" w:rsidRDefault="005D5137" w:rsidP="005D5137">
      <w:pPr>
        <w:spacing w:after="0" w:line="240" w:lineRule="auto"/>
        <w:jc w:val="center"/>
        <w:rPr>
          <w:b/>
          <w:sz w:val="28"/>
          <w:szCs w:val="28"/>
        </w:rPr>
      </w:pPr>
      <w:proofErr w:type="gramStart"/>
      <w:r w:rsidRPr="000F1E4A">
        <w:rPr>
          <w:b/>
          <w:sz w:val="28"/>
          <w:szCs w:val="28"/>
        </w:rPr>
        <w:t>участника</w:t>
      </w:r>
      <w:proofErr w:type="gramEnd"/>
      <w:r w:rsidRPr="000F1E4A">
        <w:rPr>
          <w:b/>
          <w:sz w:val="28"/>
          <w:szCs w:val="28"/>
        </w:rPr>
        <w:t xml:space="preserve"> конкурса профессионального мастерства среди специалистов государственных казенных учреждений Новосибирской области </w:t>
      </w:r>
    </w:p>
    <w:p w:rsidR="005D5137" w:rsidRPr="000F1E4A" w:rsidRDefault="005D5137" w:rsidP="005D5137">
      <w:pPr>
        <w:spacing w:after="0" w:line="240" w:lineRule="auto"/>
        <w:jc w:val="center"/>
        <w:rPr>
          <w:b/>
          <w:sz w:val="28"/>
          <w:szCs w:val="28"/>
        </w:rPr>
      </w:pPr>
      <w:proofErr w:type="gramStart"/>
      <w:r w:rsidRPr="000F1E4A">
        <w:rPr>
          <w:b/>
          <w:sz w:val="28"/>
          <w:szCs w:val="28"/>
        </w:rPr>
        <w:t>центров</w:t>
      </w:r>
      <w:proofErr w:type="gramEnd"/>
      <w:r w:rsidRPr="000F1E4A">
        <w:rPr>
          <w:b/>
          <w:sz w:val="28"/>
          <w:szCs w:val="28"/>
        </w:rPr>
        <w:t xml:space="preserve"> занятости населения в номинации </w:t>
      </w:r>
    </w:p>
    <w:p w:rsidR="005D5137" w:rsidRPr="000F1E4A" w:rsidRDefault="005D5137" w:rsidP="005D5137">
      <w:pPr>
        <w:spacing w:after="0" w:line="240" w:lineRule="auto"/>
        <w:jc w:val="center"/>
        <w:rPr>
          <w:b/>
          <w:sz w:val="28"/>
          <w:szCs w:val="28"/>
        </w:rPr>
      </w:pPr>
      <w:r w:rsidRPr="000F1E4A">
        <w:rPr>
          <w:b/>
          <w:sz w:val="28"/>
          <w:szCs w:val="28"/>
        </w:rPr>
        <w:t>«Лучший специалист центра занятости населения»</w:t>
      </w:r>
    </w:p>
    <w:p w:rsidR="000A2DF7" w:rsidRPr="000F1E4A" w:rsidRDefault="000A2DF7" w:rsidP="005D5137">
      <w:pPr>
        <w:spacing w:after="0" w:line="240" w:lineRule="auto"/>
        <w:jc w:val="center"/>
        <w:rPr>
          <w:b/>
          <w:sz w:val="28"/>
          <w:szCs w:val="28"/>
        </w:rPr>
      </w:pPr>
    </w:p>
    <w:p w:rsidR="005D5137" w:rsidRPr="000F1E4A" w:rsidRDefault="005D5137" w:rsidP="005D5137">
      <w:pPr>
        <w:spacing w:after="0" w:line="240" w:lineRule="auto"/>
        <w:jc w:val="center"/>
        <w:rPr>
          <w:b/>
          <w:sz w:val="28"/>
          <w:szCs w:val="28"/>
        </w:rPr>
      </w:pPr>
      <w:r w:rsidRPr="000F1E4A">
        <w:rPr>
          <w:b/>
          <w:sz w:val="28"/>
          <w:szCs w:val="28"/>
        </w:rPr>
        <w:t xml:space="preserve"> «Кадровый консультант»</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both"/>
        <w:rPr>
          <w:sz w:val="28"/>
          <w:szCs w:val="28"/>
        </w:rPr>
      </w:pPr>
      <w:r w:rsidRPr="000F1E4A">
        <w:rPr>
          <w:sz w:val="28"/>
          <w:szCs w:val="28"/>
        </w:rPr>
        <w:t>Фамилия, имя, отчество (последнее - при наличии) участника конкурса ______________________________________________________________________</w:t>
      </w:r>
    </w:p>
    <w:p w:rsidR="005D5137" w:rsidRPr="000F1E4A" w:rsidRDefault="005D5137" w:rsidP="005D5137">
      <w:pPr>
        <w:spacing w:after="0" w:line="240" w:lineRule="auto"/>
        <w:rPr>
          <w:sz w:val="28"/>
          <w:szCs w:val="28"/>
        </w:rPr>
      </w:pPr>
      <w:r w:rsidRPr="000F1E4A">
        <w:rPr>
          <w:sz w:val="28"/>
          <w:szCs w:val="28"/>
        </w:rPr>
        <w:t>Занимаемая должность участника конкурса_________________________________</w:t>
      </w:r>
    </w:p>
    <w:p w:rsidR="005D5137" w:rsidRPr="000F1E4A" w:rsidRDefault="005D5137" w:rsidP="005D5137">
      <w:pPr>
        <w:spacing w:after="0" w:line="240" w:lineRule="auto"/>
        <w:rPr>
          <w:sz w:val="28"/>
          <w:szCs w:val="28"/>
        </w:rPr>
      </w:pPr>
    </w:p>
    <w:p w:rsidR="005D5137" w:rsidRPr="000F1E4A" w:rsidRDefault="005D5137" w:rsidP="000F1E4A">
      <w:pPr>
        <w:pStyle w:val="Textbody"/>
        <w:widowControl/>
        <w:spacing w:after="0" w:line="240" w:lineRule="auto"/>
        <w:rPr>
          <w:rFonts w:ascii="Times New Roman" w:hAnsi="Times New Roman" w:cs="Times New Roman"/>
          <w:color w:val="auto"/>
          <w:sz w:val="28"/>
          <w:szCs w:val="28"/>
        </w:rPr>
      </w:pPr>
      <w:r w:rsidRPr="000F1E4A">
        <w:rPr>
          <w:rFonts w:ascii="Times New Roman" w:hAnsi="Times New Roman" w:cs="Times New Roman"/>
          <w:color w:val="auto"/>
          <w:sz w:val="28"/>
          <w:szCs w:val="28"/>
        </w:rPr>
        <w:t xml:space="preserve">Юридическое наименование </w:t>
      </w:r>
      <w:r w:rsidRPr="000F1E4A">
        <w:rPr>
          <w:rFonts w:eastAsia="Calibri"/>
          <w:color w:val="auto"/>
          <w:sz w:val="28"/>
          <w:szCs w:val="28"/>
          <w:lang w:eastAsia="en-US" w:bidi="en-US"/>
        </w:rPr>
        <w:t>центра занятости населения</w:t>
      </w:r>
      <w:r w:rsidRPr="000F1E4A">
        <w:rPr>
          <w:rFonts w:ascii="Times New Roman" w:hAnsi="Times New Roman" w:cs="Times New Roman"/>
          <w:color w:val="auto"/>
          <w:sz w:val="28"/>
          <w:szCs w:val="28"/>
        </w:rPr>
        <w:t>, в котором работает участник конкурса __________________________________________________________________________________________________________________________</w:t>
      </w:r>
      <w:r w:rsidR="00D206FC" w:rsidRPr="000F1E4A">
        <w:rPr>
          <w:rFonts w:ascii="Times New Roman" w:hAnsi="Times New Roman" w:cs="Times New Roman"/>
          <w:color w:val="auto"/>
          <w:sz w:val="28"/>
          <w:szCs w:val="28"/>
        </w:rPr>
        <w:t>__</w:t>
      </w:r>
      <w:r w:rsidRPr="000F1E4A">
        <w:rPr>
          <w:rFonts w:ascii="Times New Roman" w:hAnsi="Times New Roman" w:cs="Times New Roman"/>
          <w:color w:val="auto"/>
          <w:sz w:val="28"/>
          <w:szCs w:val="28"/>
        </w:rPr>
        <w:t>________________</w:t>
      </w:r>
    </w:p>
    <w:p w:rsidR="005D5137" w:rsidRPr="000F1E4A" w:rsidRDefault="005D5137" w:rsidP="005D5137">
      <w:pPr>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1</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Число, месяц, год рождения (</w:t>
            </w:r>
            <w:proofErr w:type="spellStart"/>
            <w:r w:rsidRPr="000F1E4A">
              <w:rPr>
                <w:sz w:val="28"/>
                <w:szCs w:val="28"/>
              </w:rPr>
              <w:t>дд.мм.гггг</w:t>
            </w:r>
            <w:proofErr w:type="spellEnd"/>
            <w:r w:rsidRPr="000F1E4A">
              <w:rPr>
                <w:sz w:val="28"/>
                <w:szCs w:val="28"/>
              </w:rPr>
              <w:t>)</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2</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Образование (высшее, </w:t>
            </w:r>
            <w:proofErr w:type="spellStart"/>
            <w:r w:rsidRPr="000F1E4A">
              <w:rPr>
                <w:sz w:val="28"/>
                <w:szCs w:val="28"/>
              </w:rPr>
              <w:t>среднепрофессиональное</w:t>
            </w:r>
            <w:proofErr w:type="spellEnd"/>
            <w:r w:rsidRPr="000F1E4A">
              <w:rPr>
                <w:sz w:val="28"/>
                <w:szCs w:val="28"/>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3</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Стаж работы на занимаемой должности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4</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Стаж работы непосредственно по предоставлению мер государственной поддержки работодателям</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5</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Прохождение курсов повышения квалификации, профессиональной переподготовки (указать наименование курсов, количество часов, тему, </w:t>
            </w:r>
            <w:r w:rsidRPr="000F1E4A">
              <w:rPr>
                <w:sz w:val="28"/>
                <w:szCs w:val="28"/>
              </w:rPr>
              <w:lastRenderedPageBreak/>
              <w:t xml:space="preserve">специальность, год, организацию, выдавшую документ, вид документа)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lastRenderedPageBreak/>
              <w:t>6</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Иная информация (по усмотрению участника конкурса)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7</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Количество часов работы в качестве наставника за первое полугодие года проведения конкурса</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val="restart"/>
            <w:shd w:val="clear" w:color="auto" w:fill="auto"/>
          </w:tcPr>
          <w:p w:rsidR="005D5137" w:rsidRPr="000F1E4A" w:rsidRDefault="005D5137" w:rsidP="00767CD6">
            <w:pPr>
              <w:spacing w:after="0" w:line="240" w:lineRule="auto"/>
              <w:jc w:val="center"/>
              <w:rPr>
                <w:sz w:val="28"/>
                <w:szCs w:val="28"/>
              </w:rPr>
            </w:pPr>
            <w:r w:rsidRPr="000F1E4A">
              <w:rPr>
                <w:sz w:val="28"/>
                <w:szCs w:val="28"/>
              </w:rPr>
              <w:t>8</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8.1 Доля свободных рабочих мест и вакантных должностей, снятых по трудоустройству, в числе рабочих мест и вакантных должностей, исключенных из базы данных центра занятости населения, благодаря деятельности участника конкурса (за первое полугодие года проведения конкурса),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8.2 Среднее время закрытия вакансии у участника конкурса, дни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9</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Перечень мер государственной поддержки и сервисов, предоставляемых участником конкурса (за первое полугодие года проведения конкурса)</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10</w:t>
            </w:r>
          </w:p>
        </w:tc>
        <w:tc>
          <w:tcPr>
            <w:tcW w:w="5206" w:type="dxa"/>
            <w:shd w:val="clear" w:color="auto" w:fill="auto"/>
          </w:tcPr>
          <w:p w:rsidR="005D5137" w:rsidRPr="000F1E4A" w:rsidRDefault="005D5137" w:rsidP="00767CD6">
            <w:pPr>
              <w:spacing w:after="0" w:line="240" w:lineRule="auto"/>
              <w:jc w:val="both"/>
              <w:rPr>
                <w:rFonts w:eastAsia="Calibri"/>
                <w:sz w:val="28"/>
                <w:szCs w:val="28"/>
                <w:lang w:bidi="en-US"/>
              </w:rPr>
            </w:pPr>
            <w:r w:rsidRPr="000F1E4A">
              <w:rPr>
                <w:rFonts w:eastAsia="Calibri"/>
                <w:sz w:val="28"/>
                <w:szCs w:val="28"/>
                <w:lang w:bidi="en-US"/>
              </w:rPr>
              <w:t>Контактный телефон участника конкурса</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11</w:t>
            </w:r>
          </w:p>
        </w:tc>
        <w:tc>
          <w:tcPr>
            <w:tcW w:w="5206" w:type="dxa"/>
            <w:shd w:val="clear" w:color="auto" w:fill="auto"/>
          </w:tcPr>
          <w:p w:rsidR="005D5137" w:rsidRPr="000F1E4A" w:rsidRDefault="005D5137" w:rsidP="00767CD6">
            <w:pPr>
              <w:spacing w:after="0" w:line="240" w:lineRule="auto"/>
              <w:jc w:val="both"/>
              <w:rPr>
                <w:rFonts w:eastAsia="Calibri"/>
                <w:sz w:val="28"/>
                <w:szCs w:val="28"/>
                <w:lang w:bidi="en-US"/>
              </w:rPr>
            </w:pPr>
            <w:r w:rsidRPr="000F1E4A">
              <w:rPr>
                <w:rFonts w:eastAsia="Calibri"/>
                <w:sz w:val="28"/>
                <w:szCs w:val="28"/>
                <w:lang w:bidi="en-US"/>
              </w:rPr>
              <w:t>Адрес электронной почты участника конкурса</w:t>
            </w:r>
          </w:p>
        </w:tc>
        <w:tc>
          <w:tcPr>
            <w:tcW w:w="4032" w:type="dxa"/>
            <w:shd w:val="clear" w:color="auto" w:fill="auto"/>
          </w:tcPr>
          <w:p w:rsidR="005D5137" w:rsidRPr="000F1E4A" w:rsidRDefault="005D5137" w:rsidP="00767CD6">
            <w:pPr>
              <w:spacing w:after="0" w:line="240" w:lineRule="auto"/>
              <w:rPr>
                <w:sz w:val="28"/>
                <w:szCs w:val="28"/>
              </w:rPr>
            </w:pPr>
          </w:p>
        </w:tc>
      </w:tr>
    </w:tbl>
    <w:p w:rsidR="005D5137" w:rsidRPr="000F1E4A" w:rsidRDefault="005D5137" w:rsidP="005D5137">
      <w:pPr>
        <w:spacing w:after="0" w:line="240" w:lineRule="auto"/>
        <w:rPr>
          <w:sz w:val="28"/>
          <w:szCs w:val="28"/>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___________________________  _______________________ ______________________________________________</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 xml:space="preserve">Должность)   </w:t>
      </w:r>
      <w:proofErr w:type="gramEnd"/>
      <w:r w:rsidRPr="000F1E4A">
        <w:rPr>
          <w:rFonts w:eastAsia="Calibri"/>
          <w:lang w:bidi="en-US"/>
        </w:rPr>
        <w:t xml:space="preserve">                               (Подпись)                    (Фамилия, имя, отчество (последнее - при наличии)</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руководителя</w:t>
      </w:r>
      <w:proofErr w:type="gramEnd"/>
      <w:r w:rsidRPr="000F1E4A">
        <w:rPr>
          <w:rFonts w:eastAsia="Calibri"/>
          <w:lang w:bidi="en-US"/>
        </w:rPr>
        <w:t xml:space="preserve"> (уполномоченного лица) ЦЗН)</w:t>
      </w: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jc w:val="center"/>
        <w:rPr>
          <w:rFonts w:eastAsia="Calibri"/>
          <w:sz w:val="28"/>
          <w:szCs w:val="28"/>
          <w:lang w:bidi="en-US"/>
        </w:rPr>
      </w:pPr>
      <w:r w:rsidRPr="000F1E4A">
        <w:rPr>
          <w:rFonts w:eastAsia="Calibri"/>
          <w:sz w:val="28"/>
          <w:szCs w:val="28"/>
          <w:lang w:bidi="en-US"/>
        </w:rPr>
        <w:t>_________</w:t>
      </w:r>
    </w:p>
    <w:p w:rsidR="005D5137" w:rsidRPr="000F1E4A" w:rsidRDefault="005D5137" w:rsidP="005D5137">
      <w:pPr>
        <w:widowControl w:val="0"/>
        <w:autoSpaceDE w:val="0"/>
        <w:autoSpaceDN w:val="0"/>
        <w:adjustRightInd w:val="0"/>
        <w:spacing w:after="0" w:line="240" w:lineRule="auto"/>
        <w:jc w:val="center"/>
        <w:rPr>
          <w:rFonts w:eastAsia="Calibri"/>
          <w:sz w:val="28"/>
          <w:szCs w:val="28"/>
          <w:lang w:bidi="en-US"/>
        </w:rPr>
        <w:sectPr w:rsidR="005D5137" w:rsidRPr="000F1E4A" w:rsidSect="00CB379A">
          <w:pgSz w:w="11906" w:h="16838" w:code="9"/>
          <w:pgMar w:top="1134" w:right="567" w:bottom="1134" w:left="1418" w:header="709" w:footer="0" w:gutter="0"/>
          <w:pgNumType w:start="1"/>
          <w:cols w:space="708"/>
          <w:titlePg/>
          <w:docGrid w:linePitch="360"/>
        </w:sectPr>
      </w:pPr>
    </w:p>
    <w:p w:rsidR="005D5137" w:rsidRPr="000F1E4A" w:rsidRDefault="005D5137" w:rsidP="005D5137">
      <w:pPr>
        <w:pageBreakBefore/>
        <w:tabs>
          <w:tab w:val="left" w:pos="3952"/>
        </w:tabs>
        <w:spacing w:after="0" w:line="240" w:lineRule="auto"/>
        <w:ind w:left="5672"/>
        <w:jc w:val="center"/>
        <w:rPr>
          <w:sz w:val="28"/>
          <w:szCs w:val="28"/>
        </w:rPr>
      </w:pPr>
      <w:r w:rsidRPr="000F1E4A">
        <w:rPr>
          <w:sz w:val="28"/>
          <w:szCs w:val="28"/>
        </w:rPr>
        <w:lastRenderedPageBreak/>
        <w:t>ПРИЛОЖЕНИЕ № 2</w:t>
      </w:r>
    </w:p>
    <w:p w:rsidR="005D5137" w:rsidRPr="000F1E4A" w:rsidRDefault="005D5137" w:rsidP="005D5137">
      <w:pPr>
        <w:spacing w:after="0" w:line="240" w:lineRule="auto"/>
        <w:ind w:left="5672"/>
        <w:jc w:val="center"/>
        <w:rPr>
          <w:b/>
          <w:sz w:val="28"/>
          <w:szCs w:val="28"/>
        </w:rPr>
      </w:pPr>
      <w:proofErr w:type="gramStart"/>
      <w:r w:rsidRPr="000F1E4A">
        <w:rPr>
          <w:sz w:val="28"/>
          <w:szCs w:val="28"/>
        </w:rPr>
        <w:t>к</w:t>
      </w:r>
      <w:proofErr w:type="gramEnd"/>
      <w:r w:rsidRPr="000F1E4A">
        <w:rPr>
          <w:sz w:val="28"/>
          <w:szCs w:val="28"/>
        </w:rPr>
        <w:t xml:space="preserve">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b/>
          <w:sz w:val="28"/>
          <w:szCs w:val="28"/>
        </w:rPr>
      </w:pPr>
      <w:r w:rsidRPr="000F1E4A">
        <w:rPr>
          <w:b/>
          <w:sz w:val="28"/>
          <w:szCs w:val="28"/>
        </w:rPr>
        <w:t>АНКЕТА</w:t>
      </w:r>
    </w:p>
    <w:p w:rsidR="005D5137" w:rsidRPr="000F1E4A" w:rsidRDefault="005D5137" w:rsidP="005D5137">
      <w:pPr>
        <w:spacing w:after="0" w:line="240" w:lineRule="auto"/>
        <w:jc w:val="center"/>
        <w:rPr>
          <w:b/>
          <w:sz w:val="28"/>
          <w:szCs w:val="28"/>
        </w:rPr>
      </w:pPr>
      <w:proofErr w:type="gramStart"/>
      <w:r w:rsidRPr="000F1E4A">
        <w:rPr>
          <w:b/>
          <w:sz w:val="28"/>
          <w:szCs w:val="28"/>
        </w:rPr>
        <w:t>участника</w:t>
      </w:r>
      <w:proofErr w:type="gramEnd"/>
      <w:r w:rsidRPr="000F1E4A">
        <w:rPr>
          <w:b/>
          <w:sz w:val="28"/>
          <w:szCs w:val="28"/>
        </w:rPr>
        <w:t xml:space="preserve"> конкурса профессионального мастерства среди специалистов государственных казенных учреждений Новосибирской области </w:t>
      </w:r>
    </w:p>
    <w:p w:rsidR="005D5137" w:rsidRPr="000F1E4A" w:rsidRDefault="005D5137" w:rsidP="005D5137">
      <w:pPr>
        <w:spacing w:after="0" w:line="240" w:lineRule="auto"/>
        <w:jc w:val="center"/>
        <w:rPr>
          <w:b/>
          <w:sz w:val="28"/>
          <w:szCs w:val="28"/>
        </w:rPr>
      </w:pPr>
      <w:proofErr w:type="gramStart"/>
      <w:r w:rsidRPr="000F1E4A">
        <w:rPr>
          <w:b/>
          <w:sz w:val="28"/>
          <w:szCs w:val="28"/>
        </w:rPr>
        <w:t>центров</w:t>
      </w:r>
      <w:proofErr w:type="gramEnd"/>
      <w:r w:rsidRPr="000F1E4A">
        <w:rPr>
          <w:b/>
          <w:sz w:val="28"/>
          <w:szCs w:val="28"/>
        </w:rPr>
        <w:t xml:space="preserve"> занятости населения в номинации </w:t>
      </w:r>
    </w:p>
    <w:p w:rsidR="005D5137" w:rsidRPr="000F1E4A" w:rsidRDefault="005D5137" w:rsidP="005D5137">
      <w:pPr>
        <w:spacing w:after="0" w:line="240" w:lineRule="auto"/>
        <w:jc w:val="center"/>
        <w:rPr>
          <w:b/>
          <w:sz w:val="28"/>
          <w:szCs w:val="28"/>
        </w:rPr>
      </w:pPr>
      <w:r w:rsidRPr="000F1E4A">
        <w:rPr>
          <w:b/>
          <w:sz w:val="28"/>
          <w:szCs w:val="28"/>
        </w:rPr>
        <w:t>«Лучший специалист центра занятости населения»</w:t>
      </w:r>
    </w:p>
    <w:p w:rsidR="000A2DF7" w:rsidRPr="000F1E4A" w:rsidRDefault="000A2DF7" w:rsidP="005D5137">
      <w:pPr>
        <w:spacing w:after="0" w:line="240" w:lineRule="auto"/>
        <w:jc w:val="center"/>
        <w:rPr>
          <w:b/>
          <w:sz w:val="28"/>
          <w:szCs w:val="28"/>
        </w:rPr>
      </w:pPr>
    </w:p>
    <w:p w:rsidR="005D5137" w:rsidRPr="000F1E4A" w:rsidRDefault="005D5137" w:rsidP="005D5137">
      <w:pPr>
        <w:spacing w:after="0" w:line="240" w:lineRule="auto"/>
        <w:jc w:val="center"/>
        <w:rPr>
          <w:b/>
          <w:sz w:val="28"/>
          <w:szCs w:val="28"/>
        </w:rPr>
      </w:pPr>
      <w:r w:rsidRPr="000F1E4A">
        <w:rPr>
          <w:b/>
          <w:sz w:val="28"/>
          <w:szCs w:val="28"/>
        </w:rPr>
        <w:t>«Карьерный консультант»</w:t>
      </w:r>
    </w:p>
    <w:p w:rsidR="005D5137" w:rsidRPr="000F1E4A" w:rsidRDefault="005D5137" w:rsidP="005D5137">
      <w:pPr>
        <w:spacing w:after="0" w:line="240" w:lineRule="auto"/>
        <w:rPr>
          <w:sz w:val="28"/>
          <w:szCs w:val="28"/>
        </w:rPr>
      </w:pPr>
    </w:p>
    <w:p w:rsidR="005D5137" w:rsidRPr="000F1E4A" w:rsidRDefault="005D5137" w:rsidP="00F34EFA">
      <w:pPr>
        <w:spacing w:after="0" w:line="240" w:lineRule="auto"/>
        <w:jc w:val="both"/>
        <w:rPr>
          <w:sz w:val="28"/>
          <w:szCs w:val="28"/>
        </w:rPr>
      </w:pPr>
      <w:r w:rsidRPr="000F1E4A">
        <w:rPr>
          <w:sz w:val="28"/>
          <w:szCs w:val="28"/>
        </w:rPr>
        <w:t>Фамилия, имя, отчество (последнее - при наличии) участника конкурса ______________________________________________________________________</w:t>
      </w:r>
    </w:p>
    <w:p w:rsidR="005D5137" w:rsidRPr="000F1E4A" w:rsidRDefault="005D5137" w:rsidP="005D5137">
      <w:pPr>
        <w:spacing w:after="0" w:line="240" w:lineRule="auto"/>
        <w:rPr>
          <w:sz w:val="28"/>
          <w:szCs w:val="28"/>
        </w:rPr>
      </w:pPr>
      <w:r w:rsidRPr="000F1E4A">
        <w:rPr>
          <w:sz w:val="28"/>
          <w:szCs w:val="28"/>
        </w:rPr>
        <w:t>Занимаемая должность участника конкурса_________________________________</w:t>
      </w:r>
    </w:p>
    <w:p w:rsidR="005D5137" w:rsidRPr="000F1E4A" w:rsidRDefault="005D5137" w:rsidP="005D5137">
      <w:pPr>
        <w:spacing w:after="0" w:line="240" w:lineRule="auto"/>
        <w:rPr>
          <w:sz w:val="28"/>
          <w:szCs w:val="28"/>
        </w:rPr>
      </w:pPr>
    </w:p>
    <w:p w:rsidR="005D5137" w:rsidRPr="000F1E4A" w:rsidRDefault="005D5137" w:rsidP="00795C96">
      <w:pPr>
        <w:pStyle w:val="Textbody"/>
        <w:widowControl/>
        <w:spacing w:after="0" w:line="240" w:lineRule="auto"/>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 xml:space="preserve">Юридическое наименование </w:t>
      </w:r>
      <w:r w:rsidRPr="000F1E4A">
        <w:rPr>
          <w:rFonts w:eastAsia="Calibri"/>
          <w:color w:val="auto"/>
          <w:sz w:val="28"/>
          <w:szCs w:val="28"/>
          <w:lang w:eastAsia="en-US" w:bidi="en-US"/>
        </w:rPr>
        <w:t>центра занятости населения</w:t>
      </w:r>
      <w:r w:rsidRPr="000F1E4A">
        <w:rPr>
          <w:rFonts w:ascii="Times New Roman" w:hAnsi="Times New Roman" w:cs="Times New Roman"/>
          <w:color w:val="auto"/>
          <w:sz w:val="28"/>
          <w:szCs w:val="28"/>
        </w:rPr>
        <w:t>, в кото</w:t>
      </w:r>
      <w:r w:rsidR="00795C96" w:rsidRPr="000F1E4A">
        <w:rPr>
          <w:rFonts w:ascii="Times New Roman" w:hAnsi="Times New Roman" w:cs="Times New Roman"/>
          <w:color w:val="auto"/>
          <w:sz w:val="28"/>
          <w:szCs w:val="28"/>
        </w:rPr>
        <w:t>ром работает участник конкурса ______________________________________________________</w:t>
      </w:r>
    </w:p>
    <w:p w:rsidR="005D5137" w:rsidRPr="000F1E4A" w:rsidRDefault="005D5137" w:rsidP="005D5137">
      <w:pPr>
        <w:pStyle w:val="Textbody"/>
        <w:widowControl/>
        <w:spacing w:after="0" w:line="240" w:lineRule="auto"/>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_____________________________________________</w:t>
      </w:r>
      <w:r w:rsidR="00795C96" w:rsidRPr="000F1E4A">
        <w:rPr>
          <w:rFonts w:ascii="Times New Roman" w:hAnsi="Times New Roman" w:cs="Times New Roman"/>
          <w:color w:val="auto"/>
          <w:sz w:val="28"/>
          <w:szCs w:val="28"/>
        </w:rPr>
        <w:t>_________________________</w:t>
      </w:r>
    </w:p>
    <w:p w:rsidR="005D5137" w:rsidRPr="000F1E4A" w:rsidRDefault="005D5137" w:rsidP="005D5137">
      <w:pPr>
        <w:spacing w:after="0" w:line="240" w:lineRule="auto"/>
        <w:rPr>
          <w:sz w:val="28"/>
          <w:szCs w:val="28"/>
        </w:rPr>
      </w:pPr>
    </w:p>
    <w:p w:rsidR="00795C96" w:rsidRPr="000F1E4A" w:rsidRDefault="00795C96" w:rsidP="005D5137">
      <w:pPr>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0F1E4A" w:rsidRPr="000F1E4A" w:rsidTr="00767CD6">
        <w:trPr>
          <w:trHeight w:val="346"/>
        </w:trPr>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1</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Число, месяц, год рождения (</w:t>
            </w:r>
            <w:proofErr w:type="spellStart"/>
            <w:r w:rsidRPr="000F1E4A">
              <w:rPr>
                <w:sz w:val="28"/>
                <w:szCs w:val="28"/>
              </w:rPr>
              <w:t>дд.мм.гггг</w:t>
            </w:r>
            <w:proofErr w:type="spellEnd"/>
            <w:r w:rsidRPr="000F1E4A">
              <w:rPr>
                <w:sz w:val="28"/>
                <w:szCs w:val="28"/>
              </w:rPr>
              <w:t>)</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2</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Образование (высшее, </w:t>
            </w:r>
            <w:proofErr w:type="spellStart"/>
            <w:r w:rsidRPr="000F1E4A">
              <w:rPr>
                <w:sz w:val="28"/>
                <w:szCs w:val="28"/>
              </w:rPr>
              <w:t>среднепрофессиональное</w:t>
            </w:r>
            <w:proofErr w:type="spellEnd"/>
            <w:r w:rsidRPr="000F1E4A">
              <w:rPr>
                <w:sz w:val="28"/>
                <w:szCs w:val="28"/>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032" w:type="dxa"/>
            <w:shd w:val="clear" w:color="auto" w:fill="auto"/>
          </w:tcPr>
          <w:p w:rsidR="005D5137" w:rsidRPr="000F1E4A" w:rsidRDefault="005D5137" w:rsidP="00767CD6">
            <w:pPr>
              <w:rPr>
                <w:sz w:val="28"/>
                <w:szCs w:val="28"/>
              </w:rPr>
            </w:pPr>
          </w:p>
        </w:tc>
      </w:tr>
      <w:tr w:rsidR="000F1E4A" w:rsidRPr="000F1E4A" w:rsidTr="00767CD6">
        <w:trPr>
          <w:trHeight w:val="305"/>
        </w:trPr>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3</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Стаж работы на занимаемой должности</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4</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Стаж работы непосредственно по предоставлению мер государственной поддержки гражданам</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5</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Прохождение курсов повышения квалификации, профессиональной переподготовки (указать наименование </w:t>
            </w:r>
            <w:r w:rsidRPr="000F1E4A">
              <w:rPr>
                <w:sz w:val="28"/>
                <w:szCs w:val="28"/>
              </w:rPr>
              <w:lastRenderedPageBreak/>
              <w:t xml:space="preserve">курсов, количество часов, тему, специальность, год, организацию, выдавшую документ, вид документа) </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lastRenderedPageBreak/>
              <w:t>6</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Иная информация (по усмотрению участника конкурса) </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7</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Количество часов работы в качестве наставника за первое полугодие года проведения конкурса</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vMerge w:val="restart"/>
            <w:shd w:val="clear" w:color="auto" w:fill="auto"/>
          </w:tcPr>
          <w:p w:rsidR="005D5137" w:rsidRPr="000F1E4A" w:rsidRDefault="005D5137" w:rsidP="00767CD6">
            <w:pPr>
              <w:spacing w:after="0" w:line="240" w:lineRule="auto"/>
              <w:jc w:val="center"/>
              <w:rPr>
                <w:sz w:val="28"/>
                <w:szCs w:val="28"/>
              </w:rPr>
            </w:pPr>
            <w:r w:rsidRPr="000F1E4A">
              <w:rPr>
                <w:sz w:val="28"/>
                <w:szCs w:val="28"/>
              </w:rPr>
              <w:t>8</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8.1 Доля граждан, нашедших доходное занятие (т.е. граждан, трудоустроенных на работу, и граждан, оформивших государственную регистрацию в качестве юридического лица или индивидуального предпринимателя, вставших на учет в качестве </w:t>
            </w:r>
            <w:proofErr w:type="spellStart"/>
            <w:r w:rsidRPr="000F1E4A">
              <w:rPr>
                <w:sz w:val="28"/>
                <w:szCs w:val="28"/>
              </w:rPr>
              <w:t>самозанятого</w:t>
            </w:r>
            <w:proofErr w:type="spellEnd"/>
            <w:r w:rsidRPr="000F1E4A">
              <w:rPr>
                <w:sz w:val="28"/>
                <w:szCs w:val="28"/>
              </w:rPr>
              <w:t>), в численности граждан, обратившихся в центр занятости населения в целях поиска подходящей работы, благодаря деятельности участника конкурса (за первое полугодие года проведения конкурса), %</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8.2 Среднее время трудоустройства безработного гражданина по статистике деятельности участника конкурса (за первое полугодие года проведения конкурса), дни</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9</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Перечень мер государственной поддержки и сервисов, предоставляемых участником конкурса (за первое полугодие года проведения конкурса)</w:t>
            </w:r>
          </w:p>
        </w:tc>
        <w:tc>
          <w:tcPr>
            <w:tcW w:w="4032" w:type="dxa"/>
            <w:shd w:val="clear" w:color="auto" w:fill="auto"/>
          </w:tcPr>
          <w:p w:rsidR="005D5137" w:rsidRPr="000F1E4A" w:rsidRDefault="005D5137" w:rsidP="00767CD6">
            <w:pPr>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r w:rsidRPr="000F1E4A">
              <w:rPr>
                <w:sz w:val="28"/>
                <w:szCs w:val="28"/>
              </w:rPr>
              <w:t>10</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rPr>
                <w:sz w:val="28"/>
                <w:szCs w:val="28"/>
              </w:rPr>
            </w:pPr>
            <w:r w:rsidRPr="000F1E4A">
              <w:rPr>
                <w:sz w:val="28"/>
                <w:szCs w:val="28"/>
              </w:rPr>
              <w:t>Контактный телефон участника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r w:rsidRPr="000F1E4A">
              <w:rPr>
                <w:sz w:val="28"/>
                <w:szCs w:val="28"/>
              </w:rPr>
              <w:t>11</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rPr>
                <w:sz w:val="28"/>
                <w:szCs w:val="28"/>
              </w:rPr>
            </w:pPr>
            <w:r w:rsidRPr="000F1E4A">
              <w:rPr>
                <w:sz w:val="28"/>
                <w:szCs w:val="28"/>
              </w:rPr>
              <w:t>Адрес электронной почты участника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rPr>
                <w:sz w:val="28"/>
                <w:szCs w:val="28"/>
              </w:rPr>
            </w:pPr>
          </w:p>
        </w:tc>
      </w:tr>
    </w:tbl>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___________________________  _______________________ ______________________________________</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 xml:space="preserve">Должность)   </w:t>
      </w:r>
      <w:proofErr w:type="gramEnd"/>
      <w:r w:rsidRPr="000F1E4A">
        <w:rPr>
          <w:rFonts w:eastAsia="Calibri"/>
          <w:lang w:bidi="en-US"/>
        </w:rPr>
        <w:t xml:space="preserve">                               (Подпись)                    (Фамилия, имя, отчество (последнее - при наличии)</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руководителя</w:t>
      </w:r>
      <w:proofErr w:type="gramEnd"/>
      <w:r w:rsidRPr="000F1E4A">
        <w:rPr>
          <w:rFonts w:eastAsia="Calibri"/>
          <w:lang w:bidi="en-US"/>
        </w:rPr>
        <w:t xml:space="preserve"> (уполномоченного лица) ЦЗН)</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sz w:val="28"/>
          <w:szCs w:val="28"/>
        </w:rPr>
      </w:pPr>
      <w:r w:rsidRPr="000F1E4A">
        <w:rPr>
          <w:sz w:val="28"/>
          <w:szCs w:val="28"/>
        </w:rPr>
        <w:t>_________</w:t>
      </w:r>
    </w:p>
    <w:p w:rsidR="005D5137" w:rsidRPr="000F1E4A" w:rsidRDefault="005D5137" w:rsidP="005D5137">
      <w:pPr>
        <w:spacing w:after="0" w:line="240" w:lineRule="auto"/>
        <w:jc w:val="center"/>
        <w:rPr>
          <w:sz w:val="28"/>
          <w:szCs w:val="28"/>
        </w:rPr>
      </w:pPr>
    </w:p>
    <w:p w:rsidR="005D5137" w:rsidRPr="000F1E4A" w:rsidRDefault="005D5137" w:rsidP="005D5137">
      <w:pPr>
        <w:spacing w:after="0" w:line="240" w:lineRule="auto"/>
        <w:jc w:val="center"/>
        <w:rPr>
          <w:sz w:val="28"/>
          <w:szCs w:val="28"/>
        </w:rPr>
        <w:sectPr w:rsidR="005D5137" w:rsidRPr="000F1E4A" w:rsidSect="00CB379A">
          <w:pgSz w:w="11906" w:h="16838" w:code="9"/>
          <w:pgMar w:top="1134" w:right="567" w:bottom="1134" w:left="1418" w:header="709" w:footer="0" w:gutter="0"/>
          <w:pgNumType w:start="1"/>
          <w:cols w:space="708"/>
          <w:titlePg/>
          <w:docGrid w:linePitch="360"/>
        </w:sectPr>
      </w:pPr>
    </w:p>
    <w:p w:rsidR="005D5137" w:rsidRPr="000F1E4A" w:rsidRDefault="005D5137" w:rsidP="005D5137">
      <w:pPr>
        <w:pageBreakBefore/>
        <w:tabs>
          <w:tab w:val="left" w:pos="3952"/>
        </w:tabs>
        <w:spacing w:after="0" w:line="240" w:lineRule="auto"/>
        <w:ind w:left="5672"/>
        <w:jc w:val="center"/>
        <w:rPr>
          <w:sz w:val="28"/>
          <w:szCs w:val="28"/>
        </w:rPr>
      </w:pPr>
      <w:r w:rsidRPr="000F1E4A">
        <w:rPr>
          <w:sz w:val="28"/>
          <w:szCs w:val="28"/>
        </w:rPr>
        <w:lastRenderedPageBreak/>
        <w:t>ПРИЛОЖЕНИЕ № 3</w:t>
      </w:r>
    </w:p>
    <w:p w:rsidR="005D5137" w:rsidRPr="000F1E4A" w:rsidRDefault="005D5137" w:rsidP="005D5137">
      <w:pPr>
        <w:spacing w:after="0" w:line="240" w:lineRule="auto"/>
        <w:ind w:left="5672"/>
        <w:jc w:val="center"/>
        <w:rPr>
          <w:b/>
          <w:sz w:val="28"/>
          <w:szCs w:val="28"/>
        </w:rPr>
      </w:pPr>
      <w:proofErr w:type="gramStart"/>
      <w:r w:rsidRPr="000F1E4A">
        <w:rPr>
          <w:sz w:val="28"/>
          <w:szCs w:val="28"/>
        </w:rPr>
        <w:t>к</w:t>
      </w:r>
      <w:proofErr w:type="gramEnd"/>
      <w:r w:rsidRPr="000F1E4A">
        <w:rPr>
          <w:sz w:val="28"/>
          <w:szCs w:val="28"/>
        </w:rPr>
        <w:t xml:space="preserve">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b/>
          <w:sz w:val="28"/>
          <w:szCs w:val="28"/>
        </w:rPr>
      </w:pPr>
      <w:r w:rsidRPr="000F1E4A">
        <w:rPr>
          <w:b/>
          <w:sz w:val="28"/>
          <w:szCs w:val="28"/>
        </w:rPr>
        <w:t>АНКЕТА</w:t>
      </w:r>
    </w:p>
    <w:p w:rsidR="005D5137" w:rsidRPr="000F1E4A" w:rsidRDefault="005D5137" w:rsidP="005D5137">
      <w:pPr>
        <w:spacing w:after="0" w:line="240" w:lineRule="auto"/>
        <w:jc w:val="center"/>
        <w:rPr>
          <w:b/>
          <w:sz w:val="28"/>
          <w:szCs w:val="28"/>
        </w:rPr>
      </w:pPr>
      <w:proofErr w:type="gramStart"/>
      <w:r w:rsidRPr="000F1E4A">
        <w:rPr>
          <w:b/>
          <w:sz w:val="28"/>
          <w:szCs w:val="28"/>
        </w:rPr>
        <w:t>участника</w:t>
      </w:r>
      <w:proofErr w:type="gramEnd"/>
      <w:r w:rsidRPr="000F1E4A">
        <w:rPr>
          <w:b/>
          <w:sz w:val="28"/>
          <w:szCs w:val="28"/>
        </w:rPr>
        <w:t xml:space="preserve"> конкурса профессионального мастерства среди специалистов государственных казенных учреждений Новосибирской области </w:t>
      </w:r>
    </w:p>
    <w:p w:rsidR="005D5137" w:rsidRPr="000F1E4A" w:rsidRDefault="005D5137" w:rsidP="005D5137">
      <w:pPr>
        <w:spacing w:after="0" w:line="240" w:lineRule="auto"/>
        <w:jc w:val="center"/>
        <w:rPr>
          <w:b/>
          <w:sz w:val="28"/>
          <w:szCs w:val="28"/>
        </w:rPr>
      </w:pPr>
      <w:proofErr w:type="gramStart"/>
      <w:r w:rsidRPr="000F1E4A">
        <w:rPr>
          <w:b/>
          <w:sz w:val="28"/>
          <w:szCs w:val="28"/>
        </w:rPr>
        <w:t>центров</w:t>
      </w:r>
      <w:proofErr w:type="gramEnd"/>
      <w:r w:rsidRPr="000F1E4A">
        <w:rPr>
          <w:b/>
          <w:sz w:val="28"/>
          <w:szCs w:val="28"/>
        </w:rPr>
        <w:t xml:space="preserve"> занятости населения в номинации </w:t>
      </w:r>
    </w:p>
    <w:p w:rsidR="005D5137" w:rsidRPr="000F1E4A" w:rsidRDefault="005D5137" w:rsidP="005D5137">
      <w:pPr>
        <w:spacing w:after="0" w:line="240" w:lineRule="auto"/>
        <w:jc w:val="center"/>
        <w:rPr>
          <w:b/>
          <w:sz w:val="28"/>
          <w:szCs w:val="28"/>
        </w:rPr>
      </w:pPr>
      <w:r w:rsidRPr="000F1E4A">
        <w:rPr>
          <w:b/>
          <w:sz w:val="28"/>
          <w:szCs w:val="28"/>
        </w:rPr>
        <w:t>«Лучший специалист центра занятости населения»</w:t>
      </w:r>
    </w:p>
    <w:p w:rsidR="000A2DF7" w:rsidRPr="000F1E4A" w:rsidRDefault="000A2DF7" w:rsidP="005D5137">
      <w:pPr>
        <w:spacing w:after="0" w:line="240" w:lineRule="auto"/>
        <w:jc w:val="center"/>
        <w:rPr>
          <w:b/>
          <w:sz w:val="28"/>
          <w:szCs w:val="28"/>
        </w:rPr>
      </w:pPr>
    </w:p>
    <w:p w:rsidR="005D5137" w:rsidRPr="000F1E4A" w:rsidRDefault="005D5137" w:rsidP="005D5137">
      <w:pPr>
        <w:spacing w:after="0" w:line="240" w:lineRule="auto"/>
        <w:jc w:val="center"/>
        <w:rPr>
          <w:b/>
          <w:sz w:val="28"/>
          <w:szCs w:val="28"/>
        </w:rPr>
      </w:pPr>
      <w:r w:rsidRPr="000F1E4A">
        <w:rPr>
          <w:b/>
          <w:sz w:val="28"/>
          <w:szCs w:val="28"/>
        </w:rPr>
        <w:t>«Профконсультант»</w:t>
      </w:r>
    </w:p>
    <w:p w:rsidR="005D5137" w:rsidRPr="000F1E4A" w:rsidRDefault="005D5137" w:rsidP="005D5137">
      <w:pPr>
        <w:spacing w:after="0" w:line="240" w:lineRule="auto"/>
        <w:rPr>
          <w:sz w:val="28"/>
          <w:szCs w:val="28"/>
        </w:rPr>
      </w:pPr>
    </w:p>
    <w:p w:rsidR="005D5137" w:rsidRPr="000F1E4A" w:rsidRDefault="005D5137" w:rsidP="00F34EFA">
      <w:pPr>
        <w:spacing w:after="0" w:line="240" w:lineRule="auto"/>
        <w:jc w:val="both"/>
        <w:rPr>
          <w:sz w:val="28"/>
          <w:szCs w:val="28"/>
        </w:rPr>
      </w:pPr>
      <w:r w:rsidRPr="000F1E4A">
        <w:rPr>
          <w:sz w:val="28"/>
          <w:szCs w:val="28"/>
        </w:rPr>
        <w:t>Фамилия, имя, отчество (последнее - при наличии) участника конкурса ______________________________________________________________________</w:t>
      </w:r>
    </w:p>
    <w:p w:rsidR="005D5137" w:rsidRPr="000F1E4A" w:rsidRDefault="005D5137" w:rsidP="005D5137">
      <w:pPr>
        <w:spacing w:after="0" w:line="240" w:lineRule="auto"/>
        <w:rPr>
          <w:sz w:val="28"/>
          <w:szCs w:val="28"/>
        </w:rPr>
      </w:pPr>
      <w:r w:rsidRPr="000F1E4A">
        <w:rPr>
          <w:sz w:val="28"/>
          <w:szCs w:val="28"/>
        </w:rPr>
        <w:t>Занимаемая должность участника конкурса_________________________________</w:t>
      </w:r>
    </w:p>
    <w:p w:rsidR="005D5137" w:rsidRPr="000F1E4A" w:rsidRDefault="005D5137" w:rsidP="005D5137">
      <w:pPr>
        <w:spacing w:after="0" w:line="240" w:lineRule="auto"/>
        <w:rPr>
          <w:sz w:val="28"/>
          <w:szCs w:val="28"/>
        </w:rPr>
      </w:pPr>
    </w:p>
    <w:p w:rsidR="005D5137" w:rsidRPr="000F1E4A" w:rsidRDefault="005D5137" w:rsidP="005D5137">
      <w:pPr>
        <w:pStyle w:val="Textbody"/>
        <w:widowControl/>
        <w:spacing w:after="0" w:line="240" w:lineRule="auto"/>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 xml:space="preserve">Юридическое наименование </w:t>
      </w:r>
      <w:r w:rsidRPr="000F1E4A">
        <w:rPr>
          <w:rFonts w:eastAsia="Calibri"/>
          <w:color w:val="auto"/>
          <w:sz w:val="28"/>
          <w:szCs w:val="28"/>
          <w:lang w:eastAsia="en-US" w:bidi="en-US"/>
        </w:rPr>
        <w:t>центра занятости населения</w:t>
      </w:r>
      <w:r w:rsidRPr="000F1E4A">
        <w:rPr>
          <w:rFonts w:ascii="Times New Roman" w:hAnsi="Times New Roman" w:cs="Times New Roman"/>
          <w:color w:val="auto"/>
          <w:sz w:val="28"/>
          <w:szCs w:val="28"/>
        </w:rPr>
        <w:t>, в котором работает у</w:t>
      </w:r>
      <w:r w:rsidR="005F5BEB" w:rsidRPr="000F1E4A">
        <w:rPr>
          <w:rFonts w:ascii="Times New Roman" w:hAnsi="Times New Roman" w:cs="Times New Roman"/>
          <w:color w:val="auto"/>
          <w:sz w:val="28"/>
          <w:szCs w:val="28"/>
        </w:rPr>
        <w:t>частник конкурса ______________________________________________________</w:t>
      </w:r>
    </w:p>
    <w:p w:rsidR="005D5137" w:rsidRPr="000F1E4A" w:rsidRDefault="005D5137" w:rsidP="005D5137">
      <w:pPr>
        <w:pStyle w:val="Textbody"/>
        <w:widowControl/>
        <w:spacing w:after="0" w:line="240" w:lineRule="auto"/>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_____________________________________________</w:t>
      </w:r>
      <w:r w:rsidR="005F5BEB" w:rsidRPr="000F1E4A">
        <w:rPr>
          <w:rFonts w:ascii="Times New Roman" w:hAnsi="Times New Roman" w:cs="Times New Roman"/>
          <w:color w:val="auto"/>
          <w:sz w:val="28"/>
          <w:szCs w:val="28"/>
        </w:rPr>
        <w:t>__</w:t>
      </w:r>
      <w:r w:rsidR="00F34EFA">
        <w:rPr>
          <w:rFonts w:ascii="Times New Roman" w:hAnsi="Times New Roman" w:cs="Times New Roman"/>
          <w:color w:val="auto"/>
          <w:sz w:val="28"/>
          <w:szCs w:val="28"/>
        </w:rPr>
        <w:t>_______________________</w:t>
      </w:r>
    </w:p>
    <w:p w:rsidR="005F5BEB" w:rsidRPr="000F1E4A" w:rsidRDefault="005F5BEB" w:rsidP="005D5137">
      <w:pPr>
        <w:pStyle w:val="Textbody"/>
        <w:widowControl/>
        <w:spacing w:after="0" w:line="240" w:lineRule="auto"/>
        <w:jc w:val="both"/>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1</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Число, месяц, год рождения (</w:t>
            </w:r>
            <w:proofErr w:type="spellStart"/>
            <w:r w:rsidRPr="000F1E4A">
              <w:rPr>
                <w:sz w:val="28"/>
                <w:szCs w:val="28"/>
              </w:rPr>
              <w:t>дд.мм.гггг</w:t>
            </w:r>
            <w:proofErr w:type="spellEnd"/>
            <w:r w:rsidRPr="000F1E4A">
              <w:rPr>
                <w:sz w:val="28"/>
                <w:szCs w:val="28"/>
              </w:rPr>
              <w:t>)</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2</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 xml:space="preserve">Образование (высшее, </w:t>
            </w:r>
            <w:proofErr w:type="spellStart"/>
            <w:r w:rsidRPr="000F1E4A">
              <w:rPr>
                <w:sz w:val="28"/>
                <w:szCs w:val="28"/>
              </w:rPr>
              <w:t>среднепрофессиональное</w:t>
            </w:r>
            <w:proofErr w:type="spellEnd"/>
            <w:r w:rsidRPr="000F1E4A">
              <w:rPr>
                <w:sz w:val="28"/>
                <w:szCs w:val="28"/>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3</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Стаж работы на занимаемой должности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4</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Стаж работы непосредственно по предоставлению мер государственной поддержки гражданам</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5</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 xml:space="preserve">Прохождение курсов повышения квалификации, профессиональной переподготовки (указать наименование курсов, количество часов, тему, </w:t>
            </w:r>
            <w:r w:rsidRPr="000F1E4A">
              <w:rPr>
                <w:sz w:val="28"/>
                <w:szCs w:val="28"/>
              </w:rPr>
              <w:lastRenderedPageBreak/>
              <w:t xml:space="preserve">специальность, год, организацию, выдавшую документ, вид документа)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lastRenderedPageBreak/>
              <w:t>6</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 xml:space="preserve">Иная информация (по усмотрению участника конкурса)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8"/>
                <w:szCs w:val="28"/>
              </w:rPr>
            </w:pPr>
            <w:r w:rsidRPr="000F1E4A">
              <w:rPr>
                <w:sz w:val="28"/>
                <w:szCs w:val="28"/>
              </w:rPr>
              <w:t>7</w:t>
            </w:r>
          </w:p>
        </w:tc>
        <w:tc>
          <w:tcPr>
            <w:tcW w:w="5206" w:type="dxa"/>
            <w:shd w:val="clear" w:color="auto" w:fill="auto"/>
          </w:tcPr>
          <w:p w:rsidR="005D5137" w:rsidRPr="000F1E4A" w:rsidRDefault="005D5137" w:rsidP="00767CD6">
            <w:pPr>
              <w:spacing w:after="0" w:line="240" w:lineRule="auto"/>
              <w:rPr>
                <w:sz w:val="28"/>
                <w:szCs w:val="28"/>
              </w:rPr>
            </w:pPr>
            <w:r w:rsidRPr="000F1E4A">
              <w:rPr>
                <w:sz w:val="28"/>
                <w:szCs w:val="28"/>
              </w:rPr>
              <w:t>Количество часов работы в качестве наставника за первое полугодие года проведения конкурса</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val="restart"/>
            <w:shd w:val="clear" w:color="auto" w:fill="auto"/>
          </w:tcPr>
          <w:p w:rsidR="005D5137" w:rsidRPr="000F1E4A" w:rsidRDefault="005D5137" w:rsidP="00767CD6">
            <w:pPr>
              <w:spacing w:after="0" w:line="240" w:lineRule="auto"/>
              <w:jc w:val="center"/>
              <w:rPr>
                <w:sz w:val="28"/>
                <w:szCs w:val="28"/>
              </w:rPr>
            </w:pPr>
            <w:r w:rsidRPr="000F1E4A">
              <w:rPr>
                <w:sz w:val="28"/>
                <w:szCs w:val="28"/>
              </w:rPr>
              <w:t>8</w:t>
            </w: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8.1 Количество предоставленных участником конкурса мер государственной поддержки по организации профессиональной ориентации граждан (за первое полугодие года проведения конкурса), ед.</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8.2 Средний период трудоустройства граждан после получения меры государственной поддержки по организации профессиональной ориентации, предоставленной участником конкурса (за первое полугодие года проведения конкурса), дни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8.3 Количество предоставленных участником конкурса мер государственной поддержки по социальной адаптации граждан, ищущих работу, безработных граждан на рынке труда (за первое полугодие года проведения конкурса), ед.</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8.4 Средний период трудоустройства граждан после получения меры государственной поддержки по социальной адаптации граждан, ищущих работу, безработных граждан на рынке труда, предоставленной участником конкурса (за первое полугодие года проведения конкурса), дни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 xml:space="preserve">8.5 Количество предоставленных участником конкурса мер государственной поддержки по психологической поддержке безработных граждан (за первое </w:t>
            </w:r>
            <w:r w:rsidRPr="000F1E4A">
              <w:rPr>
                <w:sz w:val="28"/>
                <w:szCs w:val="28"/>
              </w:rPr>
              <w:lastRenderedPageBreak/>
              <w:t>полугодие года проведения конкурса), ед.</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8"/>
                <w:szCs w:val="28"/>
              </w:rPr>
            </w:pPr>
          </w:p>
        </w:tc>
        <w:tc>
          <w:tcPr>
            <w:tcW w:w="5206" w:type="dxa"/>
            <w:shd w:val="clear" w:color="auto" w:fill="auto"/>
          </w:tcPr>
          <w:p w:rsidR="005D5137" w:rsidRPr="000F1E4A" w:rsidRDefault="005D5137" w:rsidP="00767CD6">
            <w:pPr>
              <w:spacing w:after="120" w:line="240" w:lineRule="auto"/>
              <w:rPr>
                <w:sz w:val="28"/>
                <w:szCs w:val="28"/>
              </w:rPr>
            </w:pPr>
            <w:r w:rsidRPr="000F1E4A">
              <w:rPr>
                <w:sz w:val="28"/>
                <w:szCs w:val="28"/>
              </w:rPr>
              <w:t>8.6 Средний период трудоустройства граждан после получения меры государственной поддержки по психологической поддержке безработных граждан, предоставленной участником конкурса (за первое полугодие года проведения конкурса), дни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r w:rsidRPr="000F1E4A">
              <w:rPr>
                <w:sz w:val="28"/>
                <w:szCs w:val="28"/>
              </w:rPr>
              <w:t>9</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120" w:line="240" w:lineRule="auto"/>
              <w:rPr>
                <w:sz w:val="28"/>
                <w:szCs w:val="28"/>
              </w:rPr>
            </w:pPr>
            <w:r w:rsidRPr="000F1E4A">
              <w:rPr>
                <w:sz w:val="28"/>
                <w:szCs w:val="28"/>
              </w:rPr>
              <w:t>Перечень мер государственной поддержки и сервисов, предоставляемых участником конкурса (за первое полугодие года проведения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r w:rsidRPr="000F1E4A">
              <w:rPr>
                <w:sz w:val="28"/>
                <w:szCs w:val="28"/>
              </w:rPr>
              <w:t>10</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120" w:line="240" w:lineRule="auto"/>
              <w:rPr>
                <w:sz w:val="28"/>
                <w:szCs w:val="28"/>
              </w:rPr>
            </w:pPr>
            <w:r w:rsidRPr="000F1E4A">
              <w:rPr>
                <w:sz w:val="28"/>
                <w:szCs w:val="28"/>
              </w:rPr>
              <w:t>Контактный телефон участника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r w:rsidRPr="000F1E4A">
              <w:rPr>
                <w:sz w:val="28"/>
                <w:szCs w:val="28"/>
              </w:rPr>
              <w:t>11</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120" w:line="240" w:lineRule="auto"/>
              <w:rPr>
                <w:sz w:val="28"/>
                <w:szCs w:val="28"/>
              </w:rPr>
            </w:pPr>
            <w:r w:rsidRPr="000F1E4A">
              <w:rPr>
                <w:sz w:val="28"/>
                <w:szCs w:val="28"/>
              </w:rPr>
              <w:t>Адрес электронной почты участника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p>
        </w:tc>
      </w:tr>
    </w:tbl>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___________________________  _______________________ ______________________________________</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 xml:space="preserve">Должность)   </w:t>
      </w:r>
      <w:proofErr w:type="gramEnd"/>
      <w:r w:rsidRPr="000F1E4A">
        <w:rPr>
          <w:rFonts w:eastAsia="Calibri"/>
          <w:lang w:bidi="en-US"/>
        </w:rPr>
        <w:t xml:space="preserve">                               (Подпись)                    (Фамилия, имя, отчество (последнее - при наличии)</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руководителя</w:t>
      </w:r>
      <w:proofErr w:type="gramEnd"/>
      <w:r w:rsidRPr="000F1E4A">
        <w:rPr>
          <w:rFonts w:eastAsia="Calibri"/>
          <w:lang w:bidi="en-US"/>
        </w:rPr>
        <w:t xml:space="preserve"> (уполномоченного лица) ЦЗН)</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sz w:val="28"/>
          <w:szCs w:val="28"/>
        </w:rPr>
      </w:pPr>
      <w:r w:rsidRPr="000F1E4A">
        <w:rPr>
          <w:sz w:val="28"/>
          <w:szCs w:val="28"/>
        </w:rPr>
        <w:t>_________</w:t>
      </w:r>
    </w:p>
    <w:p w:rsidR="005D5137" w:rsidRPr="000F1E4A" w:rsidRDefault="005D5137" w:rsidP="005D5137">
      <w:pPr>
        <w:widowControl w:val="0"/>
        <w:autoSpaceDE w:val="0"/>
        <w:autoSpaceDN w:val="0"/>
        <w:adjustRightInd w:val="0"/>
        <w:spacing w:after="0" w:line="240" w:lineRule="auto"/>
        <w:rPr>
          <w:rFonts w:eastAsia="Calibri"/>
          <w:lang w:bidi="en-US"/>
        </w:rPr>
      </w:pPr>
    </w:p>
    <w:p w:rsidR="005D5137" w:rsidRPr="000F1E4A" w:rsidRDefault="005D5137" w:rsidP="005D5137">
      <w:pPr>
        <w:widowControl w:val="0"/>
        <w:autoSpaceDE w:val="0"/>
        <w:autoSpaceDN w:val="0"/>
        <w:adjustRightInd w:val="0"/>
        <w:spacing w:after="0" w:line="240" w:lineRule="auto"/>
        <w:rPr>
          <w:rFonts w:eastAsia="Calibri"/>
          <w:lang w:bidi="en-US"/>
        </w:rPr>
      </w:pPr>
    </w:p>
    <w:p w:rsidR="005D5137" w:rsidRPr="000F1E4A" w:rsidRDefault="005D5137" w:rsidP="005D5137">
      <w:pPr>
        <w:widowControl w:val="0"/>
        <w:autoSpaceDE w:val="0"/>
        <w:autoSpaceDN w:val="0"/>
        <w:adjustRightInd w:val="0"/>
        <w:spacing w:after="0" w:line="240" w:lineRule="auto"/>
        <w:rPr>
          <w:rFonts w:eastAsia="Calibri"/>
          <w:lang w:bidi="en-US"/>
        </w:rPr>
        <w:sectPr w:rsidR="005D5137" w:rsidRPr="000F1E4A" w:rsidSect="005D5137">
          <w:pgSz w:w="11906" w:h="16838" w:code="9"/>
          <w:pgMar w:top="1134" w:right="567" w:bottom="1134" w:left="1418" w:header="709" w:footer="0" w:gutter="0"/>
          <w:pgNumType w:start="1"/>
          <w:cols w:space="708"/>
          <w:titlePg/>
          <w:docGrid w:linePitch="360"/>
        </w:sectPr>
      </w:pPr>
    </w:p>
    <w:p w:rsidR="005D5137" w:rsidRPr="000F1E4A" w:rsidRDefault="005D5137" w:rsidP="005D5137">
      <w:pPr>
        <w:pageBreakBefore/>
        <w:tabs>
          <w:tab w:val="left" w:pos="3952"/>
        </w:tabs>
        <w:spacing w:after="0" w:line="240" w:lineRule="auto"/>
        <w:ind w:left="5672"/>
        <w:jc w:val="center"/>
        <w:rPr>
          <w:sz w:val="28"/>
          <w:szCs w:val="28"/>
        </w:rPr>
      </w:pPr>
      <w:r w:rsidRPr="000F1E4A">
        <w:rPr>
          <w:sz w:val="28"/>
          <w:szCs w:val="28"/>
        </w:rPr>
        <w:lastRenderedPageBreak/>
        <w:t>ПРИЛОЖЕНИЕ № 4</w:t>
      </w:r>
    </w:p>
    <w:p w:rsidR="005D5137" w:rsidRPr="000F1E4A" w:rsidRDefault="005D5137" w:rsidP="005D5137">
      <w:pPr>
        <w:spacing w:after="0" w:line="240" w:lineRule="auto"/>
        <w:ind w:left="5672"/>
        <w:jc w:val="center"/>
        <w:rPr>
          <w:b/>
          <w:sz w:val="28"/>
          <w:szCs w:val="28"/>
        </w:rPr>
      </w:pPr>
      <w:proofErr w:type="gramStart"/>
      <w:r w:rsidRPr="000F1E4A">
        <w:rPr>
          <w:sz w:val="28"/>
          <w:szCs w:val="28"/>
        </w:rPr>
        <w:t>к</w:t>
      </w:r>
      <w:proofErr w:type="gramEnd"/>
      <w:r w:rsidRPr="000F1E4A">
        <w:rPr>
          <w:sz w:val="28"/>
          <w:szCs w:val="28"/>
        </w:rPr>
        <w:t xml:space="preserve">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b/>
          <w:sz w:val="28"/>
          <w:szCs w:val="28"/>
        </w:rPr>
      </w:pPr>
      <w:r w:rsidRPr="000F1E4A">
        <w:rPr>
          <w:b/>
          <w:sz w:val="28"/>
          <w:szCs w:val="28"/>
        </w:rPr>
        <w:t>АНКЕТА</w:t>
      </w:r>
    </w:p>
    <w:p w:rsidR="005D5137" w:rsidRPr="000F1E4A" w:rsidRDefault="005D5137" w:rsidP="005D5137">
      <w:pPr>
        <w:spacing w:after="0" w:line="240" w:lineRule="auto"/>
        <w:jc w:val="center"/>
        <w:rPr>
          <w:b/>
          <w:sz w:val="28"/>
          <w:szCs w:val="28"/>
        </w:rPr>
      </w:pPr>
      <w:proofErr w:type="gramStart"/>
      <w:r w:rsidRPr="000F1E4A">
        <w:rPr>
          <w:b/>
          <w:sz w:val="28"/>
          <w:szCs w:val="28"/>
        </w:rPr>
        <w:t>участника</w:t>
      </w:r>
      <w:proofErr w:type="gramEnd"/>
      <w:r w:rsidRPr="000F1E4A">
        <w:rPr>
          <w:b/>
          <w:sz w:val="28"/>
          <w:szCs w:val="28"/>
        </w:rPr>
        <w:t xml:space="preserve"> конкурса профессионального мастерства среди специалистов государственных казенных учреждений Новосибирской области </w:t>
      </w:r>
    </w:p>
    <w:p w:rsidR="005D5137" w:rsidRPr="000F1E4A" w:rsidRDefault="005D5137" w:rsidP="005D5137">
      <w:pPr>
        <w:spacing w:after="0" w:line="240" w:lineRule="auto"/>
        <w:jc w:val="center"/>
        <w:rPr>
          <w:b/>
          <w:sz w:val="28"/>
          <w:szCs w:val="28"/>
        </w:rPr>
      </w:pPr>
      <w:proofErr w:type="gramStart"/>
      <w:r w:rsidRPr="000F1E4A">
        <w:rPr>
          <w:b/>
          <w:sz w:val="28"/>
          <w:szCs w:val="28"/>
        </w:rPr>
        <w:t>центров</w:t>
      </w:r>
      <w:proofErr w:type="gramEnd"/>
      <w:r w:rsidRPr="000F1E4A">
        <w:rPr>
          <w:b/>
          <w:sz w:val="28"/>
          <w:szCs w:val="28"/>
        </w:rPr>
        <w:t xml:space="preserve"> занятости населения в номинации </w:t>
      </w:r>
    </w:p>
    <w:p w:rsidR="005D5137" w:rsidRPr="000F1E4A" w:rsidRDefault="005D5137" w:rsidP="005D5137">
      <w:pPr>
        <w:spacing w:after="0" w:line="240" w:lineRule="auto"/>
        <w:jc w:val="center"/>
        <w:rPr>
          <w:b/>
          <w:sz w:val="28"/>
          <w:szCs w:val="28"/>
        </w:rPr>
      </w:pPr>
      <w:r w:rsidRPr="000F1E4A">
        <w:rPr>
          <w:b/>
          <w:sz w:val="28"/>
          <w:szCs w:val="28"/>
        </w:rPr>
        <w:t>«Лучший специалист центра занятости населения»</w:t>
      </w:r>
    </w:p>
    <w:p w:rsidR="000A2DF7" w:rsidRPr="000F1E4A" w:rsidRDefault="000A2DF7" w:rsidP="005D5137">
      <w:pPr>
        <w:spacing w:after="0" w:line="240" w:lineRule="auto"/>
        <w:jc w:val="center"/>
        <w:rPr>
          <w:b/>
          <w:sz w:val="28"/>
          <w:szCs w:val="28"/>
        </w:rPr>
      </w:pPr>
    </w:p>
    <w:p w:rsidR="005D5137" w:rsidRPr="000F1E4A" w:rsidRDefault="005D5137" w:rsidP="005D5137">
      <w:pPr>
        <w:spacing w:after="0" w:line="240" w:lineRule="auto"/>
        <w:jc w:val="center"/>
        <w:rPr>
          <w:b/>
          <w:sz w:val="28"/>
          <w:szCs w:val="28"/>
        </w:rPr>
      </w:pPr>
      <w:r w:rsidRPr="000F1E4A">
        <w:rPr>
          <w:b/>
          <w:sz w:val="28"/>
          <w:szCs w:val="28"/>
        </w:rPr>
        <w:t>«С</w:t>
      </w:r>
      <w:r w:rsidRPr="000F1E4A">
        <w:rPr>
          <w:b/>
          <w:bCs/>
          <w:sz w:val="28"/>
          <w:szCs w:val="28"/>
        </w:rPr>
        <w:t>пециалист по работе с ветеранами боевых действий, включая участников СВО и членов их семей</w:t>
      </w:r>
      <w:r w:rsidRPr="000F1E4A">
        <w:rPr>
          <w:b/>
          <w:sz w:val="28"/>
          <w:szCs w:val="28"/>
        </w:rPr>
        <w:t>»</w:t>
      </w:r>
    </w:p>
    <w:p w:rsidR="005D5137" w:rsidRPr="000F1E4A" w:rsidRDefault="005D5137" w:rsidP="005D5137">
      <w:pPr>
        <w:spacing w:after="0" w:line="240" w:lineRule="auto"/>
        <w:rPr>
          <w:sz w:val="28"/>
          <w:szCs w:val="28"/>
        </w:rPr>
      </w:pPr>
    </w:p>
    <w:p w:rsidR="005D5137" w:rsidRPr="000F1E4A" w:rsidRDefault="005D5137" w:rsidP="002D78D2">
      <w:pPr>
        <w:spacing w:after="0" w:line="240" w:lineRule="auto"/>
        <w:rPr>
          <w:sz w:val="28"/>
          <w:szCs w:val="28"/>
        </w:rPr>
      </w:pPr>
      <w:r w:rsidRPr="000F1E4A">
        <w:rPr>
          <w:sz w:val="28"/>
          <w:szCs w:val="28"/>
        </w:rPr>
        <w:t>Фамилия, имя, отчество (последнее - при на</w:t>
      </w:r>
      <w:r w:rsidR="002D78D2">
        <w:rPr>
          <w:sz w:val="28"/>
          <w:szCs w:val="28"/>
        </w:rPr>
        <w:t>личии) участника конкурса</w:t>
      </w:r>
    </w:p>
    <w:p w:rsidR="002D78D2" w:rsidRDefault="005D5137" w:rsidP="005D5137">
      <w:pPr>
        <w:spacing w:after="0" w:line="240" w:lineRule="auto"/>
        <w:rPr>
          <w:sz w:val="28"/>
          <w:szCs w:val="28"/>
        </w:rPr>
      </w:pPr>
      <w:r w:rsidRPr="000F1E4A">
        <w:rPr>
          <w:sz w:val="28"/>
          <w:szCs w:val="28"/>
        </w:rPr>
        <w:t>______________________________________________________________________</w:t>
      </w:r>
    </w:p>
    <w:p w:rsidR="005D5137" w:rsidRPr="000F1E4A" w:rsidRDefault="005D5137" w:rsidP="005D5137">
      <w:pPr>
        <w:spacing w:after="0" w:line="240" w:lineRule="auto"/>
        <w:rPr>
          <w:sz w:val="28"/>
          <w:szCs w:val="28"/>
        </w:rPr>
      </w:pPr>
      <w:r w:rsidRPr="000F1E4A">
        <w:rPr>
          <w:sz w:val="28"/>
          <w:szCs w:val="28"/>
        </w:rPr>
        <w:t>Занимаемая должность участника конкурса_________________________________</w:t>
      </w:r>
    </w:p>
    <w:p w:rsidR="005D5137" w:rsidRPr="000F1E4A" w:rsidRDefault="005D5137" w:rsidP="005D5137">
      <w:pPr>
        <w:spacing w:after="0" w:line="240" w:lineRule="auto"/>
        <w:rPr>
          <w:sz w:val="28"/>
          <w:szCs w:val="28"/>
        </w:rPr>
      </w:pPr>
    </w:p>
    <w:p w:rsidR="005D5137" w:rsidRPr="000F1E4A" w:rsidRDefault="005D5137" w:rsidP="005D5137">
      <w:pPr>
        <w:pStyle w:val="Textbody"/>
        <w:widowControl/>
        <w:spacing w:after="0" w:line="240" w:lineRule="auto"/>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 xml:space="preserve">Юридическое наименование </w:t>
      </w:r>
      <w:r w:rsidRPr="000F1E4A">
        <w:rPr>
          <w:rFonts w:ascii="Times New Roman" w:eastAsia="Calibri" w:hAnsi="Times New Roman" w:cs="Times New Roman"/>
          <w:color w:val="auto"/>
          <w:sz w:val="28"/>
          <w:szCs w:val="28"/>
          <w:lang w:eastAsia="en-US" w:bidi="en-US"/>
        </w:rPr>
        <w:t>центра занятости населения</w:t>
      </w:r>
      <w:r w:rsidRPr="000F1E4A">
        <w:rPr>
          <w:rFonts w:ascii="Times New Roman" w:hAnsi="Times New Roman" w:cs="Times New Roman"/>
          <w:color w:val="auto"/>
          <w:sz w:val="28"/>
          <w:szCs w:val="28"/>
        </w:rPr>
        <w:t>, в котором работает у</w:t>
      </w:r>
      <w:r w:rsidR="007C28DD" w:rsidRPr="000F1E4A">
        <w:rPr>
          <w:rFonts w:ascii="Times New Roman" w:hAnsi="Times New Roman" w:cs="Times New Roman"/>
          <w:color w:val="auto"/>
          <w:sz w:val="28"/>
          <w:szCs w:val="28"/>
        </w:rPr>
        <w:t>частник конкурса ______________________________________________________</w:t>
      </w:r>
    </w:p>
    <w:p w:rsidR="007C28DD" w:rsidRPr="000F1E4A" w:rsidRDefault="007C28DD" w:rsidP="005D5137">
      <w:pPr>
        <w:pStyle w:val="Textbody"/>
        <w:widowControl/>
        <w:spacing w:after="0" w:line="240" w:lineRule="auto"/>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______________________________________________________________________</w:t>
      </w:r>
    </w:p>
    <w:p w:rsidR="005D5137" w:rsidRPr="000F1E4A" w:rsidRDefault="005D5137" w:rsidP="005D5137">
      <w:pPr>
        <w:pStyle w:val="Textbody"/>
        <w:widowControl/>
        <w:spacing w:after="0" w:line="240" w:lineRule="auto"/>
        <w:jc w:val="both"/>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t>1</w:t>
            </w:r>
          </w:p>
        </w:tc>
        <w:tc>
          <w:tcPr>
            <w:tcW w:w="5206" w:type="dxa"/>
            <w:shd w:val="clear" w:color="auto" w:fill="auto"/>
          </w:tcPr>
          <w:p w:rsidR="005D5137" w:rsidRPr="000F1E4A" w:rsidRDefault="005D5137" w:rsidP="00767CD6">
            <w:pPr>
              <w:spacing w:after="120" w:line="240" w:lineRule="auto"/>
              <w:rPr>
                <w:sz w:val="26"/>
                <w:szCs w:val="26"/>
              </w:rPr>
            </w:pPr>
            <w:r w:rsidRPr="000F1E4A">
              <w:rPr>
                <w:sz w:val="26"/>
                <w:szCs w:val="26"/>
              </w:rPr>
              <w:t>Число, месяц, год рождения (</w:t>
            </w:r>
            <w:proofErr w:type="spellStart"/>
            <w:r w:rsidRPr="000F1E4A">
              <w:rPr>
                <w:sz w:val="26"/>
                <w:szCs w:val="26"/>
              </w:rPr>
              <w:t>дд.мм.гггг</w:t>
            </w:r>
            <w:proofErr w:type="spellEnd"/>
            <w:r w:rsidRPr="000F1E4A">
              <w:rPr>
                <w:sz w:val="26"/>
                <w:szCs w:val="26"/>
              </w:rPr>
              <w:t>)</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t>2</w:t>
            </w:r>
          </w:p>
        </w:tc>
        <w:tc>
          <w:tcPr>
            <w:tcW w:w="5206" w:type="dxa"/>
            <w:shd w:val="clear" w:color="auto" w:fill="auto"/>
          </w:tcPr>
          <w:p w:rsidR="005D5137" w:rsidRPr="000F1E4A" w:rsidRDefault="005D5137" w:rsidP="00767CD6">
            <w:pPr>
              <w:spacing w:after="120" w:line="240" w:lineRule="auto"/>
              <w:rPr>
                <w:sz w:val="26"/>
                <w:szCs w:val="26"/>
              </w:rPr>
            </w:pPr>
            <w:r w:rsidRPr="000F1E4A">
              <w:rPr>
                <w:sz w:val="26"/>
                <w:szCs w:val="26"/>
              </w:rPr>
              <w:t xml:space="preserve">Образование (высшее, </w:t>
            </w:r>
            <w:proofErr w:type="spellStart"/>
            <w:r w:rsidRPr="000F1E4A">
              <w:rPr>
                <w:sz w:val="26"/>
                <w:szCs w:val="26"/>
              </w:rPr>
              <w:t>среднепрофессиональное</w:t>
            </w:r>
            <w:proofErr w:type="spellEnd"/>
            <w:r w:rsidRPr="000F1E4A">
              <w:rPr>
                <w:sz w:val="26"/>
                <w:szCs w:val="26"/>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t>3</w:t>
            </w:r>
          </w:p>
        </w:tc>
        <w:tc>
          <w:tcPr>
            <w:tcW w:w="5206" w:type="dxa"/>
            <w:shd w:val="clear" w:color="auto" w:fill="auto"/>
          </w:tcPr>
          <w:p w:rsidR="005D5137" w:rsidRPr="000F1E4A" w:rsidRDefault="005D5137" w:rsidP="00767CD6">
            <w:pPr>
              <w:spacing w:after="120" w:line="240" w:lineRule="auto"/>
              <w:rPr>
                <w:sz w:val="26"/>
                <w:szCs w:val="26"/>
              </w:rPr>
            </w:pPr>
            <w:r w:rsidRPr="000F1E4A">
              <w:rPr>
                <w:sz w:val="26"/>
                <w:szCs w:val="26"/>
              </w:rPr>
              <w:t>Стаж работы на занимаемой должности</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t>4</w:t>
            </w:r>
          </w:p>
        </w:tc>
        <w:tc>
          <w:tcPr>
            <w:tcW w:w="5206" w:type="dxa"/>
            <w:shd w:val="clear" w:color="auto" w:fill="auto"/>
          </w:tcPr>
          <w:p w:rsidR="005D5137" w:rsidRPr="000F1E4A" w:rsidRDefault="005D5137" w:rsidP="00767CD6">
            <w:pPr>
              <w:spacing w:after="120" w:line="240" w:lineRule="auto"/>
              <w:rPr>
                <w:sz w:val="26"/>
                <w:szCs w:val="26"/>
              </w:rPr>
            </w:pPr>
            <w:r w:rsidRPr="000F1E4A">
              <w:rPr>
                <w:sz w:val="26"/>
                <w:szCs w:val="26"/>
              </w:rPr>
              <w:t>Стаж работы непосредственно по предоставлению мер государственной поддержки ветеранам боевых действий, включая участников СВО и членов их семей</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t>5</w:t>
            </w:r>
          </w:p>
        </w:tc>
        <w:tc>
          <w:tcPr>
            <w:tcW w:w="5206" w:type="dxa"/>
            <w:shd w:val="clear" w:color="auto" w:fill="auto"/>
          </w:tcPr>
          <w:p w:rsidR="005D5137" w:rsidRPr="000F1E4A" w:rsidRDefault="005D5137" w:rsidP="00767CD6">
            <w:pPr>
              <w:spacing w:after="120" w:line="240" w:lineRule="auto"/>
              <w:rPr>
                <w:sz w:val="26"/>
                <w:szCs w:val="26"/>
              </w:rPr>
            </w:pPr>
            <w:r w:rsidRPr="000F1E4A">
              <w:rPr>
                <w:sz w:val="26"/>
                <w:szCs w:val="26"/>
              </w:rPr>
              <w:t xml:space="preserve">Прохождение курсов повышения квалификации, профессиональной переподготовки (указать наименование </w:t>
            </w:r>
            <w:r w:rsidRPr="000F1E4A">
              <w:rPr>
                <w:sz w:val="26"/>
                <w:szCs w:val="26"/>
              </w:rPr>
              <w:lastRenderedPageBreak/>
              <w:t xml:space="preserve">курсов, количество часов, тему, специальность, год, организацию, выдавшую документ, вид документа)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lastRenderedPageBreak/>
              <w:t>6</w:t>
            </w:r>
          </w:p>
        </w:tc>
        <w:tc>
          <w:tcPr>
            <w:tcW w:w="5206" w:type="dxa"/>
            <w:shd w:val="clear" w:color="auto" w:fill="auto"/>
          </w:tcPr>
          <w:p w:rsidR="005D5137" w:rsidRPr="000F1E4A" w:rsidRDefault="005D5137" w:rsidP="00767CD6">
            <w:pPr>
              <w:spacing w:after="120" w:line="240" w:lineRule="auto"/>
              <w:rPr>
                <w:sz w:val="26"/>
                <w:szCs w:val="26"/>
              </w:rPr>
            </w:pPr>
            <w:r w:rsidRPr="000F1E4A">
              <w:rPr>
                <w:sz w:val="26"/>
                <w:szCs w:val="26"/>
              </w:rPr>
              <w:t xml:space="preserve">Иная информация (по усмотрению участника конкурса)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shd w:val="clear" w:color="auto" w:fill="auto"/>
          </w:tcPr>
          <w:p w:rsidR="005D5137" w:rsidRPr="000F1E4A" w:rsidRDefault="005D5137" w:rsidP="00767CD6">
            <w:pPr>
              <w:spacing w:after="0" w:line="240" w:lineRule="auto"/>
              <w:jc w:val="center"/>
              <w:rPr>
                <w:sz w:val="26"/>
                <w:szCs w:val="26"/>
              </w:rPr>
            </w:pPr>
            <w:r w:rsidRPr="000F1E4A">
              <w:rPr>
                <w:sz w:val="26"/>
                <w:szCs w:val="26"/>
              </w:rPr>
              <w:t>7</w:t>
            </w:r>
          </w:p>
        </w:tc>
        <w:tc>
          <w:tcPr>
            <w:tcW w:w="5206" w:type="dxa"/>
            <w:shd w:val="clear" w:color="auto" w:fill="auto"/>
          </w:tcPr>
          <w:p w:rsidR="005D5137" w:rsidRPr="000F1E4A" w:rsidRDefault="005D5137" w:rsidP="00767CD6">
            <w:pPr>
              <w:spacing w:after="0" w:line="240" w:lineRule="auto"/>
              <w:rPr>
                <w:sz w:val="26"/>
                <w:szCs w:val="26"/>
              </w:rPr>
            </w:pPr>
            <w:r w:rsidRPr="000F1E4A">
              <w:rPr>
                <w:sz w:val="26"/>
                <w:szCs w:val="26"/>
              </w:rPr>
              <w:t>Количество курируемых ветеранов боевых действий, включая участников СВО и членов их семей за первое полугодие года проведения конкурса</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val="restart"/>
            <w:shd w:val="clear" w:color="auto" w:fill="auto"/>
          </w:tcPr>
          <w:p w:rsidR="005D5137" w:rsidRPr="000F1E4A" w:rsidRDefault="005D5137" w:rsidP="00767CD6">
            <w:pPr>
              <w:spacing w:after="0" w:line="240" w:lineRule="auto"/>
              <w:jc w:val="center"/>
              <w:rPr>
                <w:sz w:val="26"/>
                <w:szCs w:val="26"/>
              </w:rPr>
            </w:pPr>
            <w:r w:rsidRPr="000F1E4A">
              <w:rPr>
                <w:sz w:val="26"/>
                <w:szCs w:val="26"/>
              </w:rPr>
              <w:t>8</w:t>
            </w:r>
          </w:p>
        </w:tc>
        <w:tc>
          <w:tcPr>
            <w:tcW w:w="5206" w:type="dxa"/>
            <w:shd w:val="clear" w:color="auto" w:fill="auto"/>
            <w:vAlign w:val="center"/>
          </w:tcPr>
          <w:p w:rsidR="005D5137" w:rsidRPr="000F1E4A" w:rsidRDefault="005D5137" w:rsidP="00767CD6">
            <w:pPr>
              <w:pStyle w:val="ConsPlusNormal"/>
              <w:rPr>
                <w:rFonts w:ascii="Times New Roman" w:hAnsi="Times New Roman" w:cs="Times New Roman"/>
                <w:sz w:val="26"/>
                <w:szCs w:val="26"/>
              </w:rPr>
            </w:pPr>
            <w:r w:rsidRPr="000F1E4A">
              <w:rPr>
                <w:rFonts w:ascii="Times New Roman" w:hAnsi="Times New Roman" w:cs="Times New Roman"/>
                <w:sz w:val="26"/>
                <w:szCs w:val="26"/>
              </w:rPr>
              <w:t xml:space="preserve">8.1 Доля ветеранов боевых действий, включая участников СВО и членов их семей, нашедших доходное занятие (т.е. граждан, трудоустроенных на работу, и граждан, оформивших государственную регистрацию в качестве юридического лица или индивидуального предпринимателя, вставших на учет в качестве </w:t>
            </w:r>
            <w:proofErr w:type="spellStart"/>
            <w:r w:rsidRPr="000F1E4A">
              <w:rPr>
                <w:rFonts w:ascii="Times New Roman" w:hAnsi="Times New Roman" w:cs="Times New Roman"/>
                <w:sz w:val="26"/>
                <w:szCs w:val="26"/>
              </w:rPr>
              <w:t>самозанятого</w:t>
            </w:r>
            <w:proofErr w:type="spellEnd"/>
            <w:r w:rsidRPr="000F1E4A">
              <w:rPr>
                <w:rFonts w:ascii="Times New Roman" w:hAnsi="Times New Roman" w:cs="Times New Roman"/>
                <w:sz w:val="26"/>
                <w:szCs w:val="26"/>
              </w:rPr>
              <w:t>), в численности граждан, обратившихся в центр занятости населения в целях поиска подходящей работы, благодаря деятельности участника конкурса (за первое полугодие года проведения конкурса), %</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vMerge/>
            <w:shd w:val="clear" w:color="auto" w:fill="auto"/>
          </w:tcPr>
          <w:p w:rsidR="005D5137" w:rsidRPr="000F1E4A" w:rsidRDefault="005D5137" w:rsidP="00767CD6">
            <w:pPr>
              <w:spacing w:after="0" w:line="240" w:lineRule="auto"/>
              <w:jc w:val="center"/>
              <w:rPr>
                <w:sz w:val="26"/>
                <w:szCs w:val="26"/>
              </w:rPr>
            </w:pPr>
          </w:p>
        </w:tc>
        <w:tc>
          <w:tcPr>
            <w:tcW w:w="5206" w:type="dxa"/>
            <w:shd w:val="clear" w:color="auto" w:fill="auto"/>
            <w:vAlign w:val="center"/>
          </w:tcPr>
          <w:p w:rsidR="005D5137" w:rsidRPr="000F1E4A" w:rsidRDefault="005D5137" w:rsidP="00767CD6">
            <w:pPr>
              <w:pStyle w:val="ConsPlusNormal"/>
              <w:rPr>
                <w:rFonts w:ascii="Times New Roman" w:hAnsi="Times New Roman" w:cs="Times New Roman"/>
                <w:sz w:val="26"/>
                <w:szCs w:val="26"/>
              </w:rPr>
            </w:pPr>
            <w:r w:rsidRPr="000F1E4A">
              <w:rPr>
                <w:rFonts w:ascii="Times New Roman" w:hAnsi="Times New Roman" w:cs="Times New Roman"/>
                <w:sz w:val="26"/>
                <w:szCs w:val="26"/>
              </w:rPr>
              <w:t>8.2 Количество ветеранов боевых действий, включая участников СВО и членов их семей, направленных для прохождения профессионального обучения, получения дополнительного профессионального образования участником конкурса (за первое полугодие года проведения конкурса), чел.</w:t>
            </w:r>
          </w:p>
        </w:tc>
        <w:tc>
          <w:tcPr>
            <w:tcW w:w="4032" w:type="dxa"/>
            <w:shd w:val="clear" w:color="auto" w:fill="auto"/>
          </w:tcPr>
          <w:p w:rsidR="005D5137" w:rsidRPr="000F1E4A" w:rsidRDefault="005D5137" w:rsidP="00767CD6">
            <w:pPr>
              <w:spacing w:after="0" w:line="240" w:lineRule="auto"/>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6"/>
                <w:szCs w:val="26"/>
              </w:rPr>
            </w:pPr>
            <w:r w:rsidRPr="000F1E4A">
              <w:rPr>
                <w:sz w:val="26"/>
                <w:szCs w:val="26"/>
              </w:rPr>
              <w:t>9</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120" w:line="240" w:lineRule="auto"/>
              <w:rPr>
                <w:sz w:val="26"/>
                <w:szCs w:val="26"/>
              </w:rPr>
            </w:pPr>
            <w:r w:rsidRPr="000F1E4A">
              <w:rPr>
                <w:sz w:val="26"/>
                <w:szCs w:val="26"/>
              </w:rPr>
              <w:t>Перечень мер государственной поддержки и сервисов, предоставляемых участником конкурса (за первое полугодие года проведения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6"/>
                <w:szCs w:val="26"/>
              </w:rPr>
            </w:pPr>
            <w:r w:rsidRPr="000F1E4A">
              <w:rPr>
                <w:sz w:val="26"/>
                <w:szCs w:val="26"/>
              </w:rPr>
              <w:t>10</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120" w:line="240" w:lineRule="auto"/>
              <w:rPr>
                <w:sz w:val="26"/>
                <w:szCs w:val="26"/>
              </w:rPr>
            </w:pPr>
            <w:r w:rsidRPr="000F1E4A">
              <w:rPr>
                <w:sz w:val="26"/>
                <w:szCs w:val="26"/>
              </w:rPr>
              <w:t>Контактный телефон участника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p>
        </w:tc>
      </w:tr>
      <w:tr w:rsidR="000F1E4A" w:rsidRPr="000F1E4A" w:rsidTr="00767CD6">
        <w:tc>
          <w:tcPr>
            <w:tcW w:w="565"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6"/>
                <w:szCs w:val="26"/>
              </w:rPr>
            </w:pPr>
            <w:r w:rsidRPr="000F1E4A">
              <w:rPr>
                <w:sz w:val="26"/>
                <w:szCs w:val="26"/>
              </w:rPr>
              <w:t>11</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120" w:line="240" w:lineRule="auto"/>
              <w:rPr>
                <w:sz w:val="26"/>
                <w:szCs w:val="26"/>
              </w:rPr>
            </w:pPr>
            <w:r w:rsidRPr="000F1E4A">
              <w:rPr>
                <w:sz w:val="26"/>
                <w:szCs w:val="26"/>
              </w:rPr>
              <w:t>Адрес электронной почты участника конкурса</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5D5137" w:rsidRPr="000F1E4A" w:rsidRDefault="005D5137" w:rsidP="00767CD6">
            <w:pPr>
              <w:spacing w:after="0" w:line="240" w:lineRule="auto"/>
              <w:jc w:val="center"/>
              <w:rPr>
                <w:sz w:val="28"/>
                <w:szCs w:val="28"/>
              </w:rPr>
            </w:pPr>
          </w:p>
        </w:tc>
      </w:tr>
    </w:tbl>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sz w:val="28"/>
          <w:szCs w:val="28"/>
          <w:lang w:bidi="en-US"/>
        </w:rPr>
      </w:pP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___________________________  _______________________ ______________________________________</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 xml:space="preserve">Должность)   </w:t>
      </w:r>
      <w:proofErr w:type="gramEnd"/>
      <w:r w:rsidRPr="000F1E4A">
        <w:rPr>
          <w:rFonts w:eastAsia="Calibri"/>
          <w:lang w:bidi="en-US"/>
        </w:rPr>
        <w:t xml:space="preserve">                               (Подпись)                    (Фамилия, имя, отчество (последнее - при наличии)</w:t>
      </w:r>
    </w:p>
    <w:p w:rsidR="005D5137" w:rsidRPr="000F1E4A" w:rsidRDefault="005D5137" w:rsidP="005D5137">
      <w:pPr>
        <w:widowControl w:val="0"/>
        <w:autoSpaceDE w:val="0"/>
        <w:autoSpaceDN w:val="0"/>
        <w:adjustRightInd w:val="0"/>
        <w:spacing w:after="0" w:line="240" w:lineRule="auto"/>
        <w:rPr>
          <w:rFonts w:eastAsia="Calibri"/>
          <w:lang w:bidi="en-US"/>
        </w:rPr>
      </w:pPr>
      <w:r w:rsidRPr="000F1E4A">
        <w:rPr>
          <w:rFonts w:eastAsia="Calibri"/>
          <w:lang w:bidi="en-US"/>
        </w:rPr>
        <w:t xml:space="preserve">                                                                                                                    </w:t>
      </w:r>
      <w:proofErr w:type="gramStart"/>
      <w:r w:rsidRPr="000F1E4A">
        <w:rPr>
          <w:rFonts w:eastAsia="Calibri"/>
          <w:lang w:bidi="en-US"/>
        </w:rPr>
        <w:t>руководителя</w:t>
      </w:r>
      <w:proofErr w:type="gramEnd"/>
      <w:r w:rsidRPr="000F1E4A">
        <w:rPr>
          <w:rFonts w:eastAsia="Calibri"/>
          <w:lang w:bidi="en-US"/>
        </w:rPr>
        <w:t xml:space="preserve"> (уполномоченного лица) ЦЗН)</w:t>
      </w:r>
    </w:p>
    <w:p w:rsidR="005D5137" w:rsidRPr="000F1E4A" w:rsidRDefault="005D5137" w:rsidP="005D5137">
      <w:pPr>
        <w:widowControl w:val="0"/>
        <w:autoSpaceDE w:val="0"/>
        <w:autoSpaceDN w:val="0"/>
        <w:adjustRightInd w:val="0"/>
        <w:spacing w:after="0" w:line="240" w:lineRule="auto"/>
        <w:jc w:val="center"/>
        <w:rPr>
          <w:rFonts w:eastAsia="Calibri"/>
          <w:sz w:val="28"/>
          <w:szCs w:val="28"/>
          <w:lang w:bidi="en-US"/>
        </w:rPr>
        <w:sectPr w:rsidR="005D5137" w:rsidRPr="000F1E4A" w:rsidSect="005D5137">
          <w:pgSz w:w="11906" w:h="16838" w:code="9"/>
          <w:pgMar w:top="1134" w:right="567" w:bottom="1134" w:left="1418" w:header="709" w:footer="0" w:gutter="0"/>
          <w:pgNumType w:start="1"/>
          <w:cols w:space="708"/>
          <w:titlePg/>
          <w:docGrid w:linePitch="360"/>
        </w:sectPr>
      </w:pPr>
      <w:r w:rsidRPr="000F1E4A">
        <w:rPr>
          <w:rFonts w:eastAsia="Calibri"/>
          <w:sz w:val="28"/>
          <w:szCs w:val="28"/>
          <w:lang w:bidi="en-US"/>
        </w:rPr>
        <w:t>_________</w:t>
      </w:r>
    </w:p>
    <w:p w:rsidR="005D5137" w:rsidRPr="000F1E4A" w:rsidRDefault="005D5137" w:rsidP="005D5137">
      <w:pPr>
        <w:tabs>
          <w:tab w:val="left" w:pos="3952"/>
        </w:tabs>
        <w:spacing w:after="0" w:line="240" w:lineRule="auto"/>
        <w:rPr>
          <w:sz w:val="28"/>
          <w:szCs w:val="28"/>
        </w:rPr>
      </w:pPr>
      <w:r w:rsidRPr="000F1E4A">
        <w:rPr>
          <w:sz w:val="28"/>
          <w:szCs w:val="28"/>
        </w:rPr>
        <w:lastRenderedPageBreak/>
        <w:t xml:space="preserve">                                                                                                 ПРИЛОЖЕНИЕ № 5</w:t>
      </w:r>
    </w:p>
    <w:p w:rsidR="005D5137" w:rsidRPr="000F1E4A" w:rsidRDefault="005D5137" w:rsidP="005D5137">
      <w:pPr>
        <w:spacing w:after="0" w:line="240" w:lineRule="auto"/>
        <w:ind w:left="5670"/>
        <w:jc w:val="center"/>
        <w:rPr>
          <w:b/>
          <w:sz w:val="28"/>
          <w:szCs w:val="28"/>
        </w:rPr>
      </w:pPr>
      <w:proofErr w:type="gramStart"/>
      <w:r w:rsidRPr="000F1E4A">
        <w:rPr>
          <w:sz w:val="28"/>
          <w:szCs w:val="28"/>
        </w:rPr>
        <w:t>к</w:t>
      </w:r>
      <w:proofErr w:type="gramEnd"/>
      <w:r w:rsidRPr="000F1E4A">
        <w:rPr>
          <w:sz w:val="28"/>
          <w:szCs w:val="28"/>
        </w:rPr>
        <w:t xml:space="preserve">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jc w:val="center"/>
        <w:rPr>
          <w:sz w:val="27"/>
          <w:szCs w:val="27"/>
        </w:rPr>
      </w:pPr>
    </w:p>
    <w:p w:rsidR="005D5137" w:rsidRPr="000F1E4A" w:rsidRDefault="005D5137" w:rsidP="005D5137">
      <w:pPr>
        <w:spacing w:after="0" w:line="240" w:lineRule="auto"/>
        <w:jc w:val="center"/>
        <w:rPr>
          <w:sz w:val="25"/>
          <w:szCs w:val="25"/>
        </w:rPr>
      </w:pPr>
    </w:p>
    <w:p w:rsidR="005D5137" w:rsidRPr="000F1E4A" w:rsidRDefault="005D5137" w:rsidP="005D5137">
      <w:pPr>
        <w:pStyle w:val="Textbody"/>
        <w:widowControl/>
        <w:spacing w:after="0" w:line="240" w:lineRule="auto"/>
        <w:ind w:firstLine="284"/>
        <w:jc w:val="center"/>
        <w:rPr>
          <w:rFonts w:ascii="Times New Roman" w:hAnsi="Times New Roman" w:cs="Times New Roman"/>
          <w:b/>
          <w:color w:val="auto"/>
          <w:sz w:val="25"/>
          <w:szCs w:val="25"/>
        </w:rPr>
      </w:pPr>
      <w:r w:rsidRPr="000F1E4A">
        <w:rPr>
          <w:rFonts w:ascii="Times New Roman" w:hAnsi="Times New Roman" w:cs="Times New Roman"/>
          <w:b/>
          <w:color w:val="auto"/>
          <w:sz w:val="25"/>
          <w:szCs w:val="25"/>
        </w:rPr>
        <w:t>СОГЛАСИЕ</w:t>
      </w:r>
    </w:p>
    <w:p w:rsidR="005D5137" w:rsidRPr="000F1E4A" w:rsidRDefault="005D5137" w:rsidP="005D5137">
      <w:pPr>
        <w:pStyle w:val="Textbody"/>
        <w:widowControl/>
        <w:spacing w:after="0" w:line="240" w:lineRule="auto"/>
        <w:ind w:firstLine="284"/>
        <w:jc w:val="center"/>
        <w:rPr>
          <w:rFonts w:ascii="Times New Roman" w:hAnsi="Times New Roman" w:cs="Times New Roman"/>
          <w:b/>
          <w:color w:val="auto"/>
          <w:sz w:val="25"/>
          <w:szCs w:val="25"/>
        </w:rPr>
      </w:pPr>
      <w:proofErr w:type="gramStart"/>
      <w:r w:rsidRPr="000F1E4A">
        <w:rPr>
          <w:rFonts w:ascii="Times New Roman" w:hAnsi="Times New Roman" w:cs="Times New Roman"/>
          <w:b/>
          <w:color w:val="auto"/>
          <w:sz w:val="25"/>
          <w:szCs w:val="25"/>
        </w:rPr>
        <w:t>на</w:t>
      </w:r>
      <w:proofErr w:type="gramEnd"/>
      <w:r w:rsidRPr="000F1E4A">
        <w:rPr>
          <w:rFonts w:ascii="Times New Roman" w:hAnsi="Times New Roman" w:cs="Times New Roman"/>
          <w:b/>
          <w:color w:val="auto"/>
          <w:sz w:val="25"/>
          <w:szCs w:val="25"/>
        </w:rPr>
        <w:t xml:space="preserve"> обработку персональных данных</w:t>
      </w:r>
    </w:p>
    <w:p w:rsidR="005D5137" w:rsidRPr="000F1E4A" w:rsidRDefault="005D5137" w:rsidP="005D5137">
      <w:pPr>
        <w:pStyle w:val="Textbody"/>
        <w:widowControl/>
        <w:spacing w:after="0" w:line="240" w:lineRule="auto"/>
        <w:ind w:firstLine="284"/>
        <w:jc w:val="center"/>
        <w:rPr>
          <w:rFonts w:ascii="Times New Roman" w:hAnsi="Times New Roman" w:cs="Times New Roman"/>
          <w:color w:val="auto"/>
          <w:sz w:val="25"/>
          <w:szCs w:val="25"/>
        </w:rPr>
      </w:pPr>
      <w:r w:rsidRPr="000F1E4A">
        <w:rPr>
          <w:rFonts w:ascii="Times New Roman" w:hAnsi="Times New Roman" w:cs="Times New Roman"/>
          <w:color w:val="auto"/>
          <w:sz w:val="25"/>
          <w:szCs w:val="25"/>
        </w:rPr>
        <w:t xml:space="preserve">                                                                                                                                         </w:t>
      </w:r>
      <w:proofErr w:type="gramStart"/>
      <w:r w:rsidRPr="000F1E4A">
        <w:rPr>
          <w:rFonts w:ascii="Times New Roman" w:hAnsi="Times New Roman" w:cs="Times New Roman"/>
          <w:color w:val="auto"/>
          <w:sz w:val="25"/>
          <w:szCs w:val="25"/>
        </w:rPr>
        <w:t>Я,_</w:t>
      </w:r>
      <w:proofErr w:type="gramEnd"/>
      <w:r w:rsidRPr="000F1E4A">
        <w:rPr>
          <w:rFonts w:ascii="Times New Roman" w:hAnsi="Times New Roman" w:cs="Times New Roman"/>
          <w:color w:val="auto"/>
          <w:sz w:val="25"/>
          <w:szCs w:val="25"/>
        </w:rPr>
        <w:t>________________________________________________________________________, (указываются фамилия, имя, отчество (</w:t>
      </w:r>
      <w:r w:rsidR="00BF6C77" w:rsidRPr="000F1E4A">
        <w:rPr>
          <w:rFonts w:ascii="Times New Roman" w:hAnsi="Times New Roman" w:cs="Times New Roman"/>
          <w:color w:val="auto"/>
          <w:sz w:val="25"/>
          <w:szCs w:val="25"/>
        </w:rPr>
        <w:t xml:space="preserve">последнее - </w:t>
      </w:r>
      <w:r w:rsidRPr="000F1E4A">
        <w:rPr>
          <w:rFonts w:ascii="Times New Roman" w:hAnsi="Times New Roman" w:cs="Times New Roman"/>
          <w:color w:val="auto"/>
          <w:sz w:val="25"/>
          <w:szCs w:val="25"/>
        </w:rPr>
        <w:t>при наличии)</w:t>
      </w:r>
    </w:p>
    <w:p w:rsidR="005D5137" w:rsidRPr="000F1E4A" w:rsidRDefault="005D5137" w:rsidP="005D5137">
      <w:pPr>
        <w:pStyle w:val="Textbody"/>
        <w:widowControl/>
        <w:spacing w:after="0" w:line="240" w:lineRule="auto"/>
        <w:jc w:val="both"/>
        <w:rPr>
          <w:rFonts w:ascii="Times New Roman" w:hAnsi="Times New Roman" w:cs="Times New Roman"/>
          <w:color w:val="auto"/>
          <w:sz w:val="25"/>
          <w:szCs w:val="25"/>
        </w:rPr>
      </w:pPr>
      <w:proofErr w:type="gramStart"/>
      <w:r w:rsidRPr="000F1E4A">
        <w:rPr>
          <w:rFonts w:ascii="Times New Roman" w:hAnsi="Times New Roman" w:cs="Times New Roman"/>
          <w:color w:val="auto"/>
          <w:sz w:val="25"/>
          <w:szCs w:val="25"/>
        </w:rPr>
        <w:t>паспорт</w:t>
      </w:r>
      <w:proofErr w:type="gramEnd"/>
      <w:r w:rsidRPr="000F1E4A">
        <w:rPr>
          <w:rFonts w:ascii="Times New Roman" w:hAnsi="Times New Roman" w:cs="Times New Roman"/>
          <w:color w:val="auto"/>
          <w:sz w:val="25"/>
          <w:szCs w:val="25"/>
        </w:rPr>
        <w:t xml:space="preserve">: серия _______ номер ________, кем и когда выдан ______________________ ________________________________________________________________________, код подразделения ________________________, зарегистрирован(а) по адресу: ___________________________________________________________________, </w:t>
      </w:r>
    </w:p>
    <w:p w:rsidR="005D5137" w:rsidRPr="000F1E4A" w:rsidRDefault="005D5137" w:rsidP="005D5137">
      <w:pPr>
        <w:pStyle w:val="Textbody"/>
        <w:widowControl/>
        <w:spacing w:after="0" w:line="240" w:lineRule="auto"/>
        <w:jc w:val="both"/>
        <w:rPr>
          <w:rFonts w:ascii="Times New Roman" w:hAnsi="Times New Roman" w:cs="Times New Roman"/>
          <w:color w:val="auto"/>
          <w:sz w:val="25"/>
          <w:szCs w:val="25"/>
        </w:rPr>
      </w:pPr>
      <w:r w:rsidRPr="000F1E4A">
        <w:rPr>
          <w:rFonts w:ascii="Times New Roman" w:hAnsi="Times New Roman" w:cs="Times New Roman"/>
          <w:color w:val="auto"/>
          <w:sz w:val="25"/>
          <w:szCs w:val="25"/>
        </w:rPr>
        <w:t>в соответствии с Федеральным законом от 27.07.2006 № </w:t>
      </w:r>
      <w:hyperlink r:id="rId11" w:history="1">
        <w:r w:rsidRPr="000F1E4A">
          <w:rPr>
            <w:rFonts w:ascii="Times New Roman" w:hAnsi="Times New Roman" w:cs="Times New Roman"/>
            <w:color w:val="auto"/>
            <w:sz w:val="25"/>
            <w:szCs w:val="25"/>
            <w:shd w:val="clear" w:color="auto" w:fill="FFFFFF"/>
          </w:rPr>
          <w:t>152-ФЗ</w:t>
        </w:r>
      </w:hyperlink>
      <w:r w:rsidRPr="000F1E4A">
        <w:rPr>
          <w:rFonts w:ascii="Times New Roman" w:hAnsi="Times New Roman" w:cs="Times New Roman"/>
          <w:color w:val="auto"/>
          <w:sz w:val="25"/>
          <w:szCs w:val="25"/>
        </w:rPr>
        <w:t xml:space="preserve"> «О персональных данных» даю согласие министерству труда и социального развития Новосибирской области, находящемуся по адресу: г. Новосибирск, ул. </w:t>
      </w:r>
      <w:proofErr w:type="spellStart"/>
      <w:r w:rsidRPr="000F1E4A">
        <w:rPr>
          <w:rFonts w:ascii="Times New Roman" w:hAnsi="Times New Roman" w:cs="Times New Roman"/>
          <w:color w:val="auto"/>
          <w:sz w:val="25"/>
          <w:szCs w:val="25"/>
        </w:rPr>
        <w:t>Серебренниковская</w:t>
      </w:r>
      <w:proofErr w:type="spellEnd"/>
      <w:r w:rsidRPr="000F1E4A">
        <w:rPr>
          <w:rFonts w:ascii="Times New Roman" w:hAnsi="Times New Roman" w:cs="Times New Roman"/>
          <w:color w:val="auto"/>
          <w:sz w:val="25"/>
          <w:szCs w:val="25"/>
        </w:rPr>
        <w:t>, д. 6, индекс 630007,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за исключением распространения, неограниченному круг лиц, доступ), обезличивание, блокирование, удаление, уничтожение моих персональных данных, предоставляемых на участие в конкурсе профессионального мастерства среди специалистов государственных казенных учреждений Новосибирской области центров занятости населения, а именно: фамилия, имя, отчество, дата рождения, пол, дата и место рождения, данные паспорта, контактный телефон, сведения об образовании, профессиональной переподготовке, повышении квалификации, информация о моей трудовой деятельности, и видеоизображение, то есть на совершение действий, предусмотренных Федеральным законом от 27.07.2006  № </w:t>
      </w:r>
      <w:hyperlink r:id="rId12" w:history="1">
        <w:r w:rsidRPr="000F1E4A">
          <w:rPr>
            <w:rFonts w:ascii="Times New Roman" w:hAnsi="Times New Roman" w:cs="Times New Roman"/>
            <w:color w:val="auto"/>
            <w:sz w:val="25"/>
            <w:szCs w:val="25"/>
            <w:shd w:val="clear" w:color="auto" w:fill="FFFFFF"/>
          </w:rPr>
          <w:t>152-ФЗ</w:t>
        </w:r>
      </w:hyperlink>
      <w:r w:rsidRPr="000F1E4A">
        <w:rPr>
          <w:rFonts w:ascii="Times New Roman" w:hAnsi="Times New Roman" w:cs="Times New Roman"/>
          <w:color w:val="auto"/>
          <w:sz w:val="25"/>
          <w:szCs w:val="25"/>
        </w:rPr>
        <w:t xml:space="preserve"> «О персональных данных». </w:t>
      </w:r>
    </w:p>
    <w:p w:rsidR="005D5137" w:rsidRPr="000F1E4A" w:rsidRDefault="005D5137" w:rsidP="005D5137">
      <w:pPr>
        <w:pStyle w:val="Textbody"/>
        <w:widowControl/>
        <w:spacing w:after="0" w:line="240" w:lineRule="auto"/>
        <w:ind w:firstLine="567"/>
        <w:jc w:val="both"/>
        <w:rPr>
          <w:rFonts w:ascii="Times New Roman" w:hAnsi="Times New Roman" w:cs="Times New Roman"/>
          <w:color w:val="auto"/>
          <w:sz w:val="25"/>
          <w:szCs w:val="25"/>
        </w:rPr>
      </w:pPr>
      <w:r w:rsidRPr="000F1E4A">
        <w:rPr>
          <w:rFonts w:ascii="Times New Roman" w:hAnsi="Times New Roman" w:cs="Times New Roman"/>
          <w:color w:val="auto"/>
          <w:sz w:val="25"/>
          <w:szCs w:val="25"/>
        </w:rPr>
        <w:t>Цель обработки персональных данных: определение личностно-деловых и профессиональных компетенций для участия в конкурсе профессионального мастерства среди специалистов государственных казенных учреждений Новосибирской области центров занятости населения в номинации «Лучший специалист центра занятости населения», осуществление проверки в отношении информации или документов, содержащих указанную выше информацию, членами оргкомитета.</w:t>
      </w:r>
    </w:p>
    <w:p w:rsidR="005D5137" w:rsidRPr="000F1E4A" w:rsidRDefault="005D5137" w:rsidP="005D5137">
      <w:pPr>
        <w:pStyle w:val="Textbody"/>
        <w:widowControl/>
        <w:spacing w:after="0" w:line="240" w:lineRule="auto"/>
        <w:ind w:firstLine="567"/>
        <w:jc w:val="both"/>
        <w:rPr>
          <w:rFonts w:ascii="Times New Roman" w:hAnsi="Times New Roman" w:cs="Times New Roman"/>
          <w:color w:val="auto"/>
          <w:sz w:val="25"/>
          <w:szCs w:val="25"/>
        </w:rPr>
      </w:pPr>
      <w:r w:rsidRPr="000F1E4A">
        <w:rPr>
          <w:rFonts w:ascii="Times New Roman" w:hAnsi="Times New Roman" w:cs="Times New Roman"/>
          <w:color w:val="auto"/>
          <w:sz w:val="25"/>
          <w:szCs w:val="25"/>
        </w:rPr>
        <w:t xml:space="preserve">Настоящее согласие действует со дня его подписания на период действия </w:t>
      </w:r>
      <w:r w:rsidR="00910A17">
        <w:rPr>
          <w:rFonts w:ascii="Times New Roman" w:hAnsi="Times New Roman" w:cs="Times New Roman"/>
          <w:color w:val="auto"/>
          <w:sz w:val="25"/>
          <w:szCs w:val="25"/>
        </w:rPr>
        <w:t>к</w:t>
      </w:r>
      <w:r w:rsidRPr="000F1E4A">
        <w:rPr>
          <w:rFonts w:ascii="Times New Roman" w:hAnsi="Times New Roman" w:cs="Times New Roman"/>
          <w:color w:val="auto"/>
          <w:sz w:val="25"/>
          <w:szCs w:val="25"/>
        </w:rPr>
        <w:t>онкурса.</w:t>
      </w:r>
    </w:p>
    <w:p w:rsidR="005D5137" w:rsidRPr="000F1E4A" w:rsidRDefault="005D5137" w:rsidP="005D5137">
      <w:pPr>
        <w:pStyle w:val="Textbody"/>
        <w:widowControl/>
        <w:spacing w:after="0" w:line="240" w:lineRule="auto"/>
        <w:ind w:firstLine="284"/>
        <w:jc w:val="both"/>
        <w:rPr>
          <w:rFonts w:ascii="Times New Roman" w:hAnsi="Times New Roman" w:cs="Times New Roman"/>
          <w:color w:val="auto"/>
          <w:sz w:val="25"/>
          <w:szCs w:val="25"/>
        </w:rPr>
      </w:pPr>
    </w:p>
    <w:p w:rsidR="005D5137" w:rsidRPr="000F1E4A" w:rsidRDefault="005D5137" w:rsidP="005D5137">
      <w:pPr>
        <w:pStyle w:val="Textbody"/>
        <w:widowControl/>
        <w:spacing w:after="0" w:line="240" w:lineRule="auto"/>
        <w:rPr>
          <w:rFonts w:ascii="Times New Roman" w:hAnsi="Times New Roman" w:cs="Times New Roman"/>
          <w:color w:val="auto"/>
          <w:sz w:val="25"/>
          <w:szCs w:val="25"/>
        </w:rPr>
      </w:pPr>
      <w:r w:rsidRPr="000F1E4A">
        <w:rPr>
          <w:rFonts w:ascii="Times New Roman" w:hAnsi="Times New Roman" w:cs="Times New Roman"/>
          <w:color w:val="auto"/>
          <w:sz w:val="25"/>
          <w:szCs w:val="25"/>
        </w:rPr>
        <w:t xml:space="preserve"> «____» ___________ ____ г.                                         Субъект персональных данных: </w:t>
      </w:r>
    </w:p>
    <w:p w:rsidR="005D5137" w:rsidRPr="000F1E4A" w:rsidRDefault="005D5137" w:rsidP="005D5137">
      <w:pPr>
        <w:pStyle w:val="Textbody"/>
        <w:widowControl/>
        <w:spacing w:after="0" w:line="240" w:lineRule="auto"/>
        <w:rPr>
          <w:rFonts w:ascii="Times New Roman" w:hAnsi="Times New Roman" w:cs="Times New Roman"/>
          <w:color w:val="auto"/>
          <w:sz w:val="28"/>
          <w:szCs w:val="28"/>
        </w:rPr>
      </w:pPr>
      <w:r w:rsidRPr="000F1E4A">
        <w:rPr>
          <w:rFonts w:ascii="Times New Roman" w:hAnsi="Times New Roman" w:cs="Times New Roman"/>
          <w:color w:val="auto"/>
          <w:sz w:val="26"/>
          <w:szCs w:val="26"/>
        </w:rPr>
        <w:t xml:space="preserve">                                                                              </w:t>
      </w:r>
      <w:r w:rsidRPr="000F1E4A">
        <w:rPr>
          <w:rFonts w:ascii="Times New Roman" w:hAnsi="Times New Roman" w:cs="Times New Roman"/>
          <w:color w:val="auto"/>
          <w:sz w:val="28"/>
          <w:szCs w:val="28"/>
        </w:rPr>
        <w:t xml:space="preserve">___________/_______________________ </w:t>
      </w:r>
    </w:p>
    <w:p w:rsidR="005D5137" w:rsidRPr="000F1E4A" w:rsidRDefault="005D5137" w:rsidP="005D5137">
      <w:pPr>
        <w:pStyle w:val="Textbody"/>
        <w:widowControl/>
        <w:spacing w:after="0" w:line="240" w:lineRule="auto"/>
        <w:rPr>
          <w:rFonts w:ascii="Times New Roman" w:hAnsi="Times New Roman" w:cs="Times New Roman"/>
          <w:color w:val="auto"/>
          <w:sz w:val="20"/>
          <w:szCs w:val="28"/>
        </w:rPr>
      </w:pPr>
      <w:r w:rsidRPr="000F1E4A">
        <w:rPr>
          <w:rFonts w:ascii="Times New Roman" w:hAnsi="Times New Roman" w:cs="Times New Roman"/>
          <w:color w:val="auto"/>
          <w:szCs w:val="28"/>
        </w:rPr>
        <w:t xml:space="preserve">                                                                                            </w:t>
      </w:r>
      <w:r w:rsidRPr="000F1E4A">
        <w:rPr>
          <w:rFonts w:ascii="Times New Roman" w:hAnsi="Times New Roman" w:cs="Times New Roman"/>
          <w:color w:val="auto"/>
          <w:sz w:val="20"/>
          <w:szCs w:val="28"/>
        </w:rPr>
        <w:t xml:space="preserve"> (</w:t>
      </w:r>
      <w:proofErr w:type="gramStart"/>
      <w:r w:rsidRPr="000F1E4A">
        <w:rPr>
          <w:rFonts w:ascii="Times New Roman" w:hAnsi="Times New Roman" w:cs="Times New Roman"/>
          <w:color w:val="auto"/>
          <w:sz w:val="20"/>
          <w:szCs w:val="28"/>
        </w:rPr>
        <w:t xml:space="preserve">подпись)   </w:t>
      </w:r>
      <w:proofErr w:type="gramEnd"/>
      <w:r w:rsidRPr="000F1E4A">
        <w:rPr>
          <w:rFonts w:ascii="Times New Roman" w:hAnsi="Times New Roman" w:cs="Times New Roman"/>
          <w:color w:val="auto"/>
          <w:sz w:val="20"/>
          <w:szCs w:val="28"/>
        </w:rPr>
        <w:t xml:space="preserve">              (Фамилия, инициалы)</w:t>
      </w:r>
    </w:p>
    <w:p w:rsidR="005D5137" w:rsidRPr="000F1E4A" w:rsidRDefault="005D5137" w:rsidP="005D5137">
      <w:pPr>
        <w:tabs>
          <w:tab w:val="left" w:pos="8505"/>
        </w:tabs>
        <w:spacing w:after="0" w:line="240" w:lineRule="auto"/>
        <w:jc w:val="both"/>
        <w:rPr>
          <w:i/>
          <w:sz w:val="25"/>
          <w:szCs w:val="25"/>
        </w:rPr>
      </w:pPr>
    </w:p>
    <w:p w:rsidR="005D5137" w:rsidRPr="000F1E4A" w:rsidRDefault="005D5137" w:rsidP="005D5137">
      <w:pPr>
        <w:tabs>
          <w:tab w:val="left" w:pos="8505"/>
        </w:tabs>
        <w:spacing w:after="0" w:line="240" w:lineRule="auto"/>
        <w:jc w:val="both"/>
        <w:rPr>
          <w:i/>
          <w:sz w:val="25"/>
          <w:szCs w:val="25"/>
        </w:rPr>
      </w:pPr>
    </w:p>
    <w:p w:rsidR="005D5137" w:rsidRPr="000F1E4A" w:rsidRDefault="005D5137" w:rsidP="005D5137">
      <w:pPr>
        <w:tabs>
          <w:tab w:val="left" w:pos="8505"/>
        </w:tabs>
        <w:spacing w:after="0" w:line="240" w:lineRule="auto"/>
        <w:jc w:val="center"/>
        <w:rPr>
          <w:sz w:val="28"/>
          <w:szCs w:val="28"/>
        </w:rPr>
        <w:sectPr w:rsidR="005D5137" w:rsidRPr="000F1E4A" w:rsidSect="005D5137">
          <w:pgSz w:w="11906" w:h="16838" w:code="9"/>
          <w:pgMar w:top="1134" w:right="567" w:bottom="1134" w:left="1418" w:header="709" w:footer="0" w:gutter="0"/>
          <w:pgNumType w:start="1"/>
          <w:cols w:space="708"/>
          <w:titlePg/>
          <w:docGrid w:linePitch="360"/>
        </w:sectPr>
      </w:pPr>
      <w:r w:rsidRPr="000F1E4A">
        <w:rPr>
          <w:i/>
          <w:sz w:val="27"/>
          <w:szCs w:val="27"/>
        </w:rPr>
        <w:t>________</w:t>
      </w:r>
      <w:r w:rsidRPr="000F1E4A">
        <w:rPr>
          <w:sz w:val="28"/>
          <w:szCs w:val="28"/>
        </w:rPr>
        <w:t xml:space="preserve">  </w:t>
      </w:r>
    </w:p>
    <w:p w:rsidR="005D5137" w:rsidRPr="000F1E4A" w:rsidRDefault="005D5137" w:rsidP="005D5137">
      <w:pPr>
        <w:tabs>
          <w:tab w:val="left" w:pos="8505"/>
        </w:tabs>
        <w:spacing w:after="0" w:line="240" w:lineRule="auto"/>
        <w:jc w:val="center"/>
        <w:rPr>
          <w:sz w:val="28"/>
          <w:szCs w:val="28"/>
        </w:rPr>
      </w:pPr>
      <w:r w:rsidRPr="000F1E4A">
        <w:rPr>
          <w:sz w:val="28"/>
          <w:szCs w:val="28"/>
        </w:rPr>
        <w:lastRenderedPageBreak/>
        <w:t xml:space="preserve">                                                                              ПРИЛОЖЕНИЕ № 6</w:t>
      </w:r>
    </w:p>
    <w:p w:rsidR="005D5137" w:rsidRPr="000F1E4A" w:rsidRDefault="005D5137" w:rsidP="005D5137">
      <w:pPr>
        <w:spacing w:after="0" w:line="240" w:lineRule="auto"/>
        <w:ind w:left="5670"/>
        <w:jc w:val="center"/>
        <w:rPr>
          <w:sz w:val="28"/>
          <w:szCs w:val="28"/>
        </w:rPr>
      </w:pPr>
      <w:proofErr w:type="gramStart"/>
      <w:r w:rsidRPr="000F1E4A">
        <w:rPr>
          <w:sz w:val="28"/>
          <w:szCs w:val="28"/>
        </w:rPr>
        <w:t>к</w:t>
      </w:r>
      <w:proofErr w:type="gramEnd"/>
      <w:r w:rsidRPr="000F1E4A">
        <w:rPr>
          <w:sz w:val="28"/>
          <w:szCs w:val="28"/>
        </w:rPr>
        <w:t xml:space="preserve">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tabs>
          <w:tab w:val="left" w:pos="3165"/>
        </w:tabs>
        <w:spacing w:after="0" w:line="240" w:lineRule="auto"/>
        <w:jc w:val="center"/>
        <w:rPr>
          <w:b/>
          <w:sz w:val="28"/>
          <w:szCs w:val="28"/>
        </w:rPr>
      </w:pPr>
      <w:r w:rsidRPr="000F1E4A">
        <w:rPr>
          <w:b/>
          <w:sz w:val="28"/>
          <w:szCs w:val="28"/>
        </w:rPr>
        <w:t>ТРЕБОВАНИЯ</w:t>
      </w:r>
    </w:p>
    <w:p w:rsidR="005D5137" w:rsidRPr="000F1E4A" w:rsidRDefault="005D5137" w:rsidP="005D5137">
      <w:pPr>
        <w:tabs>
          <w:tab w:val="left" w:pos="3165"/>
        </w:tabs>
        <w:spacing w:after="0" w:line="240" w:lineRule="auto"/>
        <w:jc w:val="center"/>
        <w:rPr>
          <w:b/>
          <w:sz w:val="28"/>
          <w:szCs w:val="28"/>
        </w:rPr>
      </w:pPr>
      <w:proofErr w:type="gramStart"/>
      <w:r w:rsidRPr="000F1E4A">
        <w:rPr>
          <w:b/>
          <w:sz w:val="28"/>
          <w:szCs w:val="28"/>
        </w:rPr>
        <w:t>к</w:t>
      </w:r>
      <w:proofErr w:type="gramEnd"/>
      <w:r w:rsidRPr="000F1E4A">
        <w:rPr>
          <w:b/>
          <w:sz w:val="28"/>
          <w:szCs w:val="28"/>
        </w:rPr>
        <w:t xml:space="preserve"> видеообращению 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w:t>
      </w:r>
    </w:p>
    <w:p w:rsidR="005D5137" w:rsidRPr="000F1E4A" w:rsidRDefault="005D5137" w:rsidP="005D5137">
      <w:pPr>
        <w:tabs>
          <w:tab w:val="left" w:pos="3165"/>
        </w:tabs>
        <w:spacing w:after="0" w:line="240" w:lineRule="auto"/>
        <w:jc w:val="center"/>
        <w:rPr>
          <w:sz w:val="28"/>
          <w:szCs w:val="28"/>
        </w:rPr>
      </w:pPr>
      <w:r w:rsidRPr="000F1E4A">
        <w:rPr>
          <w:b/>
          <w:sz w:val="28"/>
          <w:szCs w:val="28"/>
        </w:rPr>
        <w:t>«Лучший специалист центра занятости населения»</w:t>
      </w:r>
    </w:p>
    <w:p w:rsidR="005D5137" w:rsidRPr="000F1E4A" w:rsidRDefault="005D5137" w:rsidP="005D5137">
      <w:pPr>
        <w:tabs>
          <w:tab w:val="left" w:pos="1635"/>
        </w:tabs>
        <w:spacing w:after="0" w:line="240" w:lineRule="auto"/>
        <w:ind w:firstLine="709"/>
        <w:jc w:val="both"/>
        <w:rPr>
          <w:sz w:val="28"/>
          <w:szCs w:val="28"/>
        </w:rPr>
      </w:pPr>
    </w:p>
    <w:p w:rsidR="005D5137" w:rsidRPr="000F1E4A" w:rsidRDefault="005D5137" w:rsidP="005D5137">
      <w:pPr>
        <w:pStyle w:val="Textbody"/>
        <w:widowControl/>
        <w:spacing w:after="0" w:line="240" w:lineRule="auto"/>
        <w:ind w:firstLine="709"/>
        <w:jc w:val="both"/>
        <w:rPr>
          <w:rFonts w:ascii="Times New Roman" w:hAnsi="Times New Roman" w:cs="Times New Roman"/>
          <w:color w:val="auto"/>
          <w:sz w:val="28"/>
          <w:szCs w:val="28"/>
        </w:rPr>
      </w:pPr>
      <w:r w:rsidRPr="000F1E4A">
        <w:rPr>
          <w:rFonts w:ascii="Times New Roman" w:hAnsi="Times New Roman" w:cs="Times New Roman"/>
          <w:b/>
          <w:color w:val="auto"/>
          <w:sz w:val="28"/>
          <w:szCs w:val="28"/>
        </w:rPr>
        <w:t>Видеообращение</w:t>
      </w:r>
      <w:r w:rsidRPr="000F1E4A">
        <w:rPr>
          <w:rFonts w:ascii="Times New Roman" w:hAnsi="Times New Roman" w:cs="Times New Roman"/>
          <w:color w:val="auto"/>
          <w:sz w:val="28"/>
          <w:szCs w:val="28"/>
        </w:rPr>
        <w:t xml:space="preserve"> – видеоролик, созданный в популярных </w:t>
      </w:r>
      <w:proofErr w:type="spellStart"/>
      <w:r w:rsidRPr="000F1E4A">
        <w:rPr>
          <w:rFonts w:ascii="Times New Roman" w:hAnsi="Times New Roman" w:cs="Times New Roman"/>
          <w:color w:val="auto"/>
          <w:sz w:val="28"/>
          <w:szCs w:val="28"/>
        </w:rPr>
        <w:t>видеоформатах</w:t>
      </w:r>
      <w:proofErr w:type="spellEnd"/>
      <w:r w:rsidRPr="000F1E4A">
        <w:rPr>
          <w:rFonts w:ascii="Times New Roman" w:hAnsi="Times New Roman" w:cs="Times New Roman"/>
          <w:color w:val="auto"/>
          <w:sz w:val="28"/>
          <w:szCs w:val="28"/>
        </w:rPr>
        <w:t>, продолжительностью не более 2 минут, который может содержать следующую информацию:</w:t>
      </w:r>
    </w:p>
    <w:p w:rsidR="005D5137" w:rsidRPr="000F1E4A" w:rsidRDefault="005D5137" w:rsidP="005D5137">
      <w:pPr>
        <w:tabs>
          <w:tab w:val="left" w:pos="1635"/>
        </w:tabs>
        <w:spacing w:after="0" w:line="240" w:lineRule="auto"/>
        <w:ind w:firstLine="709"/>
        <w:jc w:val="both"/>
        <w:rPr>
          <w:sz w:val="28"/>
          <w:szCs w:val="28"/>
        </w:rPr>
      </w:pPr>
      <w:r w:rsidRPr="000F1E4A">
        <w:rPr>
          <w:sz w:val="28"/>
          <w:szCs w:val="28"/>
        </w:rPr>
        <w:t>- рассказ участника конкурса о своих профессиональных качествах, знаниях, навыках, интересах, наиболее интересном и сложном случае из практики;</w:t>
      </w:r>
    </w:p>
    <w:p w:rsidR="005D5137" w:rsidRPr="000F1E4A" w:rsidRDefault="005D5137" w:rsidP="005D5137">
      <w:pPr>
        <w:pStyle w:val="Textbody"/>
        <w:widowControl/>
        <w:spacing w:after="0" w:line="240" w:lineRule="auto"/>
        <w:ind w:firstLine="709"/>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 отзывы клиентов участника конкурса о процессе и результатах предоставления мер государственной поддержки в сфере занятости населения;</w:t>
      </w:r>
    </w:p>
    <w:p w:rsidR="005D5137" w:rsidRPr="000F1E4A" w:rsidRDefault="005D5137" w:rsidP="005D5137">
      <w:pPr>
        <w:pStyle w:val="Textbody"/>
        <w:widowControl/>
        <w:spacing w:after="0" w:line="240" w:lineRule="auto"/>
        <w:ind w:firstLine="709"/>
        <w:jc w:val="both"/>
        <w:rPr>
          <w:rFonts w:ascii="Times New Roman" w:hAnsi="Times New Roman" w:cs="Times New Roman"/>
          <w:color w:val="auto"/>
          <w:sz w:val="28"/>
          <w:szCs w:val="28"/>
        </w:rPr>
      </w:pPr>
      <w:r w:rsidRPr="000F1E4A">
        <w:rPr>
          <w:rFonts w:ascii="Times New Roman" w:hAnsi="Times New Roman" w:cs="Times New Roman"/>
          <w:color w:val="auto"/>
          <w:sz w:val="28"/>
          <w:szCs w:val="28"/>
        </w:rPr>
        <w:t>-  предложения участника конкурса, направленные на повышение качества предоставляемых мер государственной поддержки и сервисов в центрах занятости населения;</w:t>
      </w:r>
    </w:p>
    <w:p w:rsidR="005D5137" w:rsidRPr="000F1E4A" w:rsidRDefault="005D5137" w:rsidP="005D5137">
      <w:pPr>
        <w:tabs>
          <w:tab w:val="left" w:pos="1635"/>
        </w:tabs>
        <w:spacing w:after="0" w:line="240" w:lineRule="auto"/>
        <w:ind w:firstLine="709"/>
        <w:jc w:val="both"/>
        <w:rPr>
          <w:sz w:val="28"/>
          <w:szCs w:val="28"/>
        </w:rPr>
      </w:pPr>
      <w:r w:rsidRPr="000F1E4A">
        <w:rPr>
          <w:sz w:val="28"/>
          <w:szCs w:val="28"/>
        </w:rPr>
        <w:t xml:space="preserve">- иную информацию, в том числе о дополнительном образовании, пройденных семинарах, тренингах по профилю предоставляемых мер государственной поддержки, о наставничестве, преподавательской деятельности (при наличии) и другую информацию о профессиональной деятельности участника конкурса. </w:t>
      </w:r>
    </w:p>
    <w:p w:rsidR="005D5137" w:rsidRPr="000F1E4A" w:rsidRDefault="005D5137" w:rsidP="005D5137">
      <w:pPr>
        <w:tabs>
          <w:tab w:val="left" w:pos="1635"/>
        </w:tabs>
        <w:spacing w:after="0" w:line="240" w:lineRule="auto"/>
        <w:ind w:firstLine="709"/>
        <w:jc w:val="both"/>
        <w:rPr>
          <w:sz w:val="28"/>
          <w:szCs w:val="28"/>
        </w:rPr>
      </w:pPr>
      <w:r w:rsidRPr="000F1E4A">
        <w:rPr>
          <w:sz w:val="28"/>
          <w:szCs w:val="28"/>
        </w:rPr>
        <w:t>Допускается видеосъемка с помощью мобильного телефона.</w:t>
      </w:r>
    </w:p>
    <w:p w:rsidR="005D5137" w:rsidRPr="000F1E4A" w:rsidRDefault="005D5137" w:rsidP="005D5137">
      <w:pPr>
        <w:tabs>
          <w:tab w:val="left" w:pos="1635"/>
        </w:tabs>
        <w:spacing w:after="0" w:line="240" w:lineRule="auto"/>
        <w:jc w:val="both"/>
        <w:rPr>
          <w:sz w:val="28"/>
          <w:szCs w:val="28"/>
        </w:rPr>
      </w:pP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jc w:val="center"/>
        <w:rPr>
          <w:sz w:val="28"/>
          <w:szCs w:val="28"/>
        </w:rPr>
      </w:pPr>
      <w:r w:rsidRPr="000F1E4A">
        <w:rPr>
          <w:sz w:val="28"/>
          <w:szCs w:val="28"/>
        </w:rPr>
        <w:t>_________</w:t>
      </w:r>
    </w:p>
    <w:p w:rsidR="005D5137" w:rsidRPr="000F1E4A" w:rsidRDefault="005D5137" w:rsidP="005D5137">
      <w:pPr>
        <w:spacing w:after="0" w:line="240" w:lineRule="auto"/>
        <w:rPr>
          <w:sz w:val="28"/>
          <w:szCs w:val="28"/>
        </w:rPr>
      </w:pPr>
    </w:p>
    <w:p w:rsidR="005D5137" w:rsidRPr="000F1E4A" w:rsidRDefault="005D5137" w:rsidP="005D5137">
      <w:pPr>
        <w:spacing w:after="0" w:line="240" w:lineRule="auto"/>
        <w:ind w:left="5670"/>
        <w:jc w:val="center"/>
        <w:rPr>
          <w:sz w:val="28"/>
          <w:szCs w:val="28"/>
        </w:rPr>
        <w:sectPr w:rsidR="005D5137" w:rsidRPr="000F1E4A" w:rsidSect="00511E38">
          <w:pgSz w:w="11906" w:h="16838" w:code="9"/>
          <w:pgMar w:top="1134" w:right="567" w:bottom="1134" w:left="1418" w:header="709" w:footer="0" w:gutter="0"/>
          <w:cols w:space="708"/>
          <w:titlePg/>
          <w:docGrid w:linePitch="360"/>
        </w:sectPr>
      </w:pPr>
    </w:p>
    <w:p w:rsidR="005D5137" w:rsidRPr="000F1E4A" w:rsidRDefault="005D5137" w:rsidP="005D5137">
      <w:pPr>
        <w:spacing w:after="0" w:line="240" w:lineRule="auto"/>
        <w:ind w:left="5670"/>
        <w:jc w:val="center"/>
        <w:rPr>
          <w:sz w:val="28"/>
          <w:szCs w:val="28"/>
        </w:rPr>
      </w:pPr>
      <w:r w:rsidRPr="000F1E4A">
        <w:rPr>
          <w:sz w:val="28"/>
          <w:szCs w:val="28"/>
        </w:rPr>
        <w:lastRenderedPageBreak/>
        <w:t>УТВЕРЖДЕНО</w:t>
      </w:r>
    </w:p>
    <w:p w:rsidR="005D5137" w:rsidRPr="000F1E4A" w:rsidRDefault="005D5137" w:rsidP="005D5137">
      <w:pPr>
        <w:spacing w:after="0" w:line="240" w:lineRule="auto"/>
        <w:ind w:left="5670"/>
        <w:jc w:val="center"/>
        <w:rPr>
          <w:sz w:val="28"/>
          <w:szCs w:val="28"/>
        </w:rPr>
      </w:pPr>
      <w:proofErr w:type="gramStart"/>
      <w:r w:rsidRPr="000F1E4A">
        <w:rPr>
          <w:sz w:val="28"/>
          <w:szCs w:val="28"/>
        </w:rPr>
        <w:t>приказом</w:t>
      </w:r>
      <w:proofErr w:type="gramEnd"/>
      <w:r w:rsidRPr="000F1E4A">
        <w:rPr>
          <w:sz w:val="28"/>
          <w:szCs w:val="28"/>
        </w:rPr>
        <w:t xml:space="preserve"> министерства труда и социального развития</w:t>
      </w:r>
    </w:p>
    <w:p w:rsidR="005D5137" w:rsidRPr="000F1E4A" w:rsidRDefault="005D5137" w:rsidP="005D5137">
      <w:pPr>
        <w:spacing w:after="0" w:line="240" w:lineRule="auto"/>
        <w:ind w:left="5670"/>
        <w:jc w:val="center"/>
        <w:rPr>
          <w:sz w:val="28"/>
          <w:szCs w:val="28"/>
        </w:rPr>
      </w:pPr>
      <w:r w:rsidRPr="000F1E4A">
        <w:rPr>
          <w:sz w:val="28"/>
          <w:szCs w:val="28"/>
        </w:rPr>
        <w:t>Новосибирской области</w:t>
      </w:r>
    </w:p>
    <w:p w:rsidR="005D5137" w:rsidRPr="000F1E4A" w:rsidRDefault="005D5137" w:rsidP="005D5137">
      <w:pPr>
        <w:spacing w:after="0" w:line="240" w:lineRule="auto"/>
        <w:ind w:left="5670"/>
        <w:jc w:val="center"/>
        <w:rPr>
          <w:sz w:val="28"/>
          <w:szCs w:val="28"/>
        </w:rPr>
      </w:pPr>
      <w:proofErr w:type="gramStart"/>
      <w:r w:rsidRPr="000F1E4A">
        <w:rPr>
          <w:sz w:val="28"/>
          <w:szCs w:val="28"/>
        </w:rPr>
        <w:t>от</w:t>
      </w:r>
      <w:proofErr w:type="gramEnd"/>
      <w:r w:rsidRPr="000F1E4A">
        <w:rPr>
          <w:sz w:val="28"/>
          <w:szCs w:val="28"/>
        </w:rPr>
        <w:t xml:space="preserve"> ____________ № _____</w:t>
      </w:r>
    </w:p>
    <w:p w:rsidR="005D5137" w:rsidRPr="000F1E4A" w:rsidRDefault="005D5137" w:rsidP="005D5137">
      <w:pPr>
        <w:tabs>
          <w:tab w:val="left" w:pos="993"/>
        </w:tabs>
        <w:spacing w:after="0" w:line="240" w:lineRule="auto"/>
        <w:ind w:firstLine="567"/>
        <w:jc w:val="center"/>
        <w:rPr>
          <w:sz w:val="28"/>
          <w:szCs w:val="28"/>
        </w:rPr>
      </w:pPr>
    </w:p>
    <w:p w:rsidR="005D5137" w:rsidRPr="000F1E4A" w:rsidRDefault="005D5137" w:rsidP="005D5137">
      <w:pPr>
        <w:tabs>
          <w:tab w:val="left" w:pos="993"/>
        </w:tabs>
        <w:spacing w:after="0" w:line="240" w:lineRule="auto"/>
        <w:ind w:firstLine="567"/>
        <w:jc w:val="center"/>
        <w:rPr>
          <w:sz w:val="28"/>
          <w:szCs w:val="28"/>
        </w:rPr>
      </w:pPr>
    </w:p>
    <w:p w:rsidR="005D5137" w:rsidRPr="000F1E4A" w:rsidRDefault="005D5137" w:rsidP="005D5137">
      <w:pPr>
        <w:tabs>
          <w:tab w:val="left" w:pos="993"/>
        </w:tabs>
        <w:spacing w:after="0" w:line="240" w:lineRule="auto"/>
        <w:ind w:firstLine="567"/>
        <w:jc w:val="center"/>
        <w:rPr>
          <w:sz w:val="28"/>
          <w:szCs w:val="28"/>
        </w:rPr>
      </w:pPr>
    </w:p>
    <w:p w:rsidR="005D5137" w:rsidRPr="000F1E4A" w:rsidRDefault="005D5137" w:rsidP="005D5137">
      <w:pPr>
        <w:tabs>
          <w:tab w:val="left" w:pos="993"/>
        </w:tabs>
        <w:spacing w:after="0" w:line="240" w:lineRule="auto"/>
        <w:jc w:val="center"/>
        <w:rPr>
          <w:b/>
          <w:sz w:val="28"/>
          <w:szCs w:val="28"/>
        </w:rPr>
      </w:pPr>
      <w:r w:rsidRPr="000F1E4A">
        <w:rPr>
          <w:b/>
          <w:sz w:val="28"/>
          <w:szCs w:val="28"/>
        </w:rPr>
        <w:t>ПОЛОЖЕНИЕ</w:t>
      </w:r>
    </w:p>
    <w:p w:rsidR="005D5137" w:rsidRPr="000F1E4A" w:rsidRDefault="005D5137" w:rsidP="005D5137">
      <w:pPr>
        <w:tabs>
          <w:tab w:val="left" w:pos="993"/>
        </w:tabs>
        <w:spacing w:after="0" w:line="240" w:lineRule="auto"/>
        <w:jc w:val="center"/>
        <w:rPr>
          <w:b/>
          <w:sz w:val="28"/>
          <w:szCs w:val="28"/>
        </w:rPr>
      </w:pPr>
      <w:proofErr w:type="gramStart"/>
      <w:r w:rsidRPr="000F1E4A">
        <w:rPr>
          <w:b/>
          <w:sz w:val="28"/>
          <w:szCs w:val="28"/>
        </w:rPr>
        <w:t>о</w:t>
      </w:r>
      <w:proofErr w:type="gramEnd"/>
      <w:r w:rsidRPr="000F1E4A">
        <w:rPr>
          <w:b/>
          <w:sz w:val="28"/>
          <w:szCs w:val="28"/>
        </w:rPr>
        <w:t xml:space="preserve">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tabs>
          <w:tab w:val="left" w:pos="993"/>
        </w:tabs>
        <w:spacing w:after="0" w:line="240" w:lineRule="auto"/>
        <w:ind w:firstLine="709"/>
        <w:jc w:val="both"/>
        <w:rPr>
          <w:sz w:val="28"/>
          <w:szCs w:val="28"/>
        </w:rPr>
      </w:pP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1. Настоящее положение определяет порядок деятельности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 подведомственных министерству труда и социального развития Новосибирской области (далее соответственно – комиссия, конкурс, центры занятости населения, министерство).</w:t>
      </w:r>
    </w:p>
    <w:p w:rsidR="005D5137" w:rsidRPr="000F1E4A" w:rsidRDefault="005D5137" w:rsidP="005D5137">
      <w:pPr>
        <w:pStyle w:val="ConsPlusNormal"/>
        <w:ind w:firstLine="709"/>
        <w:jc w:val="both"/>
        <w:rPr>
          <w:rFonts w:ascii="Times New Roman" w:hAnsi="Times New Roman" w:cs="Times New Roman"/>
          <w:sz w:val="28"/>
          <w:szCs w:val="28"/>
        </w:rPr>
      </w:pPr>
      <w:r w:rsidRPr="000F1E4A">
        <w:rPr>
          <w:rFonts w:ascii="Times New Roman" w:hAnsi="Times New Roman" w:cs="Times New Roman"/>
          <w:sz w:val="28"/>
          <w:szCs w:val="28"/>
        </w:rPr>
        <w:t xml:space="preserve">2. Комиссия </w:t>
      </w:r>
      <w:r w:rsidR="000A2DF7" w:rsidRPr="000F1E4A">
        <w:rPr>
          <w:rFonts w:ascii="Times New Roman" w:hAnsi="Times New Roman" w:cs="Times New Roman"/>
          <w:sz w:val="28"/>
          <w:szCs w:val="28"/>
        </w:rPr>
        <w:t>состоит из</w:t>
      </w:r>
      <w:r w:rsidRPr="000F1E4A">
        <w:rPr>
          <w:rFonts w:ascii="Times New Roman" w:hAnsi="Times New Roman" w:cs="Times New Roman"/>
          <w:sz w:val="28"/>
          <w:szCs w:val="28"/>
        </w:rPr>
        <w:t xml:space="preserve"> представителей центров занятости населения, министерства, иных организаций, в том числе экспертного сообщества и работодателей.</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3. Комиссия в своей деятельности руководствуется законодательством Российской Федерации и Новосибирской области, а также настоящим положением.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4. Состав комиссии утверждается приказом министерства. Комиссия состоит из председателя, заместителя председателя, секретаря, членов комиссии.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5. Председатель комиссии осуществляет руководство ее деятельностью, определяет дату, время и место проведения заседаний комиссии, утверждает повестку дня заседаний комиссии, ведет заседания комиссии. </w:t>
      </w:r>
    </w:p>
    <w:p w:rsidR="005D5137" w:rsidRPr="000F1E4A" w:rsidRDefault="005D5137" w:rsidP="005D5137">
      <w:pPr>
        <w:tabs>
          <w:tab w:val="left" w:pos="993"/>
        </w:tabs>
        <w:spacing w:after="0" w:line="240" w:lineRule="auto"/>
        <w:ind w:firstLine="709"/>
        <w:jc w:val="both"/>
        <w:rPr>
          <w:spacing w:val="2"/>
          <w:sz w:val="28"/>
          <w:szCs w:val="28"/>
          <w:shd w:val="clear" w:color="auto" w:fill="FFFFFF"/>
        </w:rPr>
      </w:pPr>
      <w:r w:rsidRPr="000F1E4A">
        <w:rPr>
          <w:spacing w:val="2"/>
          <w:sz w:val="28"/>
          <w:szCs w:val="28"/>
          <w:shd w:val="clear" w:color="auto" w:fill="FFFFFF"/>
        </w:rPr>
        <w:t>Заместитель председателя комиссии исполняет полномочия</w:t>
      </w:r>
      <w:r w:rsidRPr="000F1E4A">
        <w:rPr>
          <w:sz w:val="28"/>
          <w:szCs w:val="28"/>
        </w:rPr>
        <w:t xml:space="preserve"> </w:t>
      </w:r>
      <w:r w:rsidRPr="000F1E4A">
        <w:rPr>
          <w:spacing w:val="2"/>
          <w:sz w:val="28"/>
          <w:szCs w:val="28"/>
          <w:shd w:val="clear" w:color="auto" w:fill="FFFFFF"/>
        </w:rPr>
        <w:t xml:space="preserve">председателя комиссии в период его временного отсутствия. </w:t>
      </w:r>
    </w:p>
    <w:p w:rsidR="005D5137" w:rsidRPr="000F1E4A" w:rsidRDefault="005D5137" w:rsidP="005D5137">
      <w:pPr>
        <w:tabs>
          <w:tab w:val="left" w:pos="993"/>
        </w:tabs>
        <w:spacing w:after="0" w:line="240" w:lineRule="auto"/>
        <w:ind w:firstLine="709"/>
        <w:jc w:val="both"/>
        <w:rPr>
          <w:sz w:val="28"/>
          <w:szCs w:val="28"/>
        </w:rPr>
      </w:pPr>
      <w:r w:rsidRPr="000F1E4A">
        <w:rPr>
          <w:spacing w:val="2"/>
          <w:sz w:val="28"/>
          <w:szCs w:val="28"/>
          <w:shd w:val="clear" w:color="auto" w:fill="FFFFFF"/>
        </w:rPr>
        <w:t>6. </w:t>
      </w:r>
      <w:r w:rsidRPr="000F1E4A">
        <w:rPr>
          <w:sz w:val="28"/>
          <w:szCs w:val="28"/>
        </w:rPr>
        <w:t xml:space="preserve">Члены комиссии: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1) знакомятся с документами и материалами, поступающими в комиссию, в том числе осуществляют экспертную оценку информации на ее достоверность в части своей компетенции;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2) голосуют на заседаниях комиссии;</w:t>
      </w:r>
    </w:p>
    <w:p w:rsidR="005D5137" w:rsidRPr="000F1E4A" w:rsidRDefault="005D5137" w:rsidP="005D5137">
      <w:pPr>
        <w:tabs>
          <w:tab w:val="left" w:pos="993"/>
        </w:tabs>
        <w:spacing w:after="0" w:line="240" w:lineRule="auto"/>
        <w:ind w:firstLine="709"/>
        <w:jc w:val="both"/>
        <w:rPr>
          <w:spacing w:val="2"/>
          <w:sz w:val="28"/>
          <w:szCs w:val="28"/>
          <w:shd w:val="clear" w:color="auto" w:fill="FFFFFF"/>
        </w:rPr>
      </w:pPr>
      <w:r w:rsidRPr="000F1E4A">
        <w:rPr>
          <w:spacing w:val="2"/>
          <w:sz w:val="28"/>
          <w:szCs w:val="28"/>
          <w:shd w:val="clear" w:color="auto" w:fill="FFFFFF"/>
        </w:rPr>
        <w:t>3) выступают на заседаниях комиссии, вносят предложения по вопросам, входящим в компетенцию комиссии.</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7. Секретарь комиссии:</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 xml:space="preserve">1) принимает и регистрирует поступающие от специалистов центров занятости населения документы для участия в конкурсе;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2) направляет поступающие видеообращения членам комиссии для проведения оценки в соответствии с критериями оценки;</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3) ведет протоколы заседания комиссии;</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lastRenderedPageBreak/>
        <w:t xml:space="preserve">4) направляет информацию специалистам центров занятости населения о допуске или (не допуске) ко второму этапу конкурса; </w:t>
      </w:r>
    </w:p>
    <w:p w:rsidR="005D5137" w:rsidRPr="000F1E4A" w:rsidRDefault="005D5137" w:rsidP="005D5137">
      <w:pPr>
        <w:tabs>
          <w:tab w:val="left" w:pos="993"/>
        </w:tabs>
        <w:spacing w:after="0" w:line="240" w:lineRule="auto"/>
        <w:ind w:firstLine="709"/>
        <w:jc w:val="both"/>
        <w:rPr>
          <w:sz w:val="28"/>
          <w:szCs w:val="28"/>
        </w:rPr>
      </w:pPr>
      <w:r w:rsidRPr="000F1E4A">
        <w:rPr>
          <w:sz w:val="28"/>
          <w:szCs w:val="28"/>
        </w:rPr>
        <w:t>5) готовит проект приказа министерства о подведении итогов конкурса.</w:t>
      </w:r>
    </w:p>
    <w:p w:rsidR="005D5137" w:rsidRPr="000F1E4A" w:rsidRDefault="005D5137" w:rsidP="005D5137">
      <w:pPr>
        <w:tabs>
          <w:tab w:val="left" w:pos="993"/>
        </w:tabs>
        <w:spacing w:after="0" w:line="240" w:lineRule="auto"/>
        <w:ind w:firstLine="709"/>
        <w:jc w:val="both"/>
        <w:rPr>
          <w:spacing w:val="2"/>
          <w:sz w:val="28"/>
          <w:szCs w:val="28"/>
          <w:shd w:val="clear" w:color="auto" w:fill="FFFFFF"/>
        </w:rPr>
      </w:pPr>
      <w:r w:rsidRPr="000F1E4A">
        <w:rPr>
          <w:spacing w:val="2"/>
          <w:sz w:val="28"/>
          <w:szCs w:val="28"/>
          <w:shd w:val="clear" w:color="auto" w:fill="FFFFFF"/>
        </w:rPr>
        <w:t>8. Заседание комиссии считается правомочным, если на нем присутствует не менее половины от общего числа ее членов.</w:t>
      </w:r>
    </w:p>
    <w:p w:rsidR="005D5137" w:rsidRPr="000F1E4A" w:rsidRDefault="005D5137" w:rsidP="005D5137">
      <w:pPr>
        <w:tabs>
          <w:tab w:val="left" w:pos="993"/>
        </w:tabs>
        <w:spacing w:after="0" w:line="240" w:lineRule="auto"/>
        <w:ind w:firstLine="709"/>
        <w:jc w:val="both"/>
        <w:rPr>
          <w:sz w:val="28"/>
          <w:szCs w:val="28"/>
        </w:rPr>
      </w:pPr>
      <w:r w:rsidRPr="000F1E4A">
        <w:rPr>
          <w:spacing w:val="2"/>
          <w:sz w:val="28"/>
          <w:szCs w:val="28"/>
          <w:shd w:val="clear" w:color="auto" w:fill="FFFFFF"/>
        </w:rPr>
        <w:t xml:space="preserve">9. Итоги конкурса секретарь комиссии не позднее, чем за восемь рабочих дней до даты торжественного подведения итогов, </w:t>
      </w:r>
      <w:r w:rsidRPr="000F1E4A">
        <w:rPr>
          <w:sz w:val="28"/>
          <w:szCs w:val="28"/>
        </w:rPr>
        <w:t xml:space="preserve">оформляет протоколом, который подписывается председателем комиссии, а в его отсутствие </w:t>
      </w:r>
      <w:r w:rsidRPr="000F1E4A">
        <w:rPr>
          <w:bCs/>
          <w:sz w:val="28"/>
          <w:szCs w:val="28"/>
        </w:rPr>
        <w:t>–</w:t>
      </w:r>
      <w:r w:rsidRPr="000F1E4A">
        <w:rPr>
          <w:sz w:val="28"/>
          <w:szCs w:val="28"/>
        </w:rPr>
        <w:t xml:space="preserve"> заместителем председателя, секретарем комиссии.</w:t>
      </w:r>
    </w:p>
    <w:p w:rsidR="005D5137" w:rsidRPr="000F1E4A" w:rsidRDefault="005D5137" w:rsidP="005D5137">
      <w:pPr>
        <w:tabs>
          <w:tab w:val="left" w:pos="993"/>
        </w:tabs>
        <w:spacing w:after="0" w:line="240" w:lineRule="auto"/>
        <w:ind w:firstLine="709"/>
        <w:jc w:val="both"/>
        <w:rPr>
          <w:spacing w:val="2"/>
          <w:sz w:val="28"/>
          <w:szCs w:val="28"/>
          <w:shd w:val="clear" w:color="auto" w:fill="FFFFFF"/>
        </w:rPr>
      </w:pPr>
      <w:r w:rsidRPr="000F1E4A">
        <w:rPr>
          <w:spacing w:val="2"/>
          <w:sz w:val="28"/>
          <w:szCs w:val="28"/>
          <w:shd w:val="clear" w:color="auto" w:fill="FFFFFF"/>
        </w:rPr>
        <w:t xml:space="preserve">Секретарь комиссии в течение пяти рабочих дней после подписания протокола готовит приказ о подведении итогов конкурса. </w:t>
      </w:r>
    </w:p>
    <w:p w:rsidR="005D5137" w:rsidRPr="000F1E4A" w:rsidRDefault="005D5137" w:rsidP="005D5137">
      <w:pPr>
        <w:tabs>
          <w:tab w:val="left" w:pos="993"/>
        </w:tabs>
        <w:spacing w:after="0" w:line="240" w:lineRule="auto"/>
        <w:ind w:firstLine="709"/>
        <w:jc w:val="both"/>
        <w:rPr>
          <w:spacing w:val="2"/>
          <w:sz w:val="28"/>
          <w:szCs w:val="28"/>
          <w:shd w:val="clear" w:color="auto" w:fill="FFFFFF"/>
        </w:rPr>
      </w:pPr>
    </w:p>
    <w:p w:rsidR="005D5137" w:rsidRPr="000F1E4A" w:rsidRDefault="005D5137" w:rsidP="005D5137">
      <w:pPr>
        <w:tabs>
          <w:tab w:val="left" w:pos="993"/>
        </w:tabs>
        <w:spacing w:after="0" w:line="240" w:lineRule="auto"/>
        <w:ind w:firstLine="709"/>
        <w:jc w:val="both"/>
        <w:rPr>
          <w:spacing w:val="2"/>
          <w:sz w:val="28"/>
          <w:szCs w:val="28"/>
          <w:shd w:val="clear" w:color="auto" w:fill="FFFFFF"/>
        </w:rPr>
      </w:pPr>
    </w:p>
    <w:p w:rsidR="005D5137" w:rsidRPr="000F1E4A" w:rsidRDefault="005D5137" w:rsidP="005D5137">
      <w:pPr>
        <w:tabs>
          <w:tab w:val="left" w:pos="993"/>
        </w:tabs>
        <w:spacing w:after="0" w:line="240" w:lineRule="auto"/>
        <w:jc w:val="center"/>
        <w:rPr>
          <w:spacing w:val="2"/>
          <w:sz w:val="28"/>
          <w:szCs w:val="28"/>
          <w:shd w:val="clear" w:color="auto" w:fill="FFFFFF"/>
        </w:rPr>
      </w:pPr>
      <w:r w:rsidRPr="000F1E4A">
        <w:rPr>
          <w:spacing w:val="2"/>
          <w:sz w:val="28"/>
          <w:szCs w:val="28"/>
          <w:shd w:val="clear" w:color="auto" w:fill="FFFFFF"/>
        </w:rPr>
        <w:t>_________</w:t>
      </w:r>
    </w:p>
    <w:p w:rsidR="005D5137" w:rsidRPr="000F1E4A" w:rsidRDefault="005D5137" w:rsidP="005D5137">
      <w:pPr>
        <w:tabs>
          <w:tab w:val="left" w:pos="993"/>
        </w:tabs>
        <w:ind w:firstLine="709"/>
        <w:jc w:val="both"/>
        <w:rPr>
          <w:spacing w:val="2"/>
          <w:sz w:val="28"/>
          <w:szCs w:val="28"/>
          <w:shd w:val="clear" w:color="auto" w:fill="FFFFFF"/>
        </w:rPr>
      </w:pPr>
    </w:p>
    <w:p w:rsidR="005D5137" w:rsidRPr="000F1E4A" w:rsidRDefault="005D5137" w:rsidP="005D5137">
      <w:pPr>
        <w:tabs>
          <w:tab w:val="left" w:pos="993"/>
        </w:tabs>
        <w:ind w:firstLine="709"/>
        <w:jc w:val="both"/>
        <w:rPr>
          <w:spacing w:val="2"/>
          <w:sz w:val="28"/>
          <w:szCs w:val="28"/>
          <w:shd w:val="clear" w:color="auto" w:fill="FFFFFF"/>
        </w:rPr>
        <w:sectPr w:rsidR="005D5137" w:rsidRPr="000F1E4A" w:rsidSect="005D5137">
          <w:pgSz w:w="11906" w:h="16838" w:code="9"/>
          <w:pgMar w:top="1134" w:right="567" w:bottom="1134" w:left="1418" w:header="709" w:footer="0" w:gutter="0"/>
          <w:pgNumType w:start="1"/>
          <w:cols w:space="708"/>
          <w:titlePg/>
          <w:docGrid w:linePitch="360"/>
        </w:sectPr>
      </w:pPr>
    </w:p>
    <w:p w:rsidR="005D5137" w:rsidRPr="000F1E4A" w:rsidRDefault="005D5137" w:rsidP="005D5137">
      <w:pPr>
        <w:pageBreakBefore/>
        <w:spacing w:after="0" w:line="240" w:lineRule="auto"/>
        <w:ind w:left="5670"/>
        <w:jc w:val="center"/>
        <w:rPr>
          <w:sz w:val="28"/>
          <w:szCs w:val="28"/>
        </w:rPr>
      </w:pPr>
      <w:r w:rsidRPr="000F1E4A">
        <w:rPr>
          <w:sz w:val="28"/>
          <w:szCs w:val="28"/>
        </w:rPr>
        <w:lastRenderedPageBreak/>
        <w:t>УТВЕРЖДЕН</w:t>
      </w:r>
    </w:p>
    <w:p w:rsidR="005D5137" w:rsidRPr="000F1E4A" w:rsidRDefault="005D5137" w:rsidP="005D5137">
      <w:pPr>
        <w:spacing w:after="0" w:line="240" w:lineRule="auto"/>
        <w:ind w:left="5670"/>
        <w:jc w:val="center"/>
        <w:rPr>
          <w:sz w:val="28"/>
          <w:szCs w:val="28"/>
        </w:rPr>
      </w:pPr>
      <w:proofErr w:type="gramStart"/>
      <w:r w:rsidRPr="000F1E4A">
        <w:rPr>
          <w:sz w:val="28"/>
          <w:szCs w:val="28"/>
        </w:rPr>
        <w:t>приказом</w:t>
      </w:r>
      <w:proofErr w:type="gramEnd"/>
      <w:r w:rsidRPr="000F1E4A">
        <w:rPr>
          <w:sz w:val="28"/>
          <w:szCs w:val="28"/>
        </w:rPr>
        <w:t xml:space="preserve"> министерства труда и социального развития</w:t>
      </w:r>
    </w:p>
    <w:p w:rsidR="005D5137" w:rsidRPr="000F1E4A" w:rsidRDefault="005D5137" w:rsidP="005D5137">
      <w:pPr>
        <w:spacing w:after="0" w:line="240" w:lineRule="auto"/>
        <w:ind w:left="5670"/>
        <w:jc w:val="center"/>
        <w:rPr>
          <w:sz w:val="28"/>
          <w:szCs w:val="28"/>
        </w:rPr>
      </w:pPr>
      <w:r w:rsidRPr="000F1E4A">
        <w:rPr>
          <w:sz w:val="28"/>
          <w:szCs w:val="28"/>
        </w:rPr>
        <w:t>Новосибирской области</w:t>
      </w:r>
    </w:p>
    <w:p w:rsidR="005D5137" w:rsidRPr="000F1E4A" w:rsidRDefault="005D5137" w:rsidP="005D5137">
      <w:pPr>
        <w:spacing w:after="0" w:line="240" w:lineRule="auto"/>
        <w:ind w:left="5670"/>
        <w:jc w:val="center"/>
        <w:rPr>
          <w:sz w:val="28"/>
          <w:szCs w:val="28"/>
        </w:rPr>
      </w:pPr>
      <w:proofErr w:type="gramStart"/>
      <w:r w:rsidRPr="000F1E4A">
        <w:rPr>
          <w:sz w:val="28"/>
          <w:szCs w:val="28"/>
        </w:rPr>
        <w:t>от</w:t>
      </w:r>
      <w:proofErr w:type="gramEnd"/>
      <w:r w:rsidRPr="000F1E4A">
        <w:rPr>
          <w:sz w:val="28"/>
          <w:szCs w:val="28"/>
        </w:rPr>
        <w:t xml:space="preserve"> ____________ № _____</w:t>
      </w:r>
    </w:p>
    <w:p w:rsidR="005D5137" w:rsidRPr="000F1E4A" w:rsidRDefault="005D5137" w:rsidP="005D5137">
      <w:pPr>
        <w:spacing w:after="0" w:line="240" w:lineRule="auto"/>
        <w:jc w:val="center"/>
        <w:rPr>
          <w:sz w:val="28"/>
          <w:szCs w:val="28"/>
        </w:rPr>
      </w:pPr>
    </w:p>
    <w:p w:rsidR="005D5137" w:rsidRPr="000F1E4A" w:rsidRDefault="005D5137" w:rsidP="005D5137">
      <w:pPr>
        <w:spacing w:after="0" w:line="240" w:lineRule="auto"/>
        <w:jc w:val="center"/>
        <w:rPr>
          <w:sz w:val="28"/>
          <w:szCs w:val="28"/>
        </w:rPr>
      </w:pPr>
    </w:p>
    <w:p w:rsidR="005D5137" w:rsidRPr="000F1E4A" w:rsidRDefault="005D5137" w:rsidP="005D5137">
      <w:pPr>
        <w:spacing w:after="0" w:line="240" w:lineRule="auto"/>
        <w:jc w:val="center"/>
        <w:rPr>
          <w:sz w:val="28"/>
          <w:szCs w:val="28"/>
        </w:rPr>
      </w:pPr>
    </w:p>
    <w:p w:rsidR="005D5137" w:rsidRPr="000F1E4A" w:rsidRDefault="005D5137" w:rsidP="005D5137">
      <w:pPr>
        <w:spacing w:after="0" w:line="240" w:lineRule="auto"/>
        <w:jc w:val="center"/>
        <w:rPr>
          <w:sz w:val="28"/>
          <w:szCs w:val="28"/>
        </w:rPr>
      </w:pPr>
      <w:r w:rsidRPr="000F1E4A">
        <w:rPr>
          <w:b/>
          <w:sz w:val="28"/>
          <w:szCs w:val="28"/>
        </w:rPr>
        <w:t xml:space="preserve">СОСТАВ </w:t>
      </w:r>
    </w:p>
    <w:p w:rsidR="005D5137" w:rsidRPr="000F1E4A" w:rsidRDefault="005D5137" w:rsidP="005D5137">
      <w:pPr>
        <w:spacing w:after="0" w:line="240" w:lineRule="auto"/>
        <w:jc w:val="center"/>
        <w:rPr>
          <w:b/>
          <w:sz w:val="28"/>
          <w:szCs w:val="28"/>
        </w:rPr>
      </w:pPr>
      <w:proofErr w:type="gramStart"/>
      <w:r w:rsidRPr="000F1E4A">
        <w:rPr>
          <w:b/>
          <w:sz w:val="28"/>
          <w:szCs w:val="28"/>
        </w:rPr>
        <w:t>комиссии</w:t>
      </w:r>
      <w:proofErr w:type="gramEnd"/>
      <w:r w:rsidRPr="000F1E4A">
        <w:rPr>
          <w:b/>
          <w:sz w:val="28"/>
          <w:szCs w:val="28"/>
        </w:rPr>
        <w:t xml:space="preserve">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5D5137" w:rsidRPr="000F1E4A" w:rsidRDefault="005D5137" w:rsidP="005D5137">
      <w:pPr>
        <w:spacing w:after="0" w:line="240" w:lineRule="auto"/>
        <w:rPr>
          <w:b/>
          <w:sz w:val="28"/>
          <w:szCs w:val="28"/>
        </w:rPr>
      </w:pPr>
    </w:p>
    <w:tbl>
      <w:tblPr>
        <w:tblW w:w="9639" w:type="dxa"/>
        <w:tblInd w:w="250" w:type="dxa"/>
        <w:tblLook w:val="04A0" w:firstRow="1" w:lastRow="0" w:firstColumn="1" w:lastColumn="0" w:noHBand="0" w:noVBand="1"/>
      </w:tblPr>
      <w:tblGrid>
        <w:gridCol w:w="3524"/>
        <w:gridCol w:w="356"/>
        <w:gridCol w:w="5759"/>
      </w:tblGrid>
      <w:tr w:rsidR="000F1E4A" w:rsidRPr="000F1E4A" w:rsidTr="00767CD6">
        <w:tc>
          <w:tcPr>
            <w:tcW w:w="3524"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Лаврова </w:t>
            </w:r>
          </w:p>
          <w:p w:rsidR="005D5137" w:rsidRPr="000F1E4A" w:rsidRDefault="005D5137" w:rsidP="00767CD6">
            <w:pPr>
              <w:spacing w:after="0" w:line="240" w:lineRule="auto"/>
              <w:rPr>
                <w:sz w:val="28"/>
                <w:szCs w:val="28"/>
              </w:rPr>
            </w:pPr>
            <w:r w:rsidRPr="000F1E4A">
              <w:rPr>
                <w:sz w:val="28"/>
                <w:szCs w:val="28"/>
              </w:rPr>
              <w:t>Ольга Игоревна</w:t>
            </w:r>
          </w:p>
        </w:tc>
        <w:tc>
          <w:tcPr>
            <w:tcW w:w="356" w:type="dxa"/>
          </w:tcPr>
          <w:p w:rsidR="005D5137" w:rsidRPr="000F1E4A" w:rsidRDefault="005D5137" w:rsidP="00767CD6">
            <w:pPr>
              <w:spacing w:after="0" w:line="240" w:lineRule="auto"/>
              <w:rPr>
                <w:sz w:val="28"/>
                <w:szCs w:val="28"/>
              </w:rPr>
            </w:pPr>
            <w:r w:rsidRPr="000F1E4A">
              <w:rPr>
                <w:bCs/>
                <w:sz w:val="28"/>
                <w:szCs w:val="28"/>
              </w:rPr>
              <w:t>–</w:t>
            </w:r>
          </w:p>
        </w:tc>
        <w:tc>
          <w:tcPr>
            <w:tcW w:w="5759" w:type="dxa"/>
            <w:shd w:val="clear" w:color="auto" w:fill="auto"/>
          </w:tcPr>
          <w:p w:rsidR="005D5137" w:rsidRPr="000F1E4A" w:rsidRDefault="005D5137" w:rsidP="00767CD6">
            <w:pPr>
              <w:spacing w:after="120" w:line="240" w:lineRule="auto"/>
              <w:jc w:val="both"/>
              <w:rPr>
                <w:sz w:val="28"/>
                <w:szCs w:val="28"/>
              </w:rPr>
            </w:pPr>
            <w:proofErr w:type="gramStart"/>
            <w:r w:rsidRPr="000F1E4A">
              <w:rPr>
                <w:sz w:val="28"/>
                <w:szCs w:val="28"/>
              </w:rPr>
              <w:t>начальник</w:t>
            </w:r>
            <w:proofErr w:type="gramEnd"/>
            <w:r w:rsidRPr="000F1E4A">
              <w:rPr>
                <w:sz w:val="28"/>
                <w:szCs w:val="28"/>
              </w:rPr>
              <w:t xml:space="preserve"> управления занятости населения министерства труда и социального развития Новосибирской области, председатель комиссии;</w:t>
            </w:r>
          </w:p>
        </w:tc>
      </w:tr>
      <w:tr w:rsidR="000F1E4A" w:rsidRPr="000F1E4A" w:rsidTr="00767CD6">
        <w:tc>
          <w:tcPr>
            <w:tcW w:w="3524" w:type="dxa"/>
            <w:shd w:val="clear" w:color="auto" w:fill="auto"/>
          </w:tcPr>
          <w:p w:rsidR="005D5137" w:rsidRPr="000F1E4A" w:rsidRDefault="005D5137" w:rsidP="00767CD6">
            <w:pPr>
              <w:spacing w:after="0" w:line="240" w:lineRule="auto"/>
              <w:rPr>
                <w:sz w:val="28"/>
                <w:szCs w:val="28"/>
              </w:rPr>
            </w:pPr>
            <w:r w:rsidRPr="000F1E4A">
              <w:rPr>
                <w:sz w:val="28"/>
                <w:szCs w:val="28"/>
              </w:rPr>
              <w:t xml:space="preserve">Кошелева </w:t>
            </w:r>
          </w:p>
          <w:p w:rsidR="005D5137" w:rsidRPr="000F1E4A" w:rsidRDefault="005D5137" w:rsidP="00767CD6">
            <w:pPr>
              <w:spacing w:after="0" w:line="240" w:lineRule="auto"/>
              <w:rPr>
                <w:sz w:val="28"/>
                <w:szCs w:val="28"/>
              </w:rPr>
            </w:pPr>
            <w:r w:rsidRPr="000F1E4A">
              <w:rPr>
                <w:sz w:val="28"/>
                <w:szCs w:val="28"/>
              </w:rPr>
              <w:t>Анна Александровна</w:t>
            </w:r>
          </w:p>
        </w:tc>
        <w:tc>
          <w:tcPr>
            <w:tcW w:w="356" w:type="dxa"/>
          </w:tcPr>
          <w:p w:rsidR="005D5137" w:rsidRPr="000F1E4A" w:rsidRDefault="005D5137" w:rsidP="00767CD6">
            <w:pPr>
              <w:spacing w:after="0" w:line="240" w:lineRule="auto"/>
              <w:rPr>
                <w:sz w:val="28"/>
                <w:szCs w:val="28"/>
              </w:rPr>
            </w:pPr>
            <w:r w:rsidRPr="000F1E4A">
              <w:rPr>
                <w:bCs/>
                <w:sz w:val="28"/>
                <w:szCs w:val="28"/>
              </w:rPr>
              <w:t>–</w:t>
            </w:r>
          </w:p>
        </w:tc>
        <w:tc>
          <w:tcPr>
            <w:tcW w:w="5759" w:type="dxa"/>
            <w:shd w:val="clear" w:color="auto" w:fill="auto"/>
          </w:tcPr>
          <w:p w:rsidR="005D5137" w:rsidRPr="000F1E4A" w:rsidRDefault="005D5137" w:rsidP="00767CD6">
            <w:pPr>
              <w:spacing w:after="120" w:line="240" w:lineRule="auto"/>
              <w:jc w:val="both"/>
              <w:rPr>
                <w:sz w:val="28"/>
                <w:szCs w:val="28"/>
              </w:rPr>
            </w:pPr>
            <w:proofErr w:type="gramStart"/>
            <w:r w:rsidRPr="000F1E4A">
              <w:rPr>
                <w:sz w:val="28"/>
                <w:szCs w:val="28"/>
              </w:rPr>
              <w:t>начальник</w:t>
            </w:r>
            <w:proofErr w:type="gramEnd"/>
            <w:r w:rsidRPr="000F1E4A">
              <w:rPr>
                <w:sz w:val="28"/>
                <w:szCs w:val="28"/>
              </w:rPr>
              <w:t xml:space="preserve">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 заместитель председателя комиссии;</w:t>
            </w:r>
          </w:p>
        </w:tc>
      </w:tr>
      <w:tr w:rsidR="000F1E4A" w:rsidRPr="000F1E4A" w:rsidTr="00767CD6">
        <w:tc>
          <w:tcPr>
            <w:tcW w:w="3524" w:type="dxa"/>
            <w:shd w:val="clear" w:color="auto" w:fill="auto"/>
          </w:tcPr>
          <w:p w:rsidR="000A2DF7" w:rsidRPr="000F1E4A" w:rsidRDefault="005D5137" w:rsidP="00767CD6">
            <w:pPr>
              <w:spacing w:after="0" w:line="240" w:lineRule="auto"/>
              <w:rPr>
                <w:sz w:val="28"/>
                <w:szCs w:val="28"/>
              </w:rPr>
            </w:pPr>
            <w:r w:rsidRPr="000F1E4A">
              <w:rPr>
                <w:sz w:val="28"/>
                <w:szCs w:val="28"/>
              </w:rPr>
              <w:t xml:space="preserve">Полякова </w:t>
            </w:r>
          </w:p>
          <w:p w:rsidR="005D5137" w:rsidRPr="000F1E4A" w:rsidRDefault="005D5137" w:rsidP="00767CD6">
            <w:pPr>
              <w:spacing w:after="0" w:line="240" w:lineRule="auto"/>
              <w:rPr>
                <w:sz w:val="28"/>
                <w:szCs w:val="28"/>
              </w:rPr>
            </w:pPr>
            <w:r w:rsidRPr="000F1E4A">
              <w:rPr>
                <w:sz w:val="28"/>
                <w:szCs w:val="28"/>
              </w:rPr>
              <w:t>Наталья Александровна</w:t>
            </w:r>
          </w:p>
        </w:tc>
        <w:tc>
          <w:tcPr>
            <w:tcW w:w="356" w:type="dxa"/>
          </w:tcPr>
          <w:p w:rsidR="005D5137" w:rsidRPr="000F1E4A" w:rsidRDefault="005D5137" w:rsidP="00767CD6">
            <w:pPr>
              <w:spacing w:after="0" w:line="240" w:lineRule="auto"/>
              <w:rPr>
                <w:sz w:val="28"/>
                <w:szCs w:val="28"/>
              </w:rPr>
            </w:pPr>
            <w:r w:rsidRPr="000F1E4A">
              <w:rPr>
                <w:bCs/>
                <w:sz w:val="28"/>
                <w:szCs w:val="28"/>
              </w:rPr>
              <w:t>–</w:t>
            </w:r>
          </w:p>
        </w:tc>
        <w:tc>
          <w:tcPr>
            <w:tcW w:w="5759" w:type="dxa"/>
            <w:shd w:val="clear" w:color="auto" w:fill="auto"/>
          </w:tcPr>
          <w:p w:rsidR="005D5137" w:rsidRPr="000F1E4A" w:rsidRDefault="005D5137" w:rsidP="00767CD6">
            <w:pPr>
              <w:spacing w:after="120" w:line="240" w:lineRule="auto"/>
              <w:jc w:val="both"/>
              <w:rPr>
                <w:sz w:val="28"/>
                <w:szCs w:val="28"/>
              </w:rPr>
            </w:pPr>
            <w:proofErr w:type="gramStart"/>
            <w:r w:rsidRPr="000F1E4A">
              <w:rPr>
                <w:sz w:val="28"/>
                <w:szCs w:val="28"/>
              </w:rPr>
              <w:t>старший</w:t>
            </w:r>
            <w:proofErr w:type="gramEnd"/>
            <w:r w:rsidRPr="000F1E4A">
              <w:rPr>
                <w:sz w:val="28"/>
                <w:szCs w:val="28"/>
              </w:rPr>
              <w:t xml:space="preserve"> методист государственного автономного учреждения Новосибирской области «Центр развития социальной сферы», секретарь комиссии;</w:t>
            </w:r>
          </w:p>
        </w:tc>
      </w:tr>
      <w:tr w:rsidR="000F1E4A" w:rsidRPr="000F1E4A" w:rsidTr="00767CD6">
        <w:tc>
          <w:tcPr>
            <w:tcW w:w="3524" w:type="dxa"/>
            <w:shd w:val="clear" w:color="auto" w:fill="auto"/>
          </w:tcPr>
          <w:p w:rsidR="00BF6C77" w:rsidRPr="000F1E4A" w:rsidRDefault="0088158A" w:rsidP="0088158A">
            <w:pPr>
              <w:pStyle w:val="a9"/>
              <w:rPr>
                <w:szCs w:val="28"/>
              </w:rPr>
            </w:pPr>
            <w:r w:rsidRPr="000F1E4A">
              <w:rPr>
                <w:szCs w:val="28"/>
              </w:rPr>
              <w:t xml:space="preserve">Арутюнов </w:t>
            </w:r>
          </w:p>
          <w:p w:rsidR="0088158A" w:rsidRPr="000F1E4A" w:rsidRDefault="0088158A" w:rsidP="0088158A">
            <w:pPr>
              <w:pStyle w:val="a9"/>
              <w:rPr>
                <w:szCs w:val="28"/>
              </w:rPr>
            </w:pPr>
            <w:r w:rsidRPr="000F1E4A">
              <w:rPr>
                <w:szCs w:val="28"/>
              </w:rPr>
              <w:t>Борис Павлович</w:t>
            </w:r>
          </w:p>
          <w:p w:rsidR="0088158A" w:rsidRPr="000F1E4A" w:rsidRDefault="0088158A" w:rsidP="0088158A">
            <w:pPr>
              <w:pStyle w:val="a9"/>
              <w:rPr>
                <w:szCs w:val="28"/>
              </w:rPr>
            </w:pPr>
          </w:p>
        </w:tc>
        <w:tc>
          <w:tcPr>
            <w:tcW w:w="356" w:type="dxa"/>
          </w:tcPr>
          <w:p w:rsidR="0088158A" w:rsidRPr="000F1E4A" w:rsidRDefault="0088158A" w:rsidP="0088158A">
            <w:pPr>
              <w:spacing w:after="0" w:line="240" w:lineRule="auto"/>
              <w:rPr>
                <w:sz w:val="28"/>
                <w:szCs w:val="28"/>
              </w:rPr>
            </w:pPr>
            <w:r w:rsidRPr="000F1E4A">
              <w:rPr>
                <w:bCs/>
                <w:sz w:val="28"/>
                <w:szCs w:val="28"/>
              </w:rPr>
              <w:t>–</w:t>
            </w:r>
          </w:p>
        </w:tc>
        <w:tc>
          <w:tcPr>
            <w:tcW w:w="5759" w:type="dxa"/>
            <w:shd w:val="clear" w:color="auto" w:fill="auto"/>
          </w:tcPr>
          <w:p w:rsidR="0088158A" w:rsidRPr="000F1E4A" w:rsidRDefault="0088158A" w:rsidP="0088158A">
            <w:pPr>
              <w:spacing w:after="120" w:line="240" w:lineRule="auto"/>
              <w:jc w:val="both"/>
              <w:rPr>
                <w:sz w:val="28"/>
                <w:szCs w:val="28"/>
              </w:rPr>
            </w:pPr>
            <w:proofErr w:type="gramStart"/>
            <w:r w:rsidRPr="000F1E4A">
              <w:rPr>
                <w:sz w:val="28"/>
                <w:szCs w:val="28"/>
                <w:shd w:val="clear" w:color="auto" w:fill="FFFFFF"/>
              </w:rPr>
              <w:t>заместитель</w:t>
            </w:r>
            <w:proofErr w:type="gramEnd"/>
            <w:r w:rsidRPr="000F1E4A">
              <w:rPr>
                <w:sz w:val="28"/>
                <w:szCs w:val="28"/>
                <w:shd w:val="clear" w:color="auto" w:fill="FFFFFF"/>
              </w:rPr>
              <w:t xml:space="preserve"> генерального директора по управлению персоналом </w:t>
            </w:r>
            <w:r w:rsidRPr="000F1E4A">
              <w:rPr>
                <w:sz w:val="28"/>
                <w:szCs w:val="28"/>
              </w:rPr>
              <w:t>Акционерного общества «Производственное объединение «Север»</w:t>
            </w:r>
            <w:r w:rsidRPr="000F1E4A">
              <w:rPr>
                <w:bCs/>
                <w:sz w:val="28"/>
                <w:szCs w:val="28"/>
              </w:rPr>
              <w:t xml:space="preserve"> (по согласованию)</w:t>
            </w:r>
            <w:r w:rsidR="00BF6C77" w:rsidRPr="000F1E4A">
              <w:rPr>
                <w:sz w:val="28"/>
                <w:szCs w:val="28"/>
              </w:rPr>
              <w:t>;</w:t>
            </w:r>
            <w:r w:rsidRPr="000F1E4A">
              <w:rPr>
                <w:sz w:val="28"/>
                <w:szCs w:val="28"/>
              </w:rPr>
              <w:t xml:space="preserve"> </w:t>
            </w:r>
          </w:p>
        </w:tc>
      </w:tr>
      <w:tr w:rsidR="000F1E4A" w:rsidRPr="000F1E4A" w:rsidTr="00767CD6">
        <w:tc>
          <w:tcPr>
            <w:tcW w:w="3524" w:type="dxa"/>
            <w:shd w:val="clear" w:color="auto" w:fill="auto"/>
          </w:tcPr>
          <w:p w:rsidR="0088158A" w:rsidRPr="000F1E4A" w:rsidRDefault="0088158A" w:rsidP="0088158A">
            <w:pPr>
              <w:pStyle w:val="a9"/>
              <w:rPr>
                <w:szCs w:val="28"/>
              </w:rPr>
            </w:pPr>
            <w:r w:rsidRPr="000F1E4A">
              <w:rPr>
                <w:szCs w:val="28"/>
              </w:rPr>
              <w:t>Борисова</w:t>
            </w:r>
          </w:p>
          <w:p w:rsidR="0088158A" w:rsidRPr="000F1E4A" w:rsidRDefault="0088158A" w:rsidP="0088158A">
            <w:pPr>
              <w:spacing w:after="120"/>
              <w:jc w:val="both"/>
              <w:rPr>
                <w:sz w:val="28"/>
                <w:szCs w:val="28"/>
              </w:rPr>
            </w:pPr>
            <w:r w:rsidRPr="000F1E4A">
              <w:rPr>
                <w:sz w:val="28"/>
                <w:szCs w:val="28"/>
              </w:rPr>
              <w:t>Юлия Станиславовна</w:t>
            </w:r>
          </w:p>
        </w:tc>
        <w:tc>
          <w:tcPr>
            <w:tcW w:w="356" w:type="dxa"/>
          </w:tcPr>
          <w:p w:rsidR="0088158A" w:rsidRPr="000F1E4A" w:rsidRDefault="0088158A" w:rsidP="0088158A">
            <w:pPr>
              <w:jc w:val="center"/>
            </w:pPr>
            <w:r w:rsidRPr="000F1E4A">
              <w:rPr>
                <w:bCs/>
                <w:sz w:val="28"/>
                <w:szCs w:val="28"/>
              </w:rPr>
              <w:t>–</w:t>
            </w:r>
          </w:p>
        </w:tc>
        <w:tc>
          <w:tcPr>
            <w:tcW w:w="5759" w:type="dxa"/>
            <w:shd w:val="clear" w:color="auto" w:fill="auto"/>
          </w:tcPr>
          <w:p w:rsidR="0088158A" w:rsidRPr="000F1E4A" w:rsidRDefault="0088158A" w:rsidP="0088158A">
            <w:pPr>
              <w:spacing w:after="120" w:line="240" w:lineRule="auto"/>
              <w:jc w:val="both"/>
              <w:rPr>
                <w:sz w:val="28"/>
                <w:szCs w:val="28"/>
              </w:rPr>
            </w:pPr>
            <w:proofErr w:type="gramStart"/>
            <w:r w:rsidRPr="000F1E4A">
              <w:rPr>
                <w:bCs/>
                <w:sz w:val="28"/>
                <w:szCs w:val="28"/>
              </w:rPr>
              <w:t>начальник</w:t>
            </w:r>
            <w:proofErr w:type="gramEnd"/>
            <w:r w:rsidRPr="000F1E4A">
              <w:rPr>
                <w:bCs/>
                <w:sz w:val="28"/>
                <w:szCs w:val="28"/>
              </w:rPr>
              <w:t xml:space="preserve"> отдела управления персоналом и организационно-контрольной работы Государственного казенного учреждения Новосибирской области «Центр занятости населения города Новосибирска» (по согласованию);</w:t>
            </w:r>
          </w:p>
        </w:tc>
      </w:tr>
      <w:tr w:rsidR="000F1E4A" w:rsidRPr="000F1E4A" w:rsidTr="00767CD6">
        <w:tc>
          <w:tcPr>
            <w:tcW w:w="3524" w:type="dxa"/>
            <w:shd w:val="clear" w:color="auto" w:fill="auto"/>
          </w:tcPr>
          <w:p w:rsidR="0088158A" w:rsidRPr="000F1E4A" w:rsidRDefault="0088158A" w:rsidP="0088158A">
            <w:pPr>
              <w:spacing w:after="0" w:line="240" w:lineRule="auto"/>
              <w:rPr>
                <w:sz w:val="28"/>
                <w:szCs w:val="28"/>
              </w:rPr>
            </w:pPr>
            <w:r w:rsidRPr="000F1E4A">
              <w:rPr>
                <w:sz w:val="28"/>
                <w:szCs w:val="28"/>
              </w:rPr>
              <w:t xml:space="preserve">Никитина </w:t>
            </w:r>
          </w:p>
          <w:p w:rsidR="0088158A" w:rsidRPr="000F1E4A" w:rsidRDefault="0088158A" w:rsidP="0088158A">
            <w:pPr>
              <w:spacing w:after="0" w:line="240" w:lineRule="auto"/>
              <w:rPr>
                <w:sz w:val="28"/>
                <w:szCs w:val="28"/>
              </w:rPr>
            </w:pPr>
            <w:r w:rsidRPr="000F1E4A">
              <w:rPr>
                <w:sz w:val="28"/>
                <w:szCs w:val="28"/>
              </w:rPr>
              <w:t>Олеся Александровна</w:t>
            </w:r>
          </w:p>
        </w:tc>
        <w:tc>
          <w:tcPr>
            <w:tcW w:w="356" w:type="dxa"/>
          </w:tcPr>
          <w:p w:rsidR="0088158A" w:rsidRPr="000F1E4A" w:rsidRDefault="0088158A" w:rsidP="0088158A">
            <w:pPr>
              <w:spacing w:after="0" w:line="240" w:lineRule="auto"/>
              <w:rPr>
                <w:sz w:val="28"/>
                <w:szCs w:val="28"/>
              </w:rPr>
            </w:pPr>
            <w:r w:rsidRPr="000F1E4A">
              <w:rPr>
                <w:bCs/>
                <w:sz w:val="28"/>
                <w:szCs w:val="28"/>
              </w:rPr>
              <w:t>–</w:t>
            </w:r>
          </w:p>
        </w:tc>
        <w:tc>
          <w:tcPr>
            <w:tcW w:w="5759" w:type="dxa"/>
            <w:shd w:val="clear" w:color="auto" w:fill="auto"/>
          </w:tcPr>
          <w:p w:rsidR="0088158A" w:rsidRPr="000F1E4A" w:rsidRDefault="0088158A" w:rsidP="0088158A">
            <w:pPr>
              <w:spacing w:after="120" w:line="240" w:lineRule="auto"/>
              <w:jc w:val="both"/>
              <w:rPr>
                <w:sz w:val="28"/>
                <w:szCs w:val="28"/>
              </w:rPr>
            </w:pPr>
            <w:proofErr w:type="gramStart"/>
            <w:r w:rsidRPr="000F1E4A">
              <w:rPr>
                <w:sz w:val="28"/>
                <w:szCs w:val="28"/>
              </w:rPr>
              <w:t>заместитель</w:t>
            </w:r>
            <w:proofErr w:type="gramEnd"/>
            <w:r w:rsidRPr="000F1E4A">
              <w:rPr>
                <w:sz w:val="28"/>
                <w:szCs w:val="28"/>
              </w:rPr>
              <w:t xml:space="preserve"> начальника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w:t>
            </w:r>
          </w:p>
        </w:tc>
      </w:tr>
      <w:tr w:rsidR="000F1E4A" w:rsidRPr="000F1E4A" w:rsidTr="00767CD6">
        <w:tc>
          <w:tcPr>
            <w:tcW w:w="3524" w:type="dxa"/>
            <w:shd w:val="clear" w:color="auto" w:fill="auto"/>
          </w:tcPr>
          <w:p w:rsidR="0088158A" w:rsidRPr="000F1E4A" w:rsidRDefault="0088158A" w:rsidP="0088158A">
            <w:pPr>
              <w:spacing w:after="0" w:line="240" w:lineRule="auto"/>
              <w:rPr>
                <w:sz w:val="28"/>
                <w:szCs w:val="28"/>
                <w:shd w:val="clear" w:color="auto" w:fill="FFFFFF"/>
              </w:rPr>
            </w:pPr>
            <w:r w:rsidRPr="000F1E4A">
              <w:rPr>
                <w:sz w:val="28"/>
                <w:szCs w:val="28"/>
                <w:shd w:val="clear" w:color="auto" w:fill="FFFFFF"/>
              </w:rPr>
              <w:lastRenderedPageBreak/>
              <w:t xml:space="preserve">Парфенова </w:t>
            </w:r>
          </w:p>
          <w:p w:rsidR="0088158A" w:rsidRPr="000F1E4A" w:rsidRDefault="0088158A" w:rsidP="0088158A">
            <w:pPr>
              <w:spacing w:after="0" w:line="240" w:lineRule="auto"/>
              <w:rPr>
                <w:sz w:val="28"/>
                <w:szCs w:val="28"/>
              </w:rPr>
            </w:pPr>
            <w:r w:rsidRPr="000F1E4A">
              <w:rPr>
                <w:sz w:val="28"/>
                <w:szCs w:val="28"/>
                <w:shd w:val="clear" w:color="auto" w:fill="FFFFFF"/>
              </w:rPr>
              <w:t>Елена Викторовна</w:t>
            </w:r>
          </w:p>
        </w:tc>
        <w:tc>
          <w:tcPr>
            <w:tcW w:w="356" w:type="dxa"/>
          </w:tcPr>
          <w:p w:rsidR="0088158A" w:rsidRPr="000F1E4A" w:rsidRDefault="0088158A" w:rsidP="0088158A">
            <w:pPr>
              <w:spacing w:after="0" w:line="240" w:lineRule="auto"/>
              <w:rPr>
                <w:sz w:val="28"/>
                <w:szCs w:val="28"/>
              </w:rPr>
            </w:pPr>
            <w:r w:rsidRPr="000F1E4A">
              <w:rPr>
                <w:bCs/>
                <w:sz w:val="28"/>
                <w:szCs w:val="28"/>
              </w:rPr>
              <w:t>–</w:t>
            </w:r>
          </w:p>
        </w:tc>
        <w:tc>
          <w:tcPr>
            <w:tcW w:w="5759" w:type="dxa"/>
            <w:shd w:val="clear" w:color="auto" w:fill="auto"/>
          </w:tcPr>
          <w:p w:rsidR="0088158A" w:rsidRPr="000F1E4A" w:rsidRDefault="0088158A" w:rsidP="0088158A">
            <w:pPr>
              <w:spacing w:after="120" w:line="240" w:lineRule="auto"/>
              <w:jc w:val="both"/>
              <w:rPr>
                <w:sz w:val="28"/>
                <w:szCs w:val="28"/>
              </w:rPr>
            </w:pPr>
            <w:proofErr w:type="gramStart"/>
            <w:r w:rsidRPr="000F1E4A">
              <w:rPr>
                <w:sz w:val="28"/>
                <w:szCs w:val="28"/>
                <w:shd w:val="clear" w:color="auto" w:fill="FFFFFF"/>
              </w:rPr>
              <w:t>карьерный</w:t>
            </w:r>
            <w:proofErr w:type="gramEnd"/>
            <w:r w:rsidRPr="000F1E4A">
              <w:rPr>
                <w:sz w:val="28"/>
                <w:szCs w:val="28"/>
                <w:shd w:val="clear" w:color="auto" w:fill="FFFFFF"/>
              </w:rPr>
              <w:t xml:space="preserve"> консультант, эксперт в управлении персоналом, </w:t>
            </w:r>
            <w:r w:rsidRPr="000F1E4A">
              <w:rPr>
                <w:sz w:val="28"/>
                <w:szCs w:val="28"/>
              </w:rPr>
              <w:t>специалист по маркетингу Автономной некоммерческой организации «Центр опережающей профессиональной подготовки Новосибирской области»</w:t>
            </w:r>
            <w:r w:rsidRPr="000F1E4A">
              <w:rPr>
                <w:bCs/>
                <w:sz w:val="28"/>
                <w:szCs w:val="28"/>
              </w:rPr>
              <w:t xml:space="preserve"> (по согласованию);</w:t>
            </w:r>
          </w:p>
        </w:tc>
      </w:tr>
      <w:tr w:rsidR="000F1E4A" w:rsidRPr="000F1E4A" w:rsidTr="00767CD6">
        <w:tc>
          <w:tcPr>
            <w:tcW w:w="3524" w:type="dxa"/>
            <w:shd w:val="clear" w:color="auto" w:fill="auto"/>
          </w:tcPr>
          <w:p w:rsidR="0088158A" w:rsidRPr="000F1E4A" w:rsidRDefault="0088158A" w:rsidP="0088158A">
            <w:pPr>
              <w:spacing w:after="0" w:line="240" w:lineRule="auto"/>
              <w:rPr>
                <w:sz w:val="28"/>
                <w:szCs w:val="28"/>
                <w:shd w:val="clear" w:color="auto" w:fill="FFFFFF"/>
              </w:rPr>
            </w:pPr>
            <w:proofErr w:type="spellStart"/>
            <w:r w:rsidRPr="000F1E4A">
              <w:rPr>
                <w:sz w:val="28"/>
                <w:szCs w:val="28"/>
                <w:shd w:val="clear" w:color="auto" w:fill="FFFFFF"/>
              </w:rPr>
              <w:t>Старун</w:t>
            </w:r>
            <w:proofErr w:type="spellEnd"/>
            <w:r w:rsidRPr="000F1E4A">
              <w:rPr>
                <w:sz w:val="28"/>
                <w:szCs w:val="28"/>
                <w:shd w:val="clear" w:color="auto" w:fill="FFFFFF"/>
              </w:rPr>
              <w:t xml:space="preserve"> </w:t>
            </w:r>
          </w:p>
          <w:p w:rsidR="0088158A" w:rsidRPr="000F1E4A" w:rsidRDefault="0088158A" w:rsidP="0088158A">
            <w:pPr>
              <w:spacing w:after="0" w:line="240" w:lineRule="auto"/>
              <w:rPr>
                <w:sz w:val="28"/>
                <w:szCs w:val="28"/>
                <w:shd w:val="clear" w:color="auto" w:fill="FFFFFF"/>
              </w:rPr>
            </w:pPr>
            <w:r w:rsidRPr="000F1E4A">
              <w:rPr>
                <w:sz w:val="28"/>
                <w:szCs w:val="28"/>
                <w:shd w:val="clear" w:color="auto" w:fill="FFFFFF"/>
              </w:rPr>
              <w:t>Мария Александровна</w:t>
            </w:r>
          </w:p>
        </w:tc>
        <w:tc>
          <w:tcPr>
            <w:tcW w:w="356" w:type="dxa"/>
          </w:tcPr>
          <w:p w:rsidR="0088158A" w:rsidRPr="000F1E4A" w:rsidRDefault="0088158A" w:rsidP="0088158A">
            <w:pPr>
              <w:spacing w:after="0" w:line="240" w:lineRule="auto"/>
              <w:rPr>
                <w:bCs/>
                <w:sz w:val="28"/>
                <w:szCs w:val="28"/>
              </w:rPr>
            </w:pPr>
            <w:r w:rsidRPr="000F1E4A">
              <w:rPr>
                <w:bCs/>
                <w:sz w:val="28"/>
                <w:szCs w:val="28"/>
              </w:rPr>
              <w:t>–</w:t>
            </w:r>
          </w:p>
        </w:tc>
        <w:tc>
          <w:tcPr>
            <w:tcW w:w="5759" w:type="dxa"/>
            <w:shd w:val="clear" w:color="auto" w:fill="auto"/>
          </w:tcPr>
          <w:p w:rsidR="0088158A" w:rsidRPr="000F1E4A" w:rsidRDefault="0088158A" w:rsidP="0088158A">
            <w:pPr>
              <w:spacing w:after="0" w:line="240" w:lineRule="auto"/>
              <w:jc w:val="both"/>
              <w:rPr>
                <w:sz w:val="28"/>
                <w:szCs w:val="28"/>
                <w:shd w:val="clear" w:color="auto" w:fill="FFFFFF"/>
              </w:rPr>
            </w:pPr>
            <w:proofErr w:type="gramStart"/>
            <w:r w:rsidRPr="000F1E4A">
              <w:rPr>
                <w:sz w:val="28"/>
                <w:szCs w:val="28"/>
                <w:shd w:val="clear" w:color="auto" w:fill="FFFFFF"/>
              </w:rPr>
              <w:t>начальник</w:t>
            </w:r>
            <w:proofErr w:type="gramEnd"/>
            <w:r w:rsidRPr="000F1E4A">
              <w:rPr>
                <w:sz w:val="28"/>
                <w:szCs w:val="28"/>
                <w:shd w:val="clear" w:color="auto" w:fill="FFFFFF"/>
              </w:rPr>
              <w:t xml:space="preserve"> отдела по работе с персоналом Акционерного общества «НЭВЗ-</w:t>
            </w:r>
            <w:proofErr w:type="spellStart"/>
            <w:r w:rsidRPr="000F1E4A">
              <w:rPr>
                <w:sz w:val="28"/>
                <w:szCs w:val="28"/>
                <w:shd w:val="clear" w:color="auto" w:fill="FFFFFF"/>
              </w:rPr>
              <w:t>Керамикс</w:t>
            </w:r>
            <w:proofErr w:type="spellEnd"/>
            <w:r w:rsidRPr="000F1E4A">
              <w:rPr>
                <w:sz w:val="28"/>
                <w:szCs w:val="28"/>
                <w:shd w:val="clear" w:color="auto" w:fill="FFFFFF"/>
              </w:rPr>
              <w:t>» (по согласованию).</w:t>
            </w:r>
          </w:p>
        </w:tc>
      </w:tr>
    </w:tbl>
    <w:p w:rsidR="005D5137" w:rsidRPr="000F1E4A" w:rsidRDefault="005D5137" w:rsidP="005D5137">
      <w:pPr>
        <w:tabs>
          <w:tab w:val="left" w:pos="993"/>
        </w:tabs>
        <w:spacing w:after="0" w:line="240" w:lineRule="auto"/>
        <w:ind w:firstLine="567"/>
        <w:jc w:val="both"/>
        <w:rPr>
          <w:sz w:val="28"/>
          <w:szCs w:val="28"/>
        </w:rPr>
      </w:pPr>
    </w:p>
    <w:p w:rsidR="005D5137" w:rsidRPr="000F1E4A" w:rsidRDefault="005D5137" w:rsidP="005D5137">
      <w:pPr>
        <w:tabs>
          <w:tab w:val="left" w:pos="993"/>
        </w:tabs>
        <w:spacing w:after="0" w:line="240" w:lineRule="auto"/>
        <w:jc w:val="center"/>
        <w:rPr>
          <w:sz w:val="28"/>
          <w:szCs w:val="28"/>
        </w:rPr>
      </w:pPr>
    </w:p>
    <w:p w:rsidR="005D5137" w:rsidRPr="000F1E4A" w:rsidRDefault="005D5137" w:rsidP="005D5137">
      <w:pPr>
        <w:tabs>
          <w:tab w:val="left" w:pos="993"/>
        </w:tabs>
        <w:spacing w:after="0" w:line="240" w:lineRule="auto"/>
        <w:jc w:val="center"/>
        <w:rPr>
          <w:sz w:val="28"/>
          <w:szCs w:val="28"/>
        </w:rPr>
      </w:pPr>
      <w:r w:rsidRPr="000F1E4A">
        <w:rPr>
          <w:sz w:val="28"/>
          <w:szCs w:val="28"/>
        </w:rPr>
        <w:t>_________</w:t>
      </w:r>
    </w:p>
    <w:p w:rsidR="0095710B" w:rsidRPr="000F1E4A" w:rsidRDefault="00E925F7"/>
    <w:sectPr w:rsidR="0095710B" w:rsidRPr="000F1E4A" w:rsidSect="005D5137">
      <w:pgSz w:w="11906" w:h="16838" w:code="9"/>
      <w:pgMar w:top="1134" w:right="567" w:bottom="1134" w:left="1418"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5F7" w:rsidRDefault="00E925F7" w:rsidP="005D5137">
      <w:pPr>
        <w:spacing w:after="0" w:line="240" w:lineRule="auto"/>
      </w:pPr>
      <w:r>
        <w:separator/>
      </w:r>
    </w:p>
  </w:endnote>
  <w:endnote w:type="continuationSeparator" w:id="0">
    <w:p w:rsidR="00E925F7" w:rsidRDefault="00E925F7" w:rsidP="005D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79A" w:rsidRDefault="00C14522" w:rsidP="00CB379A">
    <w:pPr>
      <w:pStyle w:val="ab"/>
      <w:tabs>
        <w:tab w:val="clear" w:pos="4153"/>
        <w:tab w:val="clear" w:pos="8306"/>
        <w:tab w:val="left" w:pos="3451"/>
      </w:tabs>
      <w:spacing w:line="12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5F7" w:rsidRDefault="00E925F7" w:rsidP="005D5137">
      <w:pPr>
        <w:spacing w:after="0" w:line="240" w:lineRule="auto"/>
      </w:pPr>
      <w:r>
        <w:separator/>
      </w:r>
    </w:p>
  </w:footnote>
  <w:footnote w:type="continuationSeparator" w:id="0">
    <w:p w:rsidR="00E925F7" w:rsidRDefault="00E925F7" w:rsidP="005D5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175405"/>
      <w:docPartObj>
        <w:docPartGallery w:val="Page Numbers (Top of Page)"/>
        <w:docPartUnique/>
      </w:docPartObj>
    </w:sdtPr>
    <w:sdtEndPr>
      <w:rPr>
        <w:sz w:val="20"/>
      </w:rPr>
    </w:sdtEndPr>
    <w:sdtContent>
      <w:p w:rsidR="005D5137" w:rsidRPr="00EE0921" w:rsidRDefault="005D5137">
        <w:pPr>
          <w:pStyle w:val="a7"/>
          <w:jc w:val="center"/>
          <w:rPr>
            <w:sz w:val="20"/>
          </w:rPr>
        </w:pPr>
        <w:r w:rsidRPr="00EE0921">
          <w:rPr>
            <w:sz w:val="20"/>
          </w:rPr>
          <w:fldChar w:fldCharType="begin"/>
        </w:r>
        <w:r w:rsidRPr="00EE0921">
          <w:rPr>
            <w:sz w:val="20"/>
          </w:rPr>
          <w:instrText>PAGE   \* MERGEFORMAT</w:instrText>
        </w:r>
        <w:r w:rsidRPr="00EE0921">
          <w:rPr>
            <w:sz w:val="20"/>
          </w:rPr>
          <w:fldChar w:fldCharType="separate"/>
        </w:r>
        <w:r w:rsidR="008143FB">
          <w:rPr>
            <w:noProof/>
            <w:sz w:val="20"/>
          </w:rPr>
          <w:t>2</w:t>
        </w:r>
        <w:r w:rsidRPr="00EE0921">
          <w:rPr>
            <w:sz w:val="20"/>
          </w:rPr>
          <w:fldChar w:fldCharType="end"/>
        </w:r>
      </w:p>
    </w:sdtContent>
  </w:sdt>
  <w:p w:rsidR="007E6F5F" w:rsidRPr="00964D61" w:rsidRDefault="00E925F7">
    <w:pPr>
      <w:pStyle w:val="a7"/>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F5F" w:rsidRPr="004F533C" w:rsidRDefault="00E925F7">
    <w:pPr>
      <w:pStyle w:val="a7"/>
      <w:jc w:val="center"/>
      <w:rPr>
        <w:color w:val="FFFFFF" w:themeColor="background1"/>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37"/>
    <w:rsid w:val="000921E9"/>
    <w:rsid w:val="000A2DF7"/>
    <w:rsid w:val="000C16A3"/>
    <w:rsid w:val="000F1E4A"/>
    <w:rsid w:val="00172537"/>
    <w:rsid w:val="002D78D2"/>
    <w:rsid w:val="002E2F23"/>
    <w:rsid w:val="003B2D68"/>
    <w:rsid w:val="004005FD"/>
    <w:rsid w:val="005C36DC"/>
    <w:rsid w:val="005D5137"/>
    <w:rsid w:val="005F5BEB"/>
    <w:rsid w:val="0069298A"/>
    <w:rsid w:val="006C4C56"/>
    <w:rsid w:val="006D57E5"/>
    <w:rsid w:val="00704546"/>
    <w:rsid w:val="00795C96"/>
    <w:rsid w:val="007C28DD"/>
    <w:rsid w:val="007E5F97"/>
    <w:rsid w:val="008143FB"/>
    <w:rsid w:val="0088158A"/>
    <w:rsid w:val="00910A17"/>
    <w:rsid w:val="009772F5"/>
    <w:rsid w:val="009B1D88"/>
    <w:rsid w:val="00AA3A45"/>
    <w:rsid w:val="00AE2E6E"/>
    <w:rsid w:val="00B46029"/>
    <w:rsid w:val="00B646FA"/>
    <w:rsid w:val="00BF6C77"/>
    <w:rsid w:val="00C14522"/>
    <w:rsid w:val="00C4109C"/>
    <w:rsid w:val="00CD3B9C"/>
    <w:rsid w:val="00D206FC"/>
    <w:rsid w:val="00DF751F"/>
    <w:rsid w:val="00E925F7"/>
    <w:rsid w:val="00EE0921"/>
    <w:rsid w:val="00F21D95"/>
    <w:rsid w:val="00F34EFA"/>
    <w:rsid w:val="00FD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AFF4C-3F57-4D68-AADD-01FE2555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37"/>
    <w:pPr>
      <w:spacing w:after="200" w:line="276" w:lineRule="auto"/>
    </w:pPr>
  </w:style>
  <w:style w:type="paragraph" w:styleId="2">
    <w:name w:val="heading 2"/>
    <w:basedOn w:val="a"/>
    <w:next w:val="a"/>
    <w:link w:val="20"/>
    <w:unhideWhenUsed/>
    <w:qFormat/>
    <w:rsid w:val="005D5137"/>
    <w:pPr>
      <w:keepNext/>
      <w:spacing w:before="240" w:after="60"/>
      <w:outlineLvl w:val="1"/>
    </w:pPr>
    <w:rPr>
      <w:rFonts w:ascii="Cambria" w:hAnsi="Cambria"/>
      <w:b/>
      <w:bCs/>
      <w:i/>
      <w:iCs/>
      <w:sz w:val="28"/>
      <w:szCs w:val="28"/>
    </w:rPr>
  </w:style>
  <w:style w:type="paragraph" w:styleId="4">
    <w:name w:val="heading 4"/>
    <w:basedOn w:val="a"/>
    <w:next w:val="a"/>
    <w:link w:val="40"/>
    <w:qFormat/>
    <w:rsid w:val="005D5137"/>
    <w:pPr>
      <w:keepNext/>
      <w:spacing w:after="0" w:line="240" w:lineRule="auto"/>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5137"/>
    <w:rPr>
      <w:rFonts w:ascii="Cambria" w:eastAsia="Times New Roman" w:hAnsi="Cambria"/>
      <w:b/>
      <w:bCs/>
      <w:i/>
      <w:iCs/>
      <w:sz w:val="28"/>
      <w:szCs w:val="28"/>
      <w:lang w:eastAsia="ru-RU"/>
    </w:rPr>
  </w:style>
  <w:style w:type="character" w:customStyle="1" w:styleId="40">
    <w:name w:val="Заголовок 4 Знак"/>
    <w:basedOn w:val="a0"/>
    <w:link w:val="4"/>
    <w:rsid w:val="005D5137"/>
    <w:rPr>
      <w:rFonts w:eastAsia="Times New Roman"/>
      <w:sz w:val="28"/>
      <w:szCs w:val="20"/>
      <w:lang w:eastAsia="ru-RU"/>
    </w:rPr>
  </w:style>
  <w:style w:type="paragraph" w:styleId="a3">
    <w:name w:val="Balloon Text"/>
    <w:basedOn w:val="a"/>
    <w:link w:val="a4"/>
    <w:uiPriority w:val="99"/>
    <w:semiHidden/>
    <w:rsid w:val="005D51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137"/>
    <w:rPr>
      <w:rFonts w:ascii="Tahoma" w:eastAsia="Times New Roman" w:hAnsi="Tahoma" w:cs="Tahoma"/>
      <w:sz w:val="16"/>
      <w:szCs w:val="16"/>
      <w:lang w:eastAsia="ru-RU"/>
    </w:rPr>
  </w:style>
  <w:style w:type="table" w:styleId="a5">
    <w:name w:val="Table Grid"/>
    <w:basedOn w:val="a1"/>
    <w:uiPriority w:val="99"/>
    <w:rsid w:val="005D513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rsid w:val="005D5137"/>
    <w:rPr>
      <w:rFonts w:cs="Times New Roman"/>
      <w:color w:val="0000FF"/>
      <w:u w:val="single"/>
    </w:rPr>
  </w:style>
  <w:style w:type="paragraph" w:styleId="a7">
    <w:name w:val="header"/>
    <w:basedOn w:val="a"/>
    <w:link w:val="a8"/>
    <w:uiPriority w:val="99"/>
    <w:rsid w:val="005D5137"/>
    <w:pPr>
      <w:tabs>
        <w:tab w:val="center" w:pos="4536"/>
        <w:tab w:val="right" w:pos="9072"/>
      </w:tabs>
      <w:spacing w:after="0" w:line="240" w:lineRule="auto"/>
      <w:ind w:firstLine="709"/>
      <w:jc w:val="both"/>
    </w:pPr>
    <w:rPr>
      <w:sz w:val="28"/>
    </w:rPr>
  </w:style>
  <w:style w:type="character" w:customStyle="1" w:styleId="a8">
    <w:name w:val="Верхний колонтитул Знак"/>
    <w:basedOn w:val="a0"/>
    <w:link w:val="a7"/>
    <w:uiPriority w:val="99"/>
    <w:rsid w:val="005D5137"/>
    <w:rPr>
      <w:rFonts w:eastAsia="Times New Roman"/>
      <w:sz w:val="28"/>
      <w:szCs w:val="20"/>
      <w:lang w:eastAsia="ru-RU"/>
    </w:rPr>
  </w:style>
  <w:style w:type="paragraph" w:styleId="a9">
    <w:name w:val="Body Text"/>
    <w:basedOn w:val="a"/>
    <w:link w:val="aa"/>
    <w:rsid w:val="005D5137"/>
    <w:pPr>
      <w:spacing w:after="0" w:line="240" w:lineRule="auto"/>
      <w:jc w:val="both"/>
    </w:pPr>
    <w:rPr>
      <w:sz w:val="28"/>
    </w:rPr>
  </w:style>
  <w:style w:type="character" w:customStyle="1" w:styleId="aa">
    <w:name w:val="Основной текст Знак"/>
    <w:basedOn w:val="a0"/>
    <w:link w:val="a9"/>
    <w:rsid w:val="005D5137"/>
    <w:rPr>
      <w:rFonts w:eastAsia="Times New Roman"/>
      <w:sz w:val="28"/>
      <w:szCs w:val="20"/>
      <w:lang w:eastAsia="ru-RU"/>
    </w:rPr>
  </w:style>
  <w:style w:type="paragraph" w:styleId="ab">
    <w:name w:val="footer"/>
    <w:basedOn w:val="a"/>
    <w:link w:val="ac"/>
    <w:uiPriority w:val="99"/>
    <w:rsid w:val="005D5137"/>
    <w:pPr>
      <w:tabs>
        <w:tab w:val="center" w:pos="4153"/>
        <w:tab w:val="right" w:pos="8306"/>
      </w:tabs>
      <w:spacing w:after="0" w:line="240" w:lineRule="auto"/>
    </w:pPr>
    <w:rPr>
      <w:sz w:val="28"/>
    </w:rPr>
  </w:style>
  <w:style w:type="character" w:customStyle="1" w:styleId="ac">
    <w:name w:val="Нижний колонтитул Знак"/>
    <w:basedOn w:val="a0"/>
    <w:link w:val="ab"/>
    <w:uiPriority w:val="99"/>
    <w:rsid w:val="005D5137"/>
    <w:rPr>
      <w:rFonts w:eastAsia="Times New Roman"/>
      <w:sz w:val="28"/>
      <w:szCs w:val="20"/>
      <w:lang w:eastAsia="ru-RU"/>
    </w:rPr>
  </w:style>
  <w:style w:type="paragraph" w:styleId="ad">
    <w:name w:val="Body Text Indent"/>
    <w:basedOn w:val="a"/>
    <w:link w:val="ae"/>
    <w:uiPriority w:val="99"/>
    <w:unhideWhenUsed/>
    <w:rsid w:val="005D5137"/>
    <w:pPr>
      <w:spacing w:after="120"/>
      <w:ind w:left="283"/>
    </w:pPr>
  </w:style>
  <w:style w:type="character" w:customStyle="1" w:styleId="ae">
    <w:name w:val="Основной текст с отступом Знак"/>
    <w:basedOn w:val="a0"/>
    <w:link w:val="ad"/>
    <w:uiPriority w:val="99"/>
    <w:rsid w:val="005D5137"/>
    <w:rPr>
      <w:rFonts w:eastAsia="Times New Roman"/>
      <w:szCs w:val="20"/>
      <w:lang w:eastAsia="ru-RU"/>
    </w:rPr>
  </w:style>
  <w:style w:type="character" w:styleId="af">
    <w:name w:val="Emphasis"/>
    <w:basedOn w:val="a0"/>
    <w:qFormat/>
    <w:rsid w:val="005D5137"/>
    <w:rPr>
      <w:i/>
      <w:iCs/>
    </w:rPr>
  </w:style>
  <w:style w:type="paragraph" w:customStyle="1" w:styleId="Textbody">
    <w:name w:val="Text body"/>
    <w:basedOn w:val="a"/>
    <w:qFormat/>
    <w:rsid w:val="005D5137"/>
    <w:pPr>
      <w:widowControl w:val="0"/>
      <w:suppressAutoHyphens/>
      <w:autoSpaceDN w:val="0"/>
      <w:spacing w:after="283"/>
      <w:textAlignment w:val="baseline"/>
    </w:pPr>
    <w:rPr>
      <w:rFonts w:ascii="Liberation Serif" w:eastAsia="Segoe UI" w:hAnsi="Liberation Serif" w:cs="Tahoma"/>
      <w:color w:val="000000"/>
      <w:kern w:val="3"/>
      <w:sz w:val="24"/>
      <w:szCs w:val="24"/>
      <w:lang w:eastAsia="zh-CN" w:bidi="hi-IN"/>
    </w:rPr>
  </w:style>
  <w:style w:type="paragraph" w:customStyle="1" w:styleId="ConsPlusNormal">
    <w:name w:val="ConsPlusNormal"/>
    <w:qFormat/>
    <w:rsid w:val="005D5137"/>
    <w:pPr>
      <w:widowControl w:val="0"/>
      <w:autoSpaceDE w:val="0"/>
      <w:autoSpaceDN w:val="0"/>
      <w:spacing w:after="0" w:line="240" w:lineRule="auto"/>
    </w:pPr>
    <w:rPr>
      <w:rFonts w:ascii="Arial" w:eastAsiaTheme="minorEastAsia" w:hAnsi="Arial" w:cs="Arial"/>
      <w:szCs w:val="22"/>
      <w:lang w:eastAsia="ru-RU"/>
    </w:rPr>
  </w:style>
  <w:style w:type="paragraph" w:styleId="af0">
    <w:name w:val="List Paragraph"/>
    <w:basedOn w:val="a"/>
    <w:uiPriority w:val="34"/>
    <w:qFormat/>
    <w:rsid w:val="005D5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tkrfkod.ru/zakonodatelstvo/federalnyi-zakon-ot-27072006-n-152-f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tkrfkod.ru/zakonodatelstvo/federalnyi-zakon-ot-27072006-n-152-fz/" TargetMode="External"/><Relationship Id="rId5" Type="http://schemas.openxmlformats.org/officeDocument/2006/relationships/endnotes" Target="endnotes.xml"/><Relationship Id="rId10" Type="http://schemas.openxmlformats.org/officeDocument/2006/relationships/hyperlink" Target="https://login.consultant.ru/link/?req=doc&amp;base=LAW&amp;n=494439&amp;dst=100348"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21</Pages>
  <Words>5167</Words>
  <Characters>29453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Цыганкова Людмила  Николаевна</dc:creator>
  <cp:keywords/>
  <dc:description/>
  <cp:lastModifiedBy>Цыганкова Людмила  Николаевна</cp:lastModifiedBy>
  <cp:revision>29</cp:revision>
  <cp:lastPrinted>2025-05-29T09:45:00Z</cp:lastPrinted>
  <dcterms:created xsi:type="dcterms:W3CDTF">2025-05-27T04:12:00Z</dcterms:created>
  <dcterms:modified xsi:type="dcterms:W3CDTF">2025-06-02T04:28:00Z</dcterms:modified>
</cp:coreProperties>
</file>