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</w:p>
    <w:p>
      <w:pPr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/>
          <w:sz w:val="28"/>
          <w:szCs w:val="28"/>
        </w:rPr>
      </w:r>
    </w:p>
    <w:p>
      <w:pPr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Плана мероприятий («дорожной карте») по развитию сопровождаемого проживания инвалидов в Новосибирской области 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2024-2026 годы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целях обеспечения реализации на территории Новосибирской области сопровождаемого проживания инвалидов в соответствии со статьей 9.1 Федерального закона от 24.11.1995 № 181-ФЗ «О социальной з</w:t>
      </w:r>
      <w:r>
        <w:rPr>
          <w:rFonts w:ascii="Times New Roman" w:hAnsi="Times New Roman" w:eastAsia="Times New Roman"/>
          <w:sz w:val="28"/>
          <w:szCs w:val="28"/>
        </w:rPr>
        <w:t xml:space="preserve">ащите инвалидов в Российской Федерации», постановлением Правительства Российской Федерации от 03.07.2024 № 910 «Об утверждении Правил организации сопровождаемого проживания инвалидов», межведомственным комплексным планом («дорожной картой») по развитию соп</w:t>
      </w:r>
      <w:bookmarkStart w:id="0" w:name="_GoBack"/>
      <w:r/>
      <w:bookmarkEnd w:id="0"/>
      <w:r>
        <w:rPr>
          <w:rFonts w:ascii="Times New Roman" w:hAnsi="Times New Roman" w:eastAsia="Times New Roman"/>
          <w:sz w:val="28"/>
          <w:szCs w:val="28"/>
        </w:rPr>
        <w:t xml:space="preserve">ровождаемого проживания инвалидов в субъектах Российской Федерации на период до 2026 года, утвержденным Министром труда и социальной защиты Российской Федерации </w:t>
      </w:r>
      <w:r>
        <w:rPr>
          <w:rFonts w:ascii="Times New Roman" w:hAnsi="Times New Roman" w:eastAsia="Times New Roman"/>
          <w:sz w:val="28"/>
          <w:szCs w:val="28"/>
        </w:rPr>
        <w:t xml:space="preserve">Котяковым</w:t>
      </w:r>
      <w:r>
        <w:rPr>
          <w:rFonts w:ascii="Times New Roman" w:hAnsi="Times New Roman" w:eastAsia="Times New Roman"/>
          <w:sz w:val="28"/>
          <w:szCs w:val="28"/>
        </w:rPr>
        <w:t xml:space="preserve"> А.О. 15.05.2024 № 13/5/1</w:t>
      </w:r>
      <w:r>
        <w:rPr>
          <w:rFonts w:ascii="Times New Roman" w:hAnsi="Times New Roman" w:eastAsia="Times New Roman"/>
          <w:sz w:val="28"/>
          <w:szCs w:val="28"/>
        </w:rPr>
        <w:t xml:space="preserve">, Правительство Новосибирской области постановляет</w:t>
      </w:r>
      <w:r>
        <w:rPr>
          <w:rFonts w:ascii="Times New Roman" w:hAnsi="Times New Roman" w:eastAsia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прилагаемый </w:t>
      </w:r>
      <w:r>
        <w:rPr>
          <w:rFonts w:ascii="Times New Roman" w:hAnsi="Times New Roman"/>
          <w:sz w:val="28"/>
          <w:szCs w:val="28"/>
          <w:lang w:eastAsia="ru-RU"/>
        </w:rPr>
        <w:t xml:space="preserve">План мероприятий («дорожную карту») по развитию сопровождаемого проживания инвалидов в Новосибирской области на 2024-2026 годы.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 Контроль за исполнением настоящего постановления возложить на заместителя Губернатора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Хальзова</w:t>
      </w:r>
      <w:r>
        <w:rPr>
          <w:rFonts w:ascii="Times New Roman" w:hAnsi="Times New Roman"/>
          <w:sz w:val="28"/>
          <w:szCs w:val="28"/>
          <w:lang w:eastAsia="ru-RU"/>
        </w:rPr>
        <w:t xml:space="preserve"> К.В.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pStyle w:val="888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pStyle w:val="888"/>
        <w:jc w:val="both"/>
      </w:pPr>
      <w:r>
        <w:t xml:space="preserve">Губернатор Новосибирской области</w:t>
      </w:r>
      <w:r>
        <w:tab/>
      </w:r>
      <w:r>
        <w:tab/>
      </w:r>
      <w:r>
        <w:tab/>
      </w:r>
      <w:r>
        <w:tab/>
        <w:t xml:space="preserve">             А.А. Травников</w:t>
      </w:r>
      <w:r/>
    </w:p>
    <w:p>
      <w:pPr>
        <w:pStyle w:val="888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88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88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88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88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88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88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88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88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Е.В. </w:t>
      </w:r>
      <w:r>
        <w:rPr>
          <w:rFonts w:ascii="Times New Roman" w:hAnsi="Times New Roman"/>
          <w:sz w:val="20"/>
          <w:szCs w:val="20"/>
        </w:rPr>
        <w:t xml:space="preserve">Бахарева</w:t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238 75 95</w:t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567" w:bottom="96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spacing w:after="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</w:r>
    <w:r>
      <w:rPr>
        <w:rFonts w:ascii="Times New Roman" w:hAnsi="Times New Roman"/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center"/>
      <w:rPr>
        <w:sz w:val="20"/>
      </w:rPr>
    </w:pPr>
    <w:r>
      <w:rPr>
        <w:sz w:val="20"/>
      </w:rPr>
    </w:r>
    <w:r>
      <w:rPr>
        <w:sz w:val="20"/>
      </w:rPr>
    </w:r>
  </w:p>
  <w:p>
    <w:pPr>
      <w:pStyle w:val="8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65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9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90">
    <w:name w:val="Heading 1"/>
    <w:basedOn w:val="689"/>
    <w:next w:val="689"/>
    <w:link w:val="71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1">
    <w:name w:val="Heading 2"/>
    <w:basedOn w:val="689"/>
    <w:next w:val="689"/>
    <w:link w:val="71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2">
    <w:name w:val="Heading 3"/>
    <w:basedOn w:val="689"/>
    <w:next w:val="689"/>
    <w:link w:val="72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3">
    <w:name w:val="Heading 4"/>
    <w:basedOn w:val="689"/>
    <w:next w:val="689"/>
    <w:link w:val="72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689"/>
    <w:next w:val="689"/>
    <w:link w:val="72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689"/>
    <w:next w:val="689"/>
    <w:link w:val="72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6">
    <w:name w:val="Heading 7"/>
    <w:basedOn w:val="689"/>
    <w:next w:val="689"/>
    <w:link w:val="72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7">
    <w:name w:val="Heading 8"/>
    <w:basedOn w:val="689"/>
    <w:next w:val="689"/>
    <w:link w:val="72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8">
    <w:name w:val="Heading 9"/>
    <w:basedOn w:val="689"/>
    <w:next w:val="689"/>
    <w:link w:val="72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Heading 1 Char"/>
    <w:basedOn w:val="699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Heading 2 Char"/>
    <w:basedOn w:val="699"/>
    <w:uiPriority w:val="9"/>
    <w:rPr>
      <w:rFonts w:ascii="Arial" w:hAnsi="Arial" w:eastAsia="Arial" w:cs="Arial"/>
      <w:sz w:val="34"/>
    </w:rPr>
  </w:style>
  <w:style w:type="character" w:styleId="704" w:customStyle="1">
    <w:name w:val="Heading 3 Char"/>
    <w:basedOn w:val="699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Heading 4 Char"/>
    <w:basedOn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Heading 5 Char"/>
    <w:basedOn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Heading 6 Char"/>
    <w:basedOn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Heading 7 Char"/>
    <w:basedOn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Heading 8 Char"/>
    <w:basedOn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Heading 9 Char"/>
    <w:basedOn w:val="699"/>
    <w:uiPriority w:val="9"/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Title Char"/>
    <w:basedOn w:val="699"/>
    <w:uiPriority w:val="10"/>
    <w:rPr>
      <w:sz w:val="48"/>
      <w:szCs w:val="48"/>
    </w:rPr>
  </w:style>
  <w:style w:type="character" w:styleId="712" w:customStyle="1">
    <w:name w:val="Subtitle Char"/>
    <w:basedOn w:val="699"/>
    <w:uiPriority w:val="11"/>
    <w:rPr>
      <w:sz w:val="24"/>
      <w:szCs w:val="24"/>
    </w:rPr>
  </w:style>
  <w:style w:type="character" w:styleId="713" w:customStyle="1">
    <w:name w:val="Quote Char"/>
    <w:uiPriority w:val="29"/>
    <w:rPr>
      <w:i/>
    </w:rPr>
  </w:style>
  <w:style w:type="character" w:styleId="714" w:customStyle="1">
    <w:name w:val="Intense Quote Char"/>
    <w:uiPriority w:val="30"/>
    <w:rPr>
      <w:i/>
    </w:rPr>
  </w:style>
  <w:style w:type="character" w:styleId="715" w:customStyle="1">
    <w:name w:val="Header Char"/>
    <w:basedOn w:val="699"/>
    <w:uiPriority w:val="99"/>
  </w:style>
  <w:style w:type="character" w:styleId="716" w:customStyle="1">
    <w:name w:val="Footnote Text Char"/>
    <w:uiPriority w:val="99"/>
    <w:rPr>
      <w:sz w:val="18"/>
    </w:rPr>
  </w:style>
  <w:style w:type="character" w:styleId="717" w:customStyle="1">
    <w:name w:val="Endnote Text Char"/>
    <w:uiPriority w:val="99"/>
    <w:rPr>
      <w:sz w:val="20"/>
    </w:rPr>
  </w:style>
  <w:style w:type="character" w:styleId="718" w:customStyle="1">
    <w:name w:val="Заголовок 1 Знак"/>
    <w:link w:val="690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link w:val="691"/>
    <w:uiPriority w:val="9"/>
    <w:rPr>
      <w:rFonts w:ascii="Arial" w:hAnsi="Arial" w:eastAsia="Arial" w:cs="Arial"/>
      <w:sz w:val="34"/>
    </w:rPr>
  </w:style>
  <w:style w:type="character" w:styleId="720" w:customStyle="1">
    <w:name w:val="Заголовок 3 Знак"/>
    <w:link w:val="692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Заголовок 4 Знак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Заголовок 5 Знак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Заголовок 6 Знак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List Paragraph"/>
    <w:basedOn w:val="689"/>
    <w:uiPriority w:val="34"/>
    <w:qFormat/>
    <w:pPr>
      <w:contextualSpacing/>
      <w:ind w:left="720"/>
    </w:pPr>
  </w:style>
  <w:style w:type="paragraph" w:styleId="728">
    <w:name w:val="No Spacing"/>
    <w:uiPriority w:val="1"/>
    <w:qFormat/>
  </w:style>
  <w:style w:type="paragraph" w:styleId="729">
    <w:name w:val="Title"/>
    <w:basedOn w:val="689"/>
    <w:next w:val="689"/>
    <w:link w:val="730"/>
    <w:uiPriority w:val="10"/>
    <w:qFormat/>
    <w:pPr>
      <w:contextualSpacing/>
      <w:spacing w:before="300"/>
    </w:pPr>
    <w:rPr>
      <w:sz w:val="48"/>
      <w:szCs w:val="48"/>
    </w:rPr>
  </w:style>
  <w:style w:type="character" w:styleId="730" w:customStyle="1">
    <w:name w:val="Заголовок Знак"/>
    <w:link w:val="729"/>
    <w:uiPriority w:val="10"/>
    <w:rPr>
      <w:sz w:val="48"/>
      <w:szCs w:val="48"/>
    </w:rPr>
  </w:style>
  <w:style w:type="paragraph" w:styleId="731">
    <w:name w:val="Subtitle"/>
    <w:basedOn w:val="689"/>
    <w:next w:val="689"/>
    <w:link w:val="732"/>
    <w:uiPriority w:val="11"/>
    <w:qFormat/>
    <w:pPr>
      <w:spacing w:before="200"/>
    </w:pPr>
    <w:rPr>
      <w:sz w:val="24"/>
      <w:szCs w:val="24"/>
    </w:rPr>
  </w:style>
  <w:style w:type="character" w:styleId="732" w:customStyle="1">
    <w:name w:val="Подзаголовок Знак"/>
    <w:link w:val="731"/>
    <w:uiPriority w:val="11"/>
    <w:rPr>
      <w:sz w:val="24"/>
      <w:szCs w:val="24"/>
    </w:rPr>
  </w:style>
  <w:style w:type="paragraph" w:styleId="733">
    <w:name w:val="Quote"/>
    <w:basedOn w:val="689"/>
    <w:next w:val="689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89"/>
    <w:next w:val="689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89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Верхний колонтитул Знак"/>
    <w:link w:val="737"/>
    <w:uiPriority w:val="99"/>
  </w:style>
  <w:style w:type="paragraph" w:styleId="739">
    <w:name w:val="Footer"/>
    <w:basedOn w:val="689"/>
    <w:link w:val="89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0" w:customStyle="1">
    <w:name w:val="Footer Char"/>
    <w:uiPriority w:val="99"/>
  </w:style>
  <w:style w:type="paragraph" w:styleId="741">
    <w:name w:val="Caption"/>
    <w:basedOn w:val="689"/>
    <w:next w:val="68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42" w:customStyle="1">
    <w:name w:val="Caption Char"/>
    <w:uiPriority w:val="99"/>
  </w:style>
  <w:style w:type="table" w:styleId="743">
    <w:name w:val="Table Grid"/>
    <w:basedOn w:val="700"/>
    <w:uiPriority w:val="59"/>
    <w:tblPr/>
  </w:style>
  <w:style w:type="table" w:styleId="74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9">
    <w:name w:val="Hyperlink"/>
    <w:uiPriority w:val="99"/>
    <w:unhideWhenUsed/>
    <w:rPr>
      <w:color w:val="0000ff" w:themeColor="hyperlink"/>
      <w:u w:val="single"/>
    </w:rPr>
  </w:style>
  <w:style w:type="paragraph" w:styleId="870">
    <w:name w:val="footnote text"/>
    <w:basedOn w:val="689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 w:customStyle="1">
    <w:name w:val="Текст сноски Знак"/>
    <w:link w:val="870"/>
    <w:uiPriority w:val="99"/>
    <w:rPr>
      <w:sz w:val="18"/>
    </w:rPr>
  </w:style>
  <w:style w:type="character" w:styleId="872">
    <w:name w:val="footnote reference"/>
    <w:uiPriority w:val="99"/>
    <w:unhideWhenUsed/>
    <w:rPr>
      <w:vertAlign w:val="superscript"/>
    </w:rPr>
  </w:style>
  <w:style w:type="paragraph" w:styleId="873">
    <w:name w:val="endnote text"/>
    <w:basedOn w:val="689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link w:val="904"/>
    <w:uiPriority w:val="99"/>
    <w:semiHidden/>
    <w:unhideWhenUsed/>
    <w:rPr>
      <w:vertAlign w:val="superscript"/>
    </w:rPr>
  </w:style>
  <w:style w:type="paragraph" w:styleId="876">
    <w:name w:val="toc 1"/>
    <w:basedOn w:val="689"/>
    <w:next w:val="689"/>
    <w:uiPriority w:val="39"/>
    <w:unhideWhenUsed/>
    <w:pPr>
      <w:spacing w:after="57"/>
    </w:pPr>
  </w:style>
  <w:style w:type="paragraph" w:styleId="877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78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79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80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81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82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83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884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689"/>
    <w:next w:val="689"/>
    <w:uiPriority w:val="99"/>
    <w:unhideWhenUsed/>
    <w:pPr>
      <w:spacing w:after="0"/>
    </w:pPr>
  </w:style>
  <w:style w:type="paragraph" w:styleId="887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888" w:customStyle="1">
    <w:name w:val="ConsPlusCell"/>
    <w:uiPriority w:val="99"/>
    <w:rPr>
      <w:rFonts w:ascii="Times New Roman" w:hAnsi="Times New Roman"/>
      <w:sz w:val="28"/>
      <w:szCs w:val="28"/>
      <w:lang w:eastAsia="en-US"/>
    </w:rPr>
  </w:style>
  <w:style w:type="paragraph" w:styleId="889">
    <w:name w:val="Body Text"/>
    <w:basedOn w:val="689"/>
    <w:link w:val="890"/>
    <w:unhideWhenUsed/>
    <w:pPr>
      <w:spacing w:after="120"/>
    </w:pPr>
    <w:rPr>
      <w:rFonts w:eastAsia="Times New Roman"/>
    </w:rPr>
  </w:style>
  <w:style w:type="character" w:styleId="890" w:customStyle="1">
    <w:name w:val="Основной текст Знак"/>
    <w:link w:val="889"/>
    <w:rPr>
      <w:rFonts w:ascii="Calibri" w:hAnsi="Calibri" w:eastAsia="Times New Roman" w:cs="Times New Roman"/>
    </w:rPr>
  </w:style>
  <w:style w:type="paragraph" w:styleId="891" w:customStyle="1">
    <w:name w:val="Верхний колонтитул;ВерхКолонтитул"/>
    <w:basedOn w:val="689"/>
    <w:link w:val="892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92" w:customStyle="1">
    <w:name w:val="Верхний колонтитул Знак;ВерхКолонтитул Знак"/>
    <w:link w:val="891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3">
    <w:name w:val="Balloon Text"/>
    <w:basedOn w:val="689"/>
    <w:link w:val="89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4" w:customStyle="1">
    <w:name w:val="Текст выноски Знак"/>
    <w:link w:val="89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95" w:customStyle="1">
    <w:name w:val="Нижний колонтитул Знак"/>
    <w:link w:val="739"/>
    <w:uiPriority w:val="99"/>
    <w:rPr>
      <w:sz w:val="22"/>
      <w:szCs w:val="22"/>
      <w:lang w:eastAsia="en-US"/>
    </w:rPr>
  </w:style>
  <w:style w:type="paragraph" w:styleId="896" w:customStyle="1">
    <w:name w:val="Iau?iue"/>
    <w:rPr>
      <w:rFonts w:ascii="Times New Roman" w:hAnsi="Times New Roman" w:eastAsia="Times New Roman"/>
      <w:lang w:val="en-US" w:eastAsia="ru-RU"/>
    </w:rPr>
  </w:style>
  <w:style w:type="character" w:styleId="897" w:customStyle="1">
    <w:name w:val="Основной текст (4)_"/>
    <w:link w:val="898"/>
    <w:rPr>
      <w:rFonts w:ascii="Times New Roman" w:hAnsi="Times New Roman" w:eastAsia="Times New Roman"/>
      <w:b/>
      <w:bCs/>
      <w:sz w:val="26"/>
      <w:szCs w:val="26"/>
      <w:shd w:val="clear" w:color="auto" w:fill="ffffff"/>
    </w:rPr>
  </w:style>
  <w:style w:type="paragraph" w:styleId="898" w:customStyle="1">
    <w:name w:val="Основной текст (4)"/>
    <w:basedOn w:val="689"/>
    <w:link w:val="897"/>
    <w:pPr>
      <w:jc w:val="both"/>
      <w:spacing w:before="1080" w:after="720" w:line="240" w:lineRule="exact"/>
      <w:shd w:val="clear" w:color="auto" w:fill="ffffff"/>
      <w:widowControl w:val="off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character" w:styleId="899">
    <w:name w:val="annotation reference"/>
    <w:uiPriority w:val="99"/>
    <w:semiHidden/>
    <w:unhideWhenUsed/>
    <w:rPr>
      <w:sz w:val="16"/>
      <w:szCs w:val="16"/>
    </w:rPr>
  </w:style>
  <w:style w:type="paragraph" w:styleId="900">
    <w:name w:val="annotation text"/>
    <w:basedOn w:val="689"/>
    <w:link w:val="901"/>
    <w:uiPriority w:val="99"/>
    <w:semiHidden/>
    <w:unhideWhenUsed/>
    <w:rPr>
      <w:sz w:val="20"/>
      <w:szCs w:val="20"/>
    </w:rPr>
  </w:style>
  <w:style w:type="character" w:styleId="901" w:customStyle="1">
    <w:name w:val="Текст примечания Знак"/>
    <w:link w:val="900"/>
    <w:uiPriority w:val="99"/>
    <w:semiHidden/>
    <w:rPr>
      <w:lang w:eastAsia="en-US"/>
    </w:rPr>
  </w:style>
  <w:style w:type="paragraph" w:styleId="902">
    <w:name w:val="annotation subject"/>
    <w:basedOn w:val="900"/>
    <w:next w:val="900"/>
    <w:link w:val="903"/>
    <w:uiPriority w:val="99"/>
    <w:semiHidden/>
    <w:unhideWhenUsed/>
    <w:rPr>
      <w:b/>
      <w:bCs/>
    </w:rPr>
  </w:style>
  <w:style w:type="character" w:styleId="903" w:customStyle="1">
    <w:name w:val="Тема примечания Знак"/>
    <w:link w:val="902"/>
    <w:uiPriority w:val="99"/>
    <w:semiHidden/>
    <w:rPr>
      <w:b/>
      <w:bCs/>
      <w:lang w:eastAsia="en-US"/>
    </w:rPr>
  </w:style>
  <w:style w:type="paragraph" w:styleId="904" w:customStyle="1">
    <w:name w:val="Default"/>
    <w:link w:val="875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SCCM-01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Надточий</dc:creator>
  <cp:revision>4</cp:revision>
  <dcterms:created xsi:type="dcterms:W3CDTF">2024-12-16T04:15:00Z</dcterms:created>
  <dcterms:modified xsi:type="dcterms:W3CDTF">2024-12-17T08:39:34Z</dcterms:modified>
  <cp:version>983040</cp:version>
</cp:coreProperties>
</file>