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4956" w:firstLine="1281"/>
        <w:jc w:val="center"/>
        <w:rPr>
          <w:color w:val="000000"/>
          <w:sz w:val="28"/>
          <w:szCs w:val="28"/>
        </w:rPr>
      </w:pPr>
      <w:r>
        <w:rPr>
          <w:color w:val="000000"/>
          <w:sz w:val="28"/>
          <w:szCs w:val="28"/>
        </w:rPr>
        <w:t>Проект</w:t>
      </w:r>
    </w:p>
    <w:p>
      <w:pPr>
        <w:pStyle w:val="Normal"/>
        <w:ind w:left="4956" w:firstLine="1281"/>
        <w:jc w:val="center"/>
        <w:rPr>
          <w:color w:val="000000"/>
          <w:sz w:val="28"/>
          <w:szCs w:val="28"/>
        </w:rPr>
      </w:pPr>
      <w:r>
        <w:rPr>
          <w:color w:val="000000"/>
          <w:sz w:val="28"/>
          <w:szCs w:val="28"/>
        </w:rPr>
        <w:t>постановления Правительства</w:t>
      </w:r>
    </w:p>
    <w:p>
      <w:pPr>
        <w:pStyle w:val="Normal"/>
        <w:ind w:left="4956" w:firstLine="1281"/>
        <w:jc w:val="center"/>
        <w:rPr>
          <w:color w:val="000000"/>
          <w:sz w:val="28"/>
          <w:szCs w:val="28"/>
        </w:rPr>
      </w:pPr>
      <w:r>
        <w:rPr>
          <w:color w:val="000000"/>
          <w:sz w:val="28"/>
          <w:szCs w:val="28"/>
        </w:rPr>
        <w:t>Новосибирской области</w:t>
      </w:r>
    </w:p>
    <w:p>
      <w:pPr>
        <w:pStyle w:val="Normal"/>
        <w:ind w:right="-144" w:firstLine="4820"/>
        <w:rPr>
          <w:color w:val="000000"/>
          <w:sz w:val="22"/>
          <w:szCs w:val="22"/>
        </w:rPr>
      </w:pPr>
      <w:r>
        <w:rPr>
          <w:color w:val="000000"/>
          <w:sz w:val="22"/>
          <w:szCs w:val="22"/>
        </w:rPr>
      </w:r>
    </w:p>
    <w:p>
      <w:pPr>
        <w:pStyle w:val="Normal"/>
        <w:ind w:right="-144" w:firstLine="4820"/>
        <w:rPr>
          <w:color w:val="000000"/>
          <w:sz w:val="22"/>
          <w:szCs w:val="22"/>
        </w:rPr>
      </w:pPr>
      <w:r>
        <w:rPr>
          <w:color w:val="000000"/>
          <w:sz w:val="22"/>
          <w:szCs w:val="22"/>
        </w:rPr>
      </w:r>
    </w:p>
    <w:p>
      <w:pPr>
        <w:pStyle w:val="Normal"/>
        <w:ind w:right="-144" w:hanging="0"/>
        <w:jc w:val="center"/>
        <w:rPr>
          <w:color w:val="000000"/>
          <w:sz w:val="22"/>
          <w:szCs w:val="22"/>
        </w:rPr>
      </w:pPr>
      <w:r>
        <w:rPr>
          <w:color w:val="000000"/>
          <w:sz w:val="22"/>
          <w:szCs w:val="22"/>
        </w:rPr>
      </w:r>
    </w:p>
    <w:p>
      <w:pPr>
        <w:pStyle w:val="Normal"/>
        <w:ind w:right="-144" w:hanging="0"/>
        <w:jc w:val="center"/>
        <w:rPr>
          <w:color w:val="000000"/>
          <w:sz w:val="22"/>
          <w:szCs w:val="22"/>
        </w:rPr>
      </w:pPr>
      <w:r>
        <w:rPr>
          <w:color w:val="000000"/>
          <w:sz w:val="22"/>
          <w:szCs w:val="22"/>
        </w:rPr>
      </w:r>
    </w:p>
    <w:p>
      <w:pPr>
        <w:pStyle w:val="Normal"/>
        <w:ind w:right="-144" w:hanging="0"/>
        <w:jc w:val="center"/>
        <w:rPr>
          <w:color w:val="000000"/>
          <w:sz w:val="22"/>
          <w:szCs w:val="22"/>
        </w:rPr>
      </w:pPr>
      <w:r>
        <w:rPr>
          <w:color w:val="000000"/>
          <w:sz w:val="22"/>
          <w:szCs w:val="22"/>
        </w:rPr>
      </w:r>
    </w:p>
    <w:p>
      <w:pPr>
        <w:pStyle w:val="Normal"/>
        <w:ind w:right="-144" w:firstLine="4820"/>
        <w:jc w:val="both"/>
        <w:rPr>
          <w:color w:val="000000"/>
          <w:sz w:val="22"/>
          <w:szCs w:val="22"/>
        </w:rPr>
      </w:pPr>
      <w:r>
        <w:rPr>
          <w:color w:val="000000"/>
          <w:sz w:val="22"/>
          <w:szCs w:val="22"/>
        </w:rPr>
      </w:r>
    </w:p>
    <w:p>
      <w:pPr>
        <w:pStyle w:val="Normal"/>
        <w:ind w:right="-144" w:firstLine="4820"/>
        <w:jc w:val="both"/>
        <w:rPr>
          <w:color w:val="000000"/>
          <w:sz w:val="22"/>
          <w:szCs w:val="22"/>
        </w:rPr>
      </w:pPr>
      <w:r>
        <w:rPr>
          <w:color w:val="000000"/>
          <w:sz w:val="22"/>
          <w:szCs w:val="22"/>
        </w:rPr>
      </w:r>
    </w:p>
    <w:p>
      <w:pPr>
        <w:pStyle w:val="Normal"/>
        <w:ind w:right="-144" w:firstLine="4820"/>
        <w:jc w:val="both"/>
        <w:rPr>
          <w:color w:val="000000"/>
          <w:sz w:val="22"/>
          <w:szCs w:val="22"/>
        </w:rPr>
      </w:pPr>
      <w:r>
        <w:rPr>
          <w:color w:val="000000"/>
          <w:sz w:val="22"/>
          <w:szCs w:val="22"/>
        </w:rPr>
      </w:r>
    </w:p>
    <w:p>
      <w:pPr>
        <w:pStyle w:val="Normal"/>
        <w:ind w:right="-144" w:firstLine="4820"/>
        <w:jc w:val="both"/>
        <w:rPr>
          <w:color w:val="000000"/>
          <w:sz w:val="22"/>
          <w:szCs w:val="22"/>
        </w:rPr>
      </w:pPr>
      <w:r>
        <w:rPr>
          <w:color w:val="000000"/>
          <w:sz w:val="22"/>
          <w:szCs w:val="22"/>
        </w:rPr>
      </w:r>
    </w:p>
    <w:p>
      <w:pPr>
        <w:pStyle w:val="Normal"/>
        <w:ind w:right="-144" w:firstLine="4820"/>
        <w:jc w:val="both"/>
        <w:rPr>
          <w:color w:val="000000"/>
          <w:sz w:val="22"/>
          <w:szCs w:val="22"/>
        </w:rPr>
      </w:pPr>
      <w:r>
        <w:rPr>
          <w:color w:val="000000"/>
          <w:sz w:val="22"/>
          <w:szCs w:val="22"/>
        </w:rPr>
      </w:r>
    </w:p>
    <w:p>
      <w:pPr>
        <w:pStyle w:val="S5"/>
        <w:spacing w:beforeAutospacing="0" w:before="0" w:afterAutospacing="0" w:after="0"/>
        <w:jc w:val="center"/>
        <w:rPr>
          <w:color w:val="000000"/>
          <w:sz w:val="28"/>
          <w:szCs w:val="28"/>
        </w:rPr>
      </w:pPr>
      <w:r>
        <w:rPr>
          <w:color w:val="000000"/>
          <w:sz w:val="28"/>
          <w:szCs w:val="28"/>
        </w:rPr>
        <w:t xml:space="preserve">О внесении изменений в постановление Правительства </w:t>
      </w:r>
    </w:p>
    <w:p>
      <w:pPr>
        <w:pStyle w:val="S5"/>
        <w:spacing w:beforeAutospacing="0" w:before="0" w:afterAutospacing="0" w:after="0"/>
        <w:jc w:val="center"/>
        <w:rPr>
          <w:color w:val="000000"/>
          <w:sz w:val="28"/>
          <w:szCs w:val="28"/>
        </w:rPr>
      </w:pPr>
      <w:r>
        <w:rPr>
          <w:color w:val="000000"/>
          <w:sz w:val="28"/>
          <w:szCs w:val="28"/>
        </w:rPr>
        <w:t>Новосибирской области от 20.11.2012 № 525-п</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jc w:val="both"/>
        <w:rPr>
          <w:rFonts w:eastAsia="Calibri"/>
          <w:sz w:val="28"/>
          <w:szCs w:val="28"/>
        </w:rPr>
      </w:pPr>
      <w:r>
        <w:rPr>
          <w:color w:val="000000"/>
          <w:sz w:val="28"/>
          <w:szCs w:val="28"/>
        </w:rPr>
        <w:tab/>
        <w:t>Правительство Новосибирской области</w:t>
      </w:r>
      <w:r>
        <w:rPr>
          <w:b/>
          <w:color w:val="000000"/>
          <w:sz w:val="28"/>
          <w:szCs w:val="28"/>
        </w:rPr>
        <w:t xml:space="preserve"> п о с т а н о в л я е т</w:t>
      </w:r>
      <w:r>
        <w:rPr>
          <w:color w:val="000000"/>
          <w:sz w:val="28"/>
          <w:szCs w:val="28"/>
        </w:rPr>
        <w:t>:</w:t>
      </w:r>
    </w:p>
    <w:p>
      <w:pPr>
        <w:pStyle w:val="Normal"/>
        <w:ind w:firstLine="708"/>
        <w:jc w:val="both"/>
        <w:rPr>
          <w:rFonts w:eastAsia="Calibri"/>
          <w:color w:val="000000"/>
          <w:sz w:val="28"/>
          <w:szCs w:val="28"/>
        </w:rPr>
      </w:pPr>
      <w:r>
        <w:rPr>
          <w:color w:val="000000"/>
          <w:sz w:val="28"/>
          <w:szCs w:val="28"/>
        </w:rPr>
        <w:t>Внести в постановление Правительства Новосибирской области от 20.11.2012 № 525-п «</w:t>
      </w:r>
      <w:r>
        <w:rPr>
          <w:rFonts w:eastAsia="Calibri"/>
          <w:color w:val="000000"/>
          <w:sz w:val="28"/>
          <w:szCs w:val="28"/>
        </w:rPr>
        <w:t>О распоряжении средствами областного семейного капитала» следующие изменения:</w:t>
      </w:r>
    </w:p>
    <w:p>
      <w:pPr>
        <w:pStyle w:val="Normal"/>
        <w:ind w:firstLine="708"/>
        <w:jc w:val="both"/>
        <w:rPr>
          <w:rFonts w:eastAsia="Calibri"/>
          <w:color w:val="000000"/>
          <w:sz w:val="28"/>
          <w:szCs w:val="28"/>
        </w:rPr>
      </w:pPr>
      <w:r>
        <w:rPr>
          <w:rFonts w:eastAsia="Calibri"/>
          <w:color w:val="000000"/>
          <w:sz w:val="28"/>
          <w:szCs w:val="28"/>
        </w:rPr>
        <w:t>1. В пункте 2 слова «Нелюбова С.А.» заменить словами «Хальзова К.В.».</w:t>
      </w:r>
    </w:p>
    <w:p>
      <w:pPr>
        <w:pStyle w:val="Normal"/>
        <w:ind w:firstLine="708"/>
        <w:jc w:val="both"/>
        <w:rPr>
          <w:rFonts w:eastAsia="Calibri"/>
          <w:color w:val="000000"/>
          <w:sz w:val="28"/>
          <w:szCs w:val="28"/>
          <w:highlight w:val="none"/>
        </w:rPr>
      </w:pPr>
      <w:r>
        <w:rPr>
          <w:rFonts w:eastAsia="Calibri"/>
          <w:color w:val="000000"/>
          <w:sz w:val="28"/>
          <w:szCs w:val="28"/>
        </w:rPr>
        <w:t>2. В порядке рассмотрения заявления о распоряжении средствами областного  семейного  капитала,  перечне  необходимых  документов,  порядке   и сроках перевода областного семейного капитала:</w:t>
      </w:r>
    </w:p>
    <w:p>
      <w:pPr>
        <w:pStyle w:val="Normal"/>
        <w:ind w:firstLine="708"/>
        <w:jc w:val="both"/>
        <w:rPr>
          <w:rFonts w:eastAsia="Calibri"/>
          <w:color w:val="000000"/>
          <w:sz w:val="28"/>
          <w:szCs w:val="28"/>
          <w:highlight w:val="none"/>
        </w:rPr>
      </w:pPr>
      <w:r>
        <w:rPr>
          <w:rFonts w:eastAsia="Calibri"/>
          <w:color w:val="000000"/>
          <w:sz w:val="28"/>
          <w:szCs w:val="28"/>
        </w:rPr>
        <w:t>1) абзац первый пункта 2 после слов «министерству труда и социального развития» дополнить словами «, либо в его клиентскую службу»;</w:t>
      </w:r>
    </w:p>
    <w:p>
      <w:pPr>
        <w:pStyle w:val="Normal"/>
        <w:ind w:firstLine="708"/>
        <w:jc w:val="both"/>
        <w:rPr>
          <w:rFonts w:eastAsia="Calibri"/>
          <w:color w:val="000000"/>
          <w:sz w:val="28"/>
          <w:szCs w:val="28"/>
          <w:highlight w:val="none"/>
        </w:rPr>
      </w:pPr>
      <w:r>
        <w:rPr>
          <w:rFonts w:eastAsia="Calibri"/>
          <w:color w:val="000000"/>
          <w:sz w:val="28"/>
          <w:szCs w:val="28"/>
        </w:rPr>
        <w:t xml:space="preserve">2) в пункте 10 слова «девяноста дней» заменить словами «шестидесяти одного рабочего дня»; </w:t>
      </w:r>
    </w:p>
    <w:p>
      <w:pPr>
        <w:pStyle w:val="Normal"/>
        <w:ind w:firstLine="708"/>
        <w:jc w:val="both"/>
        <w:rPr>
          <w:rFonts w:eastAsia="Calibri"/>
          <w:color w:val="000000"/>
          <w:sz w:val="28"/>
          <w:szCs w:val="28"/>
          <w:highlight w:val="none"/>
        </w:rPr>
      </w:pPr>
      <w:r>
        <w:rPr>
          <w:rFonts w:eastAsia="Calibri"/>
          <w:color w:val="000000"/>
          <w:sz w:val="28"/>
          <w:szCs w:val="28"/>
        </w:rPr>
        <w:t xml:space="preserve">3) абзац первый пункта 12, абзац четвертый пункта 12.1 </w:t>
      </w:r>
      <w:r>
        <w:rPr>
          <w:rFonts w:eastAsia="Calibri"/>
          <w:color w:val="000000"/>
          <w:sz w:val="28"/>
          <w:szCs w:val="28"/>
          <w:highlight w:val="white"/>
        </w:rPr>
        <w:t>после слов «</w:t>
      </w:r>
      <w:r>
        <w:rPr>
          <w:rFonts w:eastAsia="Calibri"/>
          <w:color w:val="000000"/>
          <w:sz w:val="28"/>
          <w:szCs w:val="28"/>
        </w:rPr>
        <w:t>объекта индивидуального жилищного строительства» дополнить словами «или дома блокированной застройки»;</w:t>
      </w:r>
    </w:p>
    <w:p>
      <w:pPr>
        <w:pStyle w:val="Normal"/>
        <w:ind w:firstLine="708"/>
        <w:jc w:val="both"/>
        <w:rPr>
          <w:rFonts w:eastAsia="Calibri"/>
          <w:color w:val="000000"/>
          <w:sz w:val="28"/>
          <w:szCs w:val="28"/>
          <w:highlight w:val="none"/>
        </w:rPr>
      </w:pPr>
      <w:r>
        <w:rPr>
          <w:rFonts w:eastAsia="Calibri"/>
          <w:color w:val="000000"/>
          <w:sz w:val="28"/>
          <w:szCs w:val="28"/>
        </w:rPr>
        <w:t>4) пункт 16 признать утратившим силу;</w:t>
      </w:r>
    </w:p>
    <w:p>
      <w:pPr>
        <w:pStyle w:val="Normal"/>
        <w:ind w:left="0" w:hanging="0"/>
        <w:jc w:val="both"/>
        <w:rPr>
          <w:rFonts w:eastAsia="Calibri"/>
          <w:color w:val="000000"/>
          <w:sz w:val="28"/>
          <w:szCs w:val="28"/>
          <w:highlight w:val="none"/>
        </w:rPr>
      </w:pPr>
      <w:r>
        <w:rPr>
          <w:rFonts w:eastAsia="Calibri"/>
          <w:color w:val="000000"/>
          <w:sz w:val="28"/>
          <w:szCs w:val="28"/>
        </w:rPr>
        <w:tab/>
        <w:t>5) в пункте 20:</w:t>
      </w:r>
    </w:p>
    <w:p>
      <w:pPr>
        <w:pStyle w:val="Normal"/>
        <w:ind w:left="0" w:hanging="0"/>
        <w:jc w:val="both"/>
        <w:rPr>
          <w:rFonts w:eastAsia="Calibri"/>
          <w:color w:val="000000"/>
          <w:sz w:val="28"/>
          <w:szCs w:val="28"/>
          <w:highlight w:val="white"/>
        </w:rPr>
      </w:pPr>
      <w:r>
        <w:rPr>
          <w:rFonts w:eastAsia="Calibri"/>
          <w:color w:val="000000"/>
          <w:sz w:val="28"/>
          <w:szCs w:val="28"/>
        </w:rPr>
        <w:tab/>
      </w:r>
      <w:r>
        <w:rPr>
          <w:rFonts w:eastAsia="Calibri"/>
          <w:color w:val="000000"/>
          <w:sz w:val="28"/>
          <w:szCs w:val="28"/>
          <w:highlight w:val="white"/>
        </w:rPr>
        <w:t>а) абзац первый изложить в редакции:</w:t>
      </w:r>
    </w:p>
    <w:p>
      <w:pPr>
        <w:pStyle w:val="Normal"/>
        <w:ind w:left="0" w:hanging="0"/>
        <w:jc w:val="both"/>
        <w:rPr>
          <w:rFonts w:eastAsia="Calibri"/>
          <w:color w:val="000000"/>
          <w:sz w:val="28"/>
          <w:szCs w:val="28"/>
          <w:highlight w:val="white"/>
        </w:rPr>
      </w:pPr>
      <w:r>
        <w:rPr>
          <w:rFonts w:eastAsia="Calibri"/>
          <w:color w:val="000000"/>
          <w:sz w:val="28"/>
          <w:szCs w:val="28"/>
          <w:highlight w:val="white"/>
        </w:rPr>
        <w:tab/>
        <w:t>«20. В случае направления средств (части средств) областного семейного капитала на строительство, реконструкцию объекта индивидуального жилищного строительства,  реконструкцию  дома  блокированной  застройки,  находящихся   в собственности и расположенных на территории Новосибирской области, без привлечения организации, осуществляющей строительство или реконструкцию указанных объектов, в том числе по договору строительного подряда, заявитель дополнительно представляет в центр социальной поддержки населения:»;</w:t>
      </w:r>
    </w:p>
    <w:p>
      <w:pPr>
        <w:pStyle w:val="Normal"/>
        <w:ind w:left="0" w:hanging="0"/>
        <w:jc w:val="both"/>
        <w:rPr>
          <w:rFonts w:eastAsia="Calibri"/>
          <w:color w:val="000000"/>
          <w:sz w:val="28"/>
          <w:szCs w:val="28"/>
          <w:highlight w:val="white"/>
        </w:rPr>
      </w:pPr>
      <w:r>
        <w:rPr>
          <w:rFonts w:eastAsia="Calibri"/>
          <w:color w:val="000000"/>
          <w:sz w:val="28"/>
          <w:szCs w:val="28"/>
          <w:highlight w:val="white"/>
        </w:rPr>
        <w:tab/>
        <w:t>б) подпункт 1 после слов «жилищного строительства» дополнить словами «либо реконструкция дома блокированной застройки»;</w:t>
      </w:r>
    </w:p>
    <w:p>
      <w:pPr>
        <w:pStyle w:val="Normal"/>
        <w:ind w:left="0" w:hanging="0"/>
        <w:jc w:val="both"/>
        <w:rPr>
          <w:rFonts w:eastAsia="Calibri"/>
          <w:color w:val="000000"/>
          <w:sz w:val="28"/>
          <w:szCs w:val="28"/>
          <w:highlight w:val="none"/>
        </w:rPr>
      </w:pPr>
      <w:r>
        <w:rPr>
          <w:rFonts w:eastAsia="Calibri"/>
          <w:color w:val="000000"/>
          <w:sz w:val="28"/>
          <w:szCs w:val="28"/>
          <w:highlight w:val="white"/>
        </w:rPr>
        <w:tab/>
        <w:t>в) подпункт 2 после слов «</w:t>
      </w:r>
      <w:r>
        <w:rPr>
          <w:rFonts w:eastAsia="Calibri"/>
          <w:color w:val="000000"/>
          <w:sz w:val="28"/>
          <w:szCs w:val="28"/>
        </w:rPr>
        <w:t>жилищного строительства» дополнить словами «реконструкции дома блокированной застройки»;</w:t>
      </w:r>
    </w:p>
    <w:p>
      <w:pPr>
        <w:pStyle w:val="Normal"/>
        <w:ind w:left="0" w:hanging="0"/>
        <w:jc w:val="both"/>
        <w:rPr>
          <w:rFonts w:eastAsia="Calibri"/>
          <w:color w:val="000000"/>
          <w:sz w:val="28"/>
          <w:szCs w:val="28"/>
          <w:highlight w:val="none"/>
        </w:rPr>
      </w:pPr>
      <w:r>
        <w:rPr>
          <w:rFonts w:eastAsia="Calibri"/>
          <w:color w:val="000000"/>
          <w:sz w:val="28"/>
          <w:szCs w:val="28"/>
        </w:rPr>
        <w:tab/>
        <w:t>г) подпункт 4 после слов «на объект индивидуального жилищного строительства» дополнить словами «, дом блокированной застройки»;</w:t>
      </w:r>
    </w:p>
    <w:p>
      <w:pPr>
        <w:pStyle w:val="Normal"/>
        <w:ind w:left="0" w:hanging="0"/>
        <w:jc w:val="both"/>
        <w:rPr>
          <w:rFonts w:eastAsia="Calibri"/>
          <w:color w:val="000000"/>
          <w:sz w:val="28"/>
          <w:szCs w:val="28"/>
          <w:highlight w:val="none"/>
        </w:rPr>
      </w:pPr>
      <w:r>
        <w:rPr>
          <w:rFonts w:eastAsia="Calibri"/>
          <w:color w:val="000000"/>
          <w:sz w:val="28"/>
          <w:szCs w:val="28"/>
        </w:rPr>
        <w:tab/>
        <w:t>6) в пункте 21:</w:t>
      </w:r>
    </w:p>
    <w:p>
      <w:pPr>
        <w:pStyle w:val="Normal"/>
        <w:ind w:left="0" w:hanging="0"/>
        <w:jc w:val="both"/>
        <w:rPr>
          <w:rFonts w:eastAsia="Calibri"/>
          <w:color w:val="000000"/>
          <w:sz w:val="28"/>
          <w:szCs w:val="28"/>
          <w:highlight w:val="none"/>
        </w:rPr>
      </w:pPr>
      <w:r>
        <w:rPr>
          <w:rFonts w:eastAsia="Calibri"/>
          <w:color w:val="000000"/>
          <w:sz w:val="28"/>
          <w:szCs w:val="28"/>
        </w:rPr>
        <w:tab/>
        <w:t>а) абзац первый изложить в редакции:</w:t>
      </w:r>
    </w:p>
    <w:p>
      <w:pPr>
        <w:pStyle w:val="Normal"/>
        <w:ind w:left="0" w:firstLine="708"/>
        <w:jc w:val="both"/>
        <w:rPr>
          <w:rFonts w:eastAsia="Calibri"/>
          <w:color w:val="000000"/>
          <w:sz w:val="28"/>
          <w:szCs w:val="28"/>
          <w:highlight w:val="none"/>
        </w:rPr>
      </w:pPr>
      <w:r>
        <w:rPr>
          <w:rFonts w:eastAsia="Calibri"/>
          <w:color w:val="000000"/>
          <w:sz w:val="28"/>
          <w:szCs w:val="28"/>
        </w:rPr>
        <w:t>«21. В случае направления средств (части средств) областного семейного капитала на компенсацию затрат, понесенных на строительство объекта индивидуального жилищного строительства, право собственности на который возникло не ранее 1 января 2012 года, или на реконструкцию объекта индивидуального жилищного строительства либо дома блокированной застройки, проведенную после 1 января 2012 года, независимо от даты возникновения права собственности на объект индивидуального жилищного строительства или дом блокированной застройки, подвергшийся реконструкции, осуществленные лицом, получившим сертификат, или супругом лица, получившего сертификат, заявитель дополнительно представляет в центр социальной поддержки населения:»;</w:t>
      </w:r>
    </w:p>
    <w:p>
      <w:pPr>
        <w:pStyle w:val="Normal"/>
        <w:ind w:left="0" w:firstLine="708"/>
        <w:jc w:val="both"/>
        <w:rPr>
          <w:rFonts w:eastAsia="Calibri"/>
          <w:color w:val="000000"/>
          <w:sz w:val="28"/>
          <w:szCs w:val="28"/>
          <w:highlight w:val="none"/>
        </w:rPr>
      </w:pPr>
      <w:r>
        <w:rPr>
          <w:rFonts w:eastAsia="Calibri"/>
          <w:color w:val="000000"/>
          <w:sz w:val="28"/>
          <w:szCs w:val="28"/>
        </w:rPr>
        <w:t>б) </w:t>
      </w:r>
      <w:r>
        <w:rPr>
          <w:rFonts w:eastAsia="Calibri"/>
          <w:color w:val="000000"/>
          <w:sz w:val="28"/>
          <w:szCs w:val="28"/>
          <w:highlight w:val="white"/>
        </w:rPr>
        <w:t>подпункт 1 изложить в редакции:</w:t>
      </w:r>
    </w:p>
    <w:p>
      <w:pPr>
        <w:pStyle w:val="Normal"/>
        <w:ind w:left="0" w:firstLine="708"/>
        <w:jc w:val="both"/>
        <w:rPr>
          <w:rFonts w:eastAsia="Calibri"/>
          <w:color w:val="000000"/>
          <w:sz w:val="28"/>
          <w:szCs w:val="28"/>
          <w:highlight w:val="none"/>
        </w:rPr>
      </w:pPr>
      <w:r>
        <w:rPr>
          <w:rFonts w:eastAsia="Calibri"/>
          <w:color w:val="000000"/>
          <w:sz w:val="28"/>
          <w:szCs w:val="28"/>
        </w:rPr>
        <w:t xml:space="preserve">«1) копию правоустанавливающего документа на земельный участок, на котором осуществляется строительство объекта индивидуального жилищного строительства или реконструкция объекта индивидуального жилищного строительства, </w:t>
      </w:r>
      <w:r>
        <w:rPr>
          <w:rFonts w:eastAsia="Calibri"/>
          <w:color w:val="000000"/>
          <w:sz w:val="28"/>
          <w:szCs w:val="28"/>
          <w:highlight w:val="white"/>
        </w:rPr>
        <w:t>дома блокированной застройки,</w:t>
      </w:r>
      <w:r>
        <w:rPr>
          <w:rFonts w:eastAsia="Calibri"/>
          <w:color w:val="000000"/>
          <w:sz w:val="28"/>
          <w:szCs w:val="28"/>
        </w:rPr>
        <w:t xml:space="preserve"> права (право) на которые не зарегистрированы(о) в ЕГРН на лицо, получившее сертификат, или супруга лица, получившего сертификат, или копию документа, подтверждающего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 который предназначен для жилищного строительства и на котором осуществляется индивидуальное жилищное строительство или реконструкция объекта индивидуального жилищного строительства либо дома блокированной застройки.</w:t>
      </w:r>
    </w:p>
    <w:p>
      <w:pPr>
        <w:pStyle w:val="Normal"/>
        <w:ind w:left="0" w:firstLine="708"/>
        <w:jc w:val="both"/>
        <w:rPr>
          <w:rFonts w:eastAsia="Calibri"/>
          <w:color w:val="000000"/>
          <w:sz w:val="28"/>
          <w:szCs w:val="28"/>
          <w:highlight w:val="none"/>
        </w:rPr>
      </w:pPr>
      <w:r>
        <w:rPr>
          <w:rFonts w:eastAsia="Calibri"/>
          <w:color w:val="000000"/>
          <w:sz w:val="28"/>
          <w:szCs w:val="28"/>
        </w:rPr>
        <w:t>Копия правоустанавливающего документа на земельный участок, на котором осуществляется строительство объекта индивидуального жилищного строительства, реконструкция объекта индивидуального жилищного строительства, дома блокированной застройки, права (право) на которые зарегистрированы(о) в ЕГРН, представляется по собственной инициативе. В случае если данный документ не представлен заявителем по собственной инициативе, информация (сведения) о нем запрашиваются центром социальной поддержки населения посредством межведомственного информационного взаимодействия. Для направления запросов о предоставлении информации (сведений) заявитель обязан представить в центр социальной поддержки населения сведения, предоставление которых необходимо в соответствии с законодательством Российской Федерации для получения этой информации (сведений);»;</w:t>
      </w:r>
    </w:p>
    <w:p>
      <w:pPr>
        <w:pStyle w:val="Normal"/>
        <w:ind w:left="0" w:firstLine="708"/>
        <w:jc w:val="both"/>
        <w:rPr>
          <w:rFonts w:eastAsia="Calibri"/>
          <w:color w:val="000000"/>
          <w:sz w:val="28"/>
          <w:szCs w:val="28"/>
          <w:highlight w:val="yellow"/>
        </w:rPr>
      </w:pPr>
      <w:r>
        <w:rPr>
          <w:rFonts w:eastAsia="Calibri"/>
          <w:color w:val="000000"/>
          <w:sz w:val="28"/>
          <w:szCs w:val="28"/>
          <w:highlight w:val="white"/>
        </w:rPr>
        <w:t>в) подпункт 2 после слов «</w:t>
      </w:r>
      <w:r>
        <w:rPr>
          <w:rFonts w:eastAsia="Calibri"/>
          <w:color w:val="000000"/>
          <w:sz w:val="28"/>
          <w:szCs w:val="28"/>
        </w:rPr>
        <w:t>объект индивидуального жилищного строительства» дополнить словами «, дом блокированной застройки»;</w:t>
      </w:r>
    </w:p>
    <w:p>
      <w:pPr>
        <w:pStyle w:val="Normal"/>
        <w:ind w:left="0" w:firstLine="708"/>
        <w:jc w:val="both"/>
        <w:rPr>
          <w:rFonts w:eastAsia="Calibri"/>
          <w:color w:val="000000"/>
          <w:sz w:val="28"/>
          <w:szCs w:val="28"/>
          <w:highlight w:val="none"/>
        </w:rPr>
      </w:pPr>
      <w:r>
        <w:rPr>
          <w:rFonts w:eastAsia="Calibri"/>
          <w:color w:val="000000"/>
          <w:sz w:val="28"/>
          <w:szCs w:val="28"/>
        </w:rPr>
        <w:t>г) подпункт 4 изложить в редакции:</w:t>
      </w:r>
    </w:p>
    <w:p>
      <w:pPr>
        <w:pStyle w:val="Normal"/>
        <w:ind w:left="0" w:firstLine="708"/>
        <w:jc w:val="both"/>
        <w:rPr>
          <w:rFonts w:eastAsia="Calibri"/>
          <w:color w:val="000000"/>
          <w:sz w:val="28"/>
          <w:szCs w:val="28"/>
          <w:highlight w:val="none"/>
        </w:rPr>
      </w:pPr>
      <w:r>
        <w:rPr>
          <w:rFonts w:eastAsia="Calibri"/>
          <w:color w:val="000000"/>
          <w:sz w:val="28"/>
          <w:szCs w:val="28"/>
        </w:rPr>
        <w:t xml:space="preserve">«4) копии документов, подтверждающих произведенные расходы, связанные со строительством или реконструкцией объекта индивидуального жилищного строительства, либо реконструкцией дома блокированной застройки.»; </w:t>
      </w:r>
    </w:p>
    <w:p>
      <w:pPr>
        <w:pStyle w:val="Normal"/>
        <w:ind w:left="0" w:firstLine="708"/>
        <w:jc w:val="both"/>
        <w:rPr>
          <w:rFonts w:eastAsia="Calibri"/>
          <w:color w:val="000000"/>
          <w:sz w:val="28"/>
          <w:szCs w:val="28"/>
          <w:highlight w:val="none"/>
        </w:rPr>
      </w:pPr>
      <w:r>
        <w:rPr>
          <w:rFonts w:eastAsia="Calibri"/>
          <w:color w:val="000000"/>
          <w:sz w:val="28"/>
          <w:szCs w:val="28"/>
        </w:rPr>
        <w:t>7) абзац первый пункта 26 изложить в редакции:</w:t>
      </w:r>
    </w:p>
    <w:p>
      <w:pPr>
        <w:pStyle w:val="Normal"/>
        <w:ind w:left="0" w:firstLine="708"/>
        <w:jc w:val="both"/>
        <w:rPr>
          <w:rFonts w:eastAsia="Calibri"/>
          <w:color w:val="000000"/>
          <w:sz w:val="28"/>
          <w:szCs w:val="28"/>
          <w:highlight w:val="none"/>
        </w:rPr>
      </w:pPr>
      <w:r>
        <w:rPr>
          <w:rFonts w:eastAsia="Calibri"/>
          <w:color w:val="000000"/>
          <w:sz w:val="28"/>
          <w:szCs w:val="28"/>
        </w:rPr>
        <w:t>«26. Средства (часть средств) областного семейного капитала перечисляются центром социальной поддержки населения в безналичном порядке в кредитную организацию на указанный в договоре счет организации, осуществляющей отчуждение (строительство) приобретаемого (строящегося) жилого помещения, либо физического лица, осуществляющего отчуждение приобретаемого жилого помещения, либо на счет кооператива, либо на счет организации, предоставившей лицу, получившему сертификат, или супругу лица, получившего сертификат, кредит (заем), в том числе ипотечный, либо на счет лица, получившего сертификат, в случае направления средств (части средств) областного семейного капитала на строительство (реконструкцию) объекта индивидуального жилищного строительства, реконструкцию дома блокированной застройки, осуществляемые гражданами без привлечения строительной организации, а так же в случае направления средств (части средств) областного семейного капитала на компенсацию затрат, понесенных на строительство (реконструкцию) объекта индивидуального жилищного строительства, реконструкцию дома блокированной застройки, либо на счет лица, получившего сертификат, в случае направления средств (части средств) областного семейного капитала на проведение капитального и (или) текущего ремонта жилого помещения - на компенсацию расходов, произведенных на капитальный и (или) текущий ремонт жилого помещения, либо на счет третьего лица, осуществляющего работы по капитальному и текущему ремонту жилого помещения, в случае направления средств (части средств) областного семейного капитала на проведение капитального и (или) текущего ремонта жилого помещения, осуществляемого гражданином с привлечением третьего лица, осуществляющего работы по капитальному и (или) текущему ремонту жилого помещения.»;</w:t>
      </w:r>
    </w:p>
    <w:p>
      <w:pPr>
        <w:pStyle w:val="Normal"/>
        <w:ind w:left="0" w:firstLine="708"/>
        <w:jc w:val="both"/>
        <w:rPr>
          <w:rFonts w:eastAsia="Calibri"/>
          <w:color w:val="000000"/>
          <w:sz w:val="28"/>
          <w:szCs w:val="28"/>
          <w:highlight w:val="none"/>
        </w:rPr>
      </w:pPr>
      <w:r>
        <w:rPr>
          <w:rFonts w:eastAsia="Calibri"/>
          <w:color w:val="000000"/>
          <w:sz w:val="28"/>
          <w:szCs w:val="28"/>
        </w:rPr>
        <w:t xml:space="preserve">8) в подпункте 3 пункта 29, пункте 34 </w:t>
      </w:r>
      <w:r>
        <w:rPr>
          <w:rFonts w:eastAsia="Calibri"/>
          <w:color w:val="000000"/>
          <w:sz w:val="28"/>
          <w:szCs w:val="28"/>
          <w:highlight w:val="white"/>
        </w:rPr>
        <w:t>после слов «лицом, получившим сертификат</w:t>
      </w:r>
      <w:r>
        <w:rPr>
          <w:rFonts w:eastAsia="Calibri"/>
          <w:color w:val="000000"/>
          <w:sz w:val="28"/>
          <w:szCs w:val="28"/>
        </w:rPr>
        <w:t>» дополнить словами «, либо супругом лица, получившего сертификат, либо его ребенком, достигшим 18 лет».</w:t>
      </w:r>
    </w:p>
    <w:p>
      <w:pPr>
        <w:pStyle w:val="Normal"/>
        <w:ind w:left="0" w:firstLine="708"/>
        <w:jc w:val="both"/>
        <w:rPr>
          <w:rFonts w:eastAsia="Calibri"/>
          <w:color w:val="000000"/>
          <w:sz w:val="28"/>
          <w:szCs w:val="28"/>
        </w:rPr>
      </w:pPr>
      <w:r>
        <w:rPr>
          <w:rFonts w:eastAsia="Calibri"/>
          <w:color w:val="000000"/>
          <w:sz w:val="28"/>
          <w:szCs w:val="28"/>
        </w:rPr>
      </w:r>
    </w:p>
    <w:p>
      <w:pPr>
        <w:pStyle w:val="Normal"/>
        <w:ind w:firstLine="708"/>
        <w:jc w:val="both"/>
        <w:rPr>
          <w:rFonts w:eastAsia="Calibri"/>
          <w:color w:val="000000"/>
          <w:sz w:val="28"/>
          <w:szCs w:val="28"/>
        </w:rPr>
      </w:pPr>
      <w:r>
        <w:rPr>
          <w:rFonts w:eastAsia="Calibri"/>
          <w:color w:val="000000"/>
          <w:sz w:val="28"/>
          <w:szCs w:val="28"/>
        </w:rPr>
      </w:r>
    </w:p>
    <w:p>
      <w:pPr>
        <w:pStyle w:val="Normal"/>
        <w:ind w:firstLine="708"/>
        <w:jc w:val="both"/>
        <w:rPr>
          <w:rFonts w:eastAsia="Calibri"/>
          <w:color w:val="000000"/>
          <w:sz w:val="28"/>
          <w:szCs w:val="28"/>
        </w:rPr>
      </w:pPr>
      <w:r>
        <w:rPr>
          <w:rFonts w:eastAsia="Calibri"/>
          <w:color w:val="000000"/>
          <w:sz w:val="28"/>
          <w:szCs w:val="28"/>
        </w:rPr>
      </w:r>
    </w:p>
    <w:p>
      <w:pPr>
        <w:pStyle w:val="Normal"/>
        <w:jc w:val="both"/>
        <w:rPr>
          <w:rFonts w:eastAsia="Calibri"/>
          <w:color w:val="000000"/>
          <w:sz w:val="28"/>
          <w:szCs w:val="28"/>
        </w:rPr>
      </w:pPr>
      <w:r>
        <w:rPr>
          <w:rFonts w:eastAsia="Calibri"/>
          <w:color w:val="000000"/>
          <w:sz w:val="28"/>
          <w:szCs w:val="28"/>
        </w:rPr>
        <w:t>Губернатор Новосибирской области                                                    А.А. Травников</w:t>
      </w:r>
    </w:p>
    <w:p>
      <w:pPr>
        <w:pStyle w:val="Normal"/>
        <w:widowControl w:val="false"/>
        <w:rPr>
          <w:color w:val="000000"/>
          <w:sz w:val="28"/>
          <w:szCs w:val="28"/>
        </w:rPr>
      </w:pPr>
      <w:r>
        <w:rPr>
          <w:color w:val="000000"/>
          <w:sz w:val="28"/>
          <w:szCs w:val="28"/>
        </w:rPr>
      </w:r>
    </w:p>
    <w:p>
      <w:pPr>
        <w:pStyle w:val="Normal"/>
        <w:widowControl w:val="false"/>
        <w:rPr>
          <w:color w:val="000000"/>
          <w:sz w:val="28"/>
          <w:szCs w:val="28"/>
        </w:rPr>
      </w:pPr>
      <w:r>
        <w:rPr>
          <w:color w:val="000000"/>
          <w:sz w:val="28"/>
          <w:szCs w:val="28"/>
        </w:rPr>
      </w:r>
    </w:p>
    <w:p>
      <w:pPr>
        <w:pStyle w:val="Normal"/>
        <w:widowControl w:val="false"/>
        <w:rPr>
          <w:color w:val="000000"/>
          <w:sz w:val="28"/>
          <w:szCs w:val="28"/>
        </w:rPr>
      </w:pPr>
      <w:r>
        <w:rPr>
          <w:color w:val="000000"/>
          <w:sz w:val="28"/>
          <w:szCs w:val="28"/>
        </w:rPr>
      </w:r>
    </w:p>
    <w:p>
      <w:pPr>
        <w:pStyle w:val="Normal"/>
        <w:widowControl w:val="false"/>
        <w:rPr>
          <w:color w:val="000000"/>
          <w:sz w:val="28"/>
          <w:szCs w:val="28"/>
        </w:rPr>
      </w:pPr>
      <w:r>
        <w:rPr>
          <w:color w:val="000000"/>
          <w:sz w:val="28"/>
          <w:szCs w:val="28"/>
        </w:rPr>
      </w:r>
    </w:p>
    <w:p>
      <w:pPr>
        <w:pStyle w:val="Normal"/>
        <w:widowControl w:val="false"/>
        <w:rPr>
          <w:color w:val="000000"/>
          <w:sz w:val="28"/>
          <w:szCs w:val="28"/>
        </w:rPr>
      </w:pPr>
      <w:r>
        <w:rPr>
          <w:color w:val="000000"/>
          <w:sz w:val="28"/>
          <w:szCs w:val="28"/>
        </w:rPr>
      </w:r>
    </w:p>
    <w:p>
      <w:pPr>
        <w:pStyle w:val="Normal"/>
        <w:widowControl w:val="false"/>
        <w:rPr>
          <w:color w:val="000000"/>
        </w:rPr>
      </w:pPr>
      <w:r>
        <w:rPr>
          <w:color w:val="000000"/>
        </w:rPr>
        <w:t>Е.В Бахарева</w:t>
      </w:r>
    </w:p>
    <w:p>
      <w:pPr>
        <w:pStyle w:val="Normal"/>
        <w:widowControl w:val="false"/>
        <w:rPr>
          <w:color w:val="000000"/>
          <w:highlight w:val="none"/>
        </w:rPr>
      </w:pPr>
      <w:r>
        <w:rPr>
          <w:color w:val="000000"/>
        </w:rPr>
        <w:t>238 75 10</w:t>
      </w:r>
    </w:p>
    <w:p>
      <w:pPr>
        <w:pStyle w:val="Normal"/>
        <w:ind w:left="0" w:right="-1" w:hanging="0"/>
        <w:rPr>
          <w:sz w:val="28"/>
          <w:szCs w:val="28"/>
        </w:rPr>
      </w:pPr>
      <w:r>
        <w:rPr/>
      </w:r>
    </w:p>
    <w:sectPr>
      <w:headerReference w:type="default" r:id="rId2"/>
      <w:type w:val="nextPage"/>
      <w:pgSz w:w="11906" w:h="16838"/>
      <w:pgMar w:left="1418" w:right="567" w:gutter="0" w:header="709" w:top="1134"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 w:name="Courier New">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jc w:val="center"/>
      <w:rPr/>
    </w:pPr>
    <w:r>
      <w:rPr/>
      <w:fldChar w:fldCharType="begin"/>
    </w:r>
    <w:r>
      <w:rPr/>
      <w:instrText xml:space="preserve"> PAGE </w:instrText>
    </w:r>
    <w:r>
      <w:rPr/>
      <w:fldChar w:fldCharType="separate"/>
    </w:r>
    <w:r>
      <w:rPr/>
      <w:t>0</w:t>
    </w:r>
    <w:r>
      <w:rPr/>
      <w:fldChar w:fldCharType="end"/>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zh-CN"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qFormat/>
    <w:pPr>
      <w:keepNext w:val="true"/>
      <w:jc w:val="right"/>
      <w:outlineLvl w:val="0"/>
    </w:pPr>
    <w:rPr>
      <w:sz w:val="28"/>
      <w:lang w:val="en-US"/>
    </w:rPr>
  </w:style>
  <w:style w:type="paragraph" w:styleId="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
    <w:name w:val="Hyperlink"/>
    <w:uiPriority w:val="99"/>
    <w:unhideWhenUsed/>
    <w:rPr>
      <w:color w:val="0000FF" w:themeColor="hyperlink"/>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Style6">
    <w:name w:val="Footnote Reference"/>
    <w:rPr>
      <w:vertAlign w:val="superscript"/>
    </w:rPr>
  </w:style>
  <w:style w:type="character" w:styleId="EndnoteTextChar">
    <w:name w:val="Endnote Text Char"/>
    <w:uiPriority w:val="99"/>
    <w:qFormat/>
    <w:rPr>
      <w:sz w:val="20"/>
    </w:rPr>
  </w:style>
  <w:style w:type="character" w:styleId="Style7">
    <w:name w:val="Символ концевой сноски"/>
    <w:uiPriority w:val="99"/>
    <w:semiHidden/>
    <w:unhideWhenUsed/>
    <w:qFormat/>
    <w:rPr>
      <w:vertAlign w:val="superscript"/>
    </w:rPr>
  </w:style>
  <w:style w:type="character" w:styleId="Style8">
    <w:name w:val="Endnote Reference"/>
    <w:rPr>
      <w:vertAlign w:val="superscript"/>
    </w:rPr>
  </w:style>
  <w:style w:type="character" w:styleId="Style9">
    <w:name w:val="Основной шрифт абзаца"/>
    <w:uiPriority w:val="1"/>
    <w:unhideWhenUsed/>
    <w:qFormat/>
    <w:rPr/>
  </w:style>
  <w:style w:type="character" w:styleId="11">
    <w:name w:val="Заголовок 1 Знак"/>
    <w:qFormat/>
    <w:rPr>
      <w:rFonts w:ascii="Times New Roman" w:hAnsi="Times New Roman" w:eastAsia="Times New Roman" w:cs="Times New Roman"/>
      <w:sz w:val="28"/>
      <w:szCs w:val="20"/>
      <w:lang w:eastAsia="ru-RU"/>
    </w:rPr>
  </w:style>
  <w:style w:type="character" w:styleId="Style10">
    <w:name w:val="Текст выноски Знак"/>
    <w:uiPriority w:val="99"/>
    <w:semiHidden/>
    <w:qFormat/>
    <w:rPr>
      <w:rFonts w:ascii="Tahoma" w:hAnsi="Tahoma" w:eastAsia="Times New Roman" w:cs="Tahoma"/>
      <w:sz w:val="16"/>
      <w:szCs w:val="16"/>
      <w:lang w:eastAsia="ru-RU"/>
    </w:rPr>
  </w:style>
  <w:style w:type="character" w:styleId="Style11">
    <w:name w:val="Верхний колонтитул Знак"/>
    <w:uiPriority w:val="99"/>
    <w:qFormat/>
    <w:rPr>
      <w:rFonts w:ascii="Times New Roman" w:hAnsi="Times New Roman" w:eastAsia="Times New Roman" w:cs="Times New Roman"/>
      <w:sz w:val="20"/>
      <w:szCs w:val="20"/>
      <w:lang w:eastAsia="ru-RU"/>
    </w:rPr>
  </w:style>
  <w:style w:type="character" w:styleId="Style12">
    <w:name w:val="Нижний колонтитул Знак"/>
    <w:uiPriority w:val="99"/>
    <w:qFormat/>
    <w:rPr>
      <w:rFonts w:ascii="Times New Roman" w:hAnsi="Times New Roman" w:eastAsia="Times New Roman" w:cs="Times New Roman"/>
      <w:sz w:val="20"/>
      <w:szCs w:val="20"/>
      <w:lang w:eastAsia="ru-RU"/>
    </w:rPr>
  </w:style>
  <w:style w:type="character" w:styleId="Style13">
    <w:name w:val="Знак примечания"/>
    <w:uiPriority w:val="99"/>
    <w:semiHidden/>
    <w:unhideWhenUsed/>
    <w:qFormat/>
    <w:rPr>
      <w:sz w:val="16"/>
      <w:szCs w:val="16"/>
    </w:rPr>
  </w:style>
  <w:style w:type="character" w:styleId="Style14">
    <w:name w:val="Текст примечания Знак"/>
    <w:uiPriority w:val="99"/>
    <w:semiHidden/>
    <w:qFormat/>
    <w:rPr>
      <w:rFonts w:ascii="Times New Roman" w:hAnsi="Times New Roman" w:eastAsia="Times New Roman"/>
    </w:rPr>
  </w:style>
  <w:style w:type="character" w:styleId="Style15">
    <w:name w:val="Строгий"/>
    <w:uiPriority w:val="22"/>
    <w:qFormat/>
    <w:rPr>
      <w:b/>
      <w:bCs/>
    </w:rPr>
  </w:style>
  <w:style w:type="character" w:styleId="DefaultParagraphFont" w:default="1">
    <w:name w:val="Default Paragraph Font"/>
    <w:uiPriority w:val="1"/>
    <w:semiHidden/>
    <w:unhideWhenUsed/>
    <w:qFormat/>
    <w:rPr/>
  </w:style>
  <w:style w:type="paragraph" w:styleId="Style16">
    <w:name w:val="Заголовок"/>
    <w:basedOn w:val="Normal"/>
    <w:next w:val="Style17"/>
    <w:qFormat/>
    <w:pPr>
      <w:keepNext w:val="true"/>
      <w:spacing w:before="240" w:after="120"/>
    </w:pPr>
    <w:rPr>
      <w:rFonts w:ascii="Liberation Sans" w:hAnsi="Liberation Sans" w:eastAsia="Tahoma" w:cs="Droid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Droid Sans Devanagari"/>
    </w:rPr>
  </w:style>
  <w:style w:type="paragraph" w:styleId="Style19">
    <w:name w:val="Caption"/>
    <w:basedOn w:val="Normal"/>
    <w:uiPriority w:val="35"/>
    <w:semiHidden/>
    <w:unhideWhenUsed/>
    <w:qFormat/>
    <w:pPr>
      <w:spacing w:lineRule="auto" w:line="276"/>
    </w:pPr>
    <w:rPr>
      <w:b/>
      <w:bCs/>
      <w:color w:val="4F81BD" w:themeColor="accent1"/>
      <w:sz w:val="18"/>
      <w:szCs w:val="18"/>
    </w:rPr>
  </w:style>
  <w:style w:type="paragraph" w:styleId="Style20">
    <w:name w:val="Указатель"/>
    <w:basedOn w:val="Normal"/>
    <w:qFormat/>
    <w:pPr>
      <w:suppressLineNumbers/>
    </w:pPr>
    <w:rPr>
      <w:rFonts w:cs="Droid Sans Devanagari"/>
    </w:rPr>
  </w:style>
  <w:style w:type="paragraph" w:styleId="51">
    <w:name w:val="TOC 5"/>
    <w:basedOn w:val="Normal"/>
    <w:next w:val="Normal"/>
    <w:uiPriority w:val="39"/>
    <w:unhideWhenUsed/>
    <w:pPr>
      <w:spacing w:before="0" w:after="57"/>
      <w:ind w:left="1134" w:right="0" w:hanging="0"/>
    </w:pPr>
    <w:rPr/>
  </w:style>
  <w:style w:type="paragraph" w:styleId="61">
    <w:name w:val="TOC 6"/>
    <w:basedOn w:val="Normal"/>
    <w:next w:val="Normal"/>
    <w:uiPriority w:val="39"/>
    <w:unhideWhenUsed/>
    <w:pPr>
      <w:spacing w:before="0" w:after="57"/>
      <w:ind w:left="1417" w:right="0" w:hanging="0"/>
    </w:pPr>
    <w:rPr/>
  </w:style>
  <w:style w:type="paragraph" w:styleId="71">
    <w:name w:val="TOC 7"/>
    <w:basedOn w:val="Normal"/>
    <w:next w:val="Normal"/>
    <w:uiPriority w:val="39"/>
    <w:unhideWhenUsed/>
    <w:pPr>
      <w:spacing w:before="0" w:after="57"/>
      <w:ind w:left="1701" w:right="0" w:hanging="0"/>
    </w:pPr>
    <w:rPr/>
  </w:style>
  <w:style w:type="paragraph" w:styleId="81">
    <w:name w:val="TOC 8"/>
    <w:basedOn w:val="Normal"/>
    <w:next w:val="Normal"/>
    <w:uiPriority w:val="39"/>
    <w:unhideWhenUsed/>
    <w:pPr>
      <w:spacing w:before="0" w:after="57"/>
      <w:ind w:left="1984" w:right="0" w:hanging="0"/>
    </w:pPr>
    <w:rPr/>
  </w:style>
  <w:style w:type="paragraph" w:styleId="91">
    <w:name w:val="TOC 9"/>
    <w:basedOn w:val="Normal"/>
    <w:next w:val="Normal"/>
    <w:uiPriority w:val="39"/>
    <w:unhideWhenUsed/>
    <w:pPr>
      <w:spacing w:before="0" w:after="57"/>
      <w:ind w:left="2268" w:right="0" w:hanging="0"/>
    </w:pPr>
    <w:rPr/>
  </w:style>
  <w:style w:type="paragraph" w:styleId="ListParagraph">
    <w:name w:val="List Paragraph"/>
    <w:basedOn w:val="Normal"/>
    <w:uiPriority w:val="34"/>
    <w:qFormat/>
    <w:pPr>
      <w:spacing w:before="0" w:after="0"/>
      <w:ind w:left="720" w:hanging="0"/>
      <w:contextualSpacing/>
    </w:pPr>
    <w:rPr/>
  </w:style>
  <w:style w:type="paragraph" w:styleId="NoSpacing">
    <w:name w:val="No Spacing"/>
    <w:uiPriority w:val="1"/>
    <w:qFormat/>
    <w:pPr>
      <w:widowControl/>
      <w:suppressAutoHyphens w:val="true"/>
      <w:bidi w:val="0"/>
      <w:spacing w:lineRule="auto" w:line="240" w:before="0" w:after="0"/>
      <w:jc w:val="left"/>
    </w:pPr>
    <w:rPr>
      <w:rFonts w:ascii="Calibri" w:hAnsi="Calibri" w:eastAsia="Calibri" w:cs="Times New Roman"/>
      <w:color w:val="auto"/>
      <w:kern w:val="0"/>
      <w:sz w:val="20"/>
      <w:szCs w:val="20"/>
      <w:lang w:val="ru-RU" w:eastAsia="zh-CN" w:bidi="ar-SA"/>
    </w:rPr>
  </w:style>
  <w:style w:type="paragraph" w:styleId="Style21">
    <w:name w:val="Title"/>
    <w:basedOn w:val="Normal"/>
    <w:uiPriority w:val="10"/>
    <w:qFormat/>
    <w:pPr>
      <w:spacing w:before="300" w:after="200"/>
      <w:contextualSpacing/>
    </w:pPr>
    <w:rPr>
      <w:sz w:val="48"/>
      <w:szCs w:val="48"/>
    </w:rPr>
  </w:style>
  <w:style w:type="paragraph" w:styleId="Style22">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hanging="0"/>
    </w:pPr>
    <w:rPr>
      <w:i/>
    </w:rPr>
  </w:style>
  <w:style w:type="paragraph" w:styleId="Style23">
    <w:name w:val="Колонтитул"/>
    <w:basedOn w:val="Normal"/>
    <w:qFormat/>
    <w:pPr/>
    <w:rPr/>
  </w:style>
  <w:style w:type="paragraph" w:styleId="Style24">
    <w:name w:val="Header"/>
    <w:basedOn w:val="Normal"/>
    <w:uiPriority w:val="99"/>
    <w:unhideWhenUsed/>
    <w:pPr>
      <w:tabs>
        <w:tab w:val="clear" w:pos="708"/>
        <w:tab w:val="center" w:pos="4677" w:leader="none"/>
        <w:tab w:val="right" w:pos="9355" w:leader="none"/>
      </w:tabs>
    </w:pPr>
    <w:rPr>
      <w:lang w:val="en-US"/>
    </w:rPr>
  </w:style>
  <w:style w:type="paragraph" w:styleId="Style25">
    <w:name w:val="Footer"/>
    <w:basedOn w:val="Normal"/>
    <w:uiPriority w:val="99"/>
    <w:unhideWhenUsed/>
    <w:pPr>
      <w:tabs>
        <w:tab w:val="clear" w:pos="708"/>
        <w:tab w:val="center" w:pos="4677" w:leader="none"/>
        <w:tab w:val="right" w:pos="9355" w:leader="none"/>
      </w:tabs>
    </w:pPr>
    <w:rPr>
      <w:lang w:val="en-US"/>
    </w:rPr>
  </w:style>
  <w:style w:type="paragraph" w:styleId="Style26">
    <w:name w:val="Footnote Text"/>
    <w:basedOn w:val="Normal"/>
    <w:uiPriority w:val="99"/>
    <w:semiHidden/>
    <w:unhideWhenUsed/>
    <w:pPr>
      <w:spacing w:lineRule="auto" w:line="240" w:before="0" w:after="40"/>
    </w:pPr>
    <w:rPr>
      <w:sz w:val="18"/>
    </w:rPr>
  </w:style>
  <w:style w:type="paragraph" w:styleId="Style27">
    <w:name w:val="Endnote Text"/>
    <w:basedOn w:val="Normal"/>
    <w:uiPriority w:val="99"/>
    <w:semiHidden/>
    <w:unhideWhenUsed/>
    <w:pPr>
      <w:spacing w:lineRule="auto" w:line="240" w:before="0" w:after="0"/>
    </w:pPr>
    <w:rPr>
      <w:sz w:val="20"/>
    </w:rPr>
  </w:style>
  <w:style w:type="paragraph" w:styleId="12">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Style28">
    <w:name w:val="Index Heading"/>
    <w:basedOn w:val="Style16"/>
    <w:pPr/>
    <w:rPr/>
  </w:style>
  <w:style w:type="paragraph" w:styleId="Style29">
    <w:name w:val="TOC Heading"/>
    <w:uiPriority w:val="39"/>
    <w:unhideWhenUsed/>
    <w:pPr>
      <w:widowControl/>
      <w:suppressAutoHyphens w:val="true"/>
      <w:bidi w:val="0"/>
      <w:spacing w:before="0" w:after="0"/>
      <w:jc w:val="left"/>
    </w:pPr>
    <w:rPr>
      <w:rFonts w:ascii="Calibri" w:hAnsi="Calibri" w:eastAsia="Calibri" w:cs="Times New Roman"/>
      <w:color w:val="auto"/>
      <w:kern w:val="0"/>
      <w:sz w:val="20"/>
      <w:szCs w:val="20"/>
      <w:lang w:val="ru-RU" w:eastAsia="zh-CN" w:bidi="ar-SA"/>
    </w:rPr>
  </w:style>
  <w:style w:type="paragraph" w:styleId="Tableoffigures">
    <w:name w:val="table of figures"/>
    <w:basedOn w:val="Normal"/>
    <w:uiPriority w:val="99"/>
    <w:unhideWhenUsed/>
    <w:qFormat/>
    <w:pPr>
      <w:spacing w:before="0" w:afterAutospacing="0" w:after="0"/>
    </w:pPr>
    <w:rPr/>
  </w:style>
  <w:style w:type="paragraph" w:styleId="Style30">
    <w:name w:val="Абзац списка"/>
    <w:basedOn w:val="Normal"/>
    <w:uiPriority w:val="34"/>
    <w:qFormat/>
    <w:pPr>
      <w:spacing w:before="0" w:after="0"/>
      <w:ind w:left="720" w:hanging="0"/>
      <w:contextualSpacing/>
    </w:pPr>
    <w:rPr/>
  </w:style>
  <w:style w:type="paragraph" w:styleId="Style31">
    <w:name w:val="Текст выноски"/>
    <w:basedOn w:val="Normal"/>
    <w:uiPriority w:val="99"/>
    <w:semiHidden/>
    <w:unhideWhenUsed/>
    <w:qFormat/>
    <w:pPr/>
    <w:rPr>
      <w:rFonts w:ascii="Tahoma" w:hAnsi="Tahoma"/>
      <w:sz w:val="16"/>
      <w:szCs w:val="16"/>
      <w:lang w:val="en-US"/>
    </w:rPr>
  </w:style>
  <w:style w:type="paragraph" w:styleId="ConsPlusCell">
    <w:name w:val="ConsPlusCell"/>
    <w:uiPriority w:val="99"/>
    <w:qFormat/>
    <w:pPr>
      <w:widowControl/>
      <w:suppressAutoHyphens w:val="true"/>
      <w:bidi w:val="0"/>
      <w:spacing w:before="0" w:after="0"/>
      <w:jc w:val="left"/>
    </w:pPr>
    <w:rPr>
      <w:rFonts w:ascii="Times New Roman" w:hAnsi="Times New Roman" w:eastAsia="Calibri" w:cs="Times New Roman"/>
      <w:color w:val="auto"/>
      <w:kern w:val="0"/>
      <w:sz w:val="28"/>
      <w:szCs w:val="28"/>
      <w:lang w:val="ru-RU" w:eastAsia="en-US"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32">
    <w:name w:val="Без интервала"/>
    <w:uiPriority w:val="1"/>
    <w:qFormat/>
    <w:pPr>
      <w:widowControl w:val="false"/>
      <w:suppressAutoHyphens w:val="true"/>
      <w:bidi w:val="0"/>
      <w:spacing w:before="0" w:after="0"/>
      <w:ind w:firstLine="720"/>
      <w:jc w:val="both"/>
    </w:pPr>
    <w:rPr>
      <w:rFonts w:ascii="Arial" w:hAnsi="Arial" w:eastAsia="Times New Roman" w:cs="Arial"/>
      <w:color w:val="auto"/>
      <w:kern w:val="0"/>
      <w:sz w:val="20"/>
      <w:szCs w:val="20"/>
      <w:lang w:val="ru-RU" w:eastAsia="ru-RU" w:bidi="ar-SA"/>
    </w:rPr>
  </w:style>
  <w:style w:type="paragraph" w:styleId="ConsPlusNormal">
    <w:name w:val="ConsPlusNormal"/>
    <w:qFormat/>
    <w:pPr>
      <w:widowControl/>
      <w:suppressAutoHyphens w:val="true"/>
      <w:bidi w:val="0"/>
      <w:spacing w:before="0" w:after="0"/>
      <w:jc w:val="left"/>
    </w:pPr>
    <w:rPr>
      <w:rFonts w:ascii="Calibri" w:hAnsi="Calibri" w:eastAsia="Calibri" w:cs="Calibri"/>
      <w:b/>
      <w:bCs/>
      <w:color w:val="auto"/>
      <w:kern w:val="0"/>
      <w:sz w:val="22"/>
      <w:szCs w:val="22"/>
      <w:lang w:val="ru-RU" w:eastAsia="ru-RU" w:bidi="ar-SA"/>
    </w:rPr>
  </w:style>
  <w:style w:type="paragraph" w:styleId="Style33">
    <w:name w:val="Текст примечания"/>
    <w:basedOn w:val="Normal"/>
    <w:uiPriority w:val="99"/>
    <w:semiHidden/>
    <w:unhideWhenUsed/>
    <w:qFormat/>
    <w:pPr/>
    <w:rPr/>
  </w:style>
  <w:style w:type="paragraph" w:styleId="S5">
    <w:name w:val="s5"/>
    <w:basedOn w:val="Normal"/>
    <w:qFormat/>
    <w:pPr>
      <w:spacing w:beforeAutospacing="1" w:afterAutospacing="1"/>
    </w:pPr>
    <w:rPr>
      <w:sz w:val="24"/>
      <w:szCs w:val="24"/>
    </w:rPr>
  </w:style>
  <w:style w:type="numbering" w:styleId="Style34">
    <w:name w:val="Нет списка"/>
    <w:uiPriority w:val="99"/>
    <w:semiHidden/>
    <w:unhideWhenUsed/>
    <w:qFormat/>
  </w:style>
  <w:style w:type="numbering" w:styleId="NoList" w:default="1">
    <w:name w:val="No List"/>
    <w:uiPriority w:val="99"/>
    <w:semiHidden/>
    <w:unhideWhenUsed/>
    <w:qFormat/>
  </w:style>
  <w:style w:type="table" w:styleId="711">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2">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3">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color w:val="404040"/>
        <w:sz w:val="22"/>
      </w:rPr>
      <w:tblPr/>
    </w:tblStylePr>
    <w:tblStylePr w:type="firstRow">
      <w:rPr>
        <w:b/>
        <w:color w:val="404040"/>
        <w:sz w:val="22"/>
      </w:rPr>
      <w:tblPr/>
    </w:tblStylePr>
    <w:tblStylePr w:type="lastCol">
      <w:rPr>
        <w:b/>
        <w:color w:val="404040"/>
        <w:sz w:val="22"/>
      </w:rPr>
      <w:tblPr/>
    </w:tblStylePr>
    <w:tblStylePr w:type="lastRow">
      <w:rPr>
        <w:b/>
        <w:color w:val="404040"/>
        <w:sz w:val="22"/>
      </w:rPr>
      <w:tblPr/>
    </w:tblStylePr>
  </w:style>
  <w:style w:type="table" w:styleId="714">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color w:val="404040"/>
        <w:sz w:val="22"/>
      </w:rPr>
      <w:tblPr/>
    </w:tblStylePr>
    <w:tblStylePr w:type="firstRow">
      <w:rPr>
        <w:b/>
        <w:color w:val="404040"/>
        <w:sz w:val="22"/>
      </w:rPr>
      <w:tblPr/>
      <w:tcPr>
        <w:tcBorders>
          <w:top w:val="single" w:color="000000" w:themeColor="text1" w:sz="4" w:space="0"/>
          <w:bottom w:val="single" w:color="000000" w:themeColor="text1" w:sz="4" w:space="0"/>
        </w:tcBorders>
      </w:tcPr>
    </w:tblStylePr>
    <w:tblStylePr w:type="lastCol">
      <w:rPr>
        <w:b/>
        <w:color w:val="404040"/>
        <w:sz w:val="22"/>
      </w:rPr>
      <w:tblPr/>
    </w:tblStylePr>
    <w:tblStylePr w:type="lastRow">
      <w:rPr>
        <w:b/>
        <w:color w:val="404040"/>
        <w:sz w:val="22"/>
      </w:rPr>
      <w:tblPr/>
    </w:tblStylePr>
  </w:style>
  <w:style w:type="table" w:styleId="715">
    <w:name w:val="Plain Table 3"/>
    <w:uiPriority w:val="99"/>
    <w:pPr>
      <w:spacing w:after="0" w:line="240" w:lineRule="auto"/>
    </w:pPr>
    <w:tblPr>
      <w:tblStyleRowBandSize w:val="1"/>
      <w:tblStyleColBandSize w:val="1"/>
    </w:tblPr>
    <w:tblStylePr w:type="band1Horz">
      <w:rPr>
        <w:color w:val="404040"/>
        <w:sz w:val="22"/>
      </w:rPr>
      <w:tblPr/>
      <w:tcPr>
        <w:shd w:val="clear" w:color="FFFFFF" w:fill="F2F2F2" w:themeFill="text1" w:themeFillTint="0"/>
      </w:tcPr>
    </w:tblStylePr>
    <w:tblStylePr w:type="band1Vert">
      <w:rPr>
        <w:color w:val="404040"/>
        <w:sz w:val="22"/>
      </w:rPr>
      <w:tblPr/>
      <w:tcPr>
        <w:shd w:val="clear" w:color="FFFFFF" w:fill="F2F2F2" w:themeFill="text1" w:themeFillTint="0"/>
      </w:tc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Pr/>
    </w:tblStylePr>
    <w:tblStylePr w:type="lastRow">
      <w:rPr>
        <w:b/>
        <w:caps/>
        <w:color w:val="404040"/>
      </w:rPr>
      <w:tblPr/>
    </w:tblStylePr>
  </w:style>
  <w:style w:type="table" w:styleId="716">
    <w:name w:val="Plain Table 4"/>
    <w:uiPriority w:val="99"/>
    <w:pPr>
      <w:spacing w:after="0" w:line="240" w:lineRule="auto"/>
    </w:pPr>
    <w:tblPr>
      <w:tblStyleRowBandSize w:val="1"/>
      <w:tblStyleColBandSize w:val="1"/>
    </w:tblPr>
    <w:tblStylePr w:type="band1Horz">
      <w:rPr>
        <w:color w:val="404040"/>
        <w:sz w:val="22"/>
      </w:rPr>
      <w:tblPr/>
      <w:tcPr>
        <w:shd w:val="clear" w:color="FFFFFF" w:fill="F2F2F2" w:themeFill="text1" w:themeFillTint="0"/>
      </w:tcPr>
    </w:tblStylePr>
    <w:tblStylePr w:type="band1Vert">
      <w:rPr>
        <w:color w:val="404040"/>
        <w:sz w:val="22"/>
      </w:rPr>
      <w:tblPr/>
      <w:tcPr>
        <w:shd w:val="clear" w:color="FFFFFF" w:fill="F2F2F2" w:themeFill="text1" w:themeFillTint="0"/>
      </w:tcPr>
    </w:tblStylePr>
    <w:tblStylePr w:type="firstCol">
      <w:rPr>
        <w:b/>
        <w:color w:val="404040"/>
      </w:rPr>
      <w:tblPr/>
    </w:tblStylePr>
    <w:tblStylePr w:type="firstRow">
      <w:rPr>
        <w:b/>
        <w:color w:val="404040"/>
      </w:rPr>
      <w:tblPr/>
    </w:tblStylePr>
    <w:tblStylePr w:type="lastCol">
      <w:rPr>
        <w:b/>
        <w:color w:val="404040"/>
      </w:rPr>
      <w:tblPr/>
    </w:tblStylePr>
    <w:tblStylePr w:type="lastRow">
      <w:rPr>
        <w:b/>
        <w:color w:val="404040"/>
      </w:rPr>
      <w:tblPr/>
    </w:tblStylePr>
  </w:style>
  <w:style w:type="table" w:styleId="717">
    <w:name w:val="Plain Table 5"/>
    <w:uiPriority w:val="99"/>
    <w:pPr>
      <w:spacing w:after="0" w:line="240" w:lineRule="auto"/>
    </w:pPr>
    <w:tblPr>
      <w:tblStyleRowBandSize w:val="1"/>
      <w:tblStyleColBandSize w:val="1"/>
    </w:tblPr>
    <w:tblStylePr w:type="band1Horz">
      <w:rPr>
        <w:color w:val="404040"/>
        <w:sz w:val="22"/>
      </w:rPr>
      <w:tblPr/>
      <w:tcPr>
        <w:shd w:val="clear" w:color="FFFFFF" w:fill="F2F2F2" w:themeFill="text1" w:themeFillTint="0"/>
      </w:tcPr>
    </w:tblStylePr>
    <w:tblStylePr w:type="band1Vert">
      <w:rPr>
        <w:color w:val="404040"/>
        <w:sz w:val="22"/>
      </w:rPr>
      <w:tblPr/>
      <w:tcPr>
        <w:shd w:val="clear" w:color="FFFFFF" w:fill="F2F2F2" w:themeFill="text1" w:themeFillTint="0"/>
      </w:tcPr>
    </w:tblStylePr>
    <w:tblStylePr w:type="firstCol">
      <w:pPr>
        <w:jc w:val="right"/>
      </w:pPr>
      <w:rPr>
        <w:i/>
        <w:color w:val="404040"/>
      </w:rPr>
      <w:tblPr/>
      <w:tcPr>
        <w:tcBorders>
          <w:right w:val="single" w:color="404040" w:sz="4" w:space="0"/>
        </w:tcBorders>
        <w:shd w:val="clear" w:color="FFFFFF"/>
      </w:tcPr>
    </w:tblStylePr>
    <w:tblStylePr w:type="firstRow">
      <w:rPr>
        <w:i/>
        <w:color w:val="404040"/>
      </w:rPr>
      <w:tblPr/>
      <w:tcPr>
        <w:tcBorders>
          <w:left w:val="none" w:color="000000" w:sz="4" w:space="0"/>
          <w:bottom w:val="single" w:color="404040" w:sz="4" w:space="0"/>
          <w:right w:val="none" w:color="000000" w:sz="4" w:space="0"/>
        </w:tcBorders>
        <w:shd w:val="clear" w:color="FFFFFF"/>
      </w:tcPr>
    </w:tblStylePr>
    <w:tblStylePr w:type="lastCol">
      <w:rPr>
        <w:i/>
        <w:color w:val="404040"/>
      </w:rPr>
      <w:tblPr/>
      <w:tcPr>
        <w:tcBorders>
          <w:left w:val="single" w:color="404040" w:sz="4" w:space="0"/>
        </w:tcBorders>
        <w:shd w:val="clear" w:color="FFFFFF"/>
      </w:tcPr>
    </w:tblStylePr>
    <w:tblStylePr w:type="lastRow">
      <w:rPr>
        <w:i/>
        <w:color w:val="404040"/>
      </w:rPr>
      <w:tblPr/>
      <w:tcPr>
        <w:tcBorders>
          <w:top w:val="single" w:color="404040" w:sz="4" w:space="0"/>
          <w:left w:val="none" w:color="000000" w:sz="4" w:space="0"/>
          <w:right w:val="none" w:color="000000" w:sz="4" w:space="0"/>
        </w:tcBorders>
        <w:shd w:val="clear" w:color="FFFFFF"/>
      </w:tcPr>
    </w:tblStylePr>
  </w:style>
  <w:style w:type="table" w:styleId="718">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color w:val="404040"/>
      </w:rPr>
      <w:tblPr/>
    </w:tblStylePr>
    <w:tblStylePr w:type="firstRow">
      <w:rPr>
        <w:b/>
        <w:color w:val="404040"/>
      </w:rPr>
      <w:tblPr/>
      <w:tcPr>
        <w:tcBorders>
          <w:bottom w:val="single" w:color="000000" w:themeColor="text1" w:sz="12" w:space="0"/>
        </w:tcBorders>
      </w:tcPr>
    </w:tblStylePr>
    <w:tblStylePr w:type="lastCol">
      <w:rPr>
        <w:b/>
        <w:color w:val="404040"/>
      </w:rPr>
      <w:tblPr/>
    </w:tblStylePr>
    <w:tblStylePr w:type="lastRow">
      <w:rPr>
        <w:b/>
        <w:color w:val="404040"/>
      </w:rPr>
      <w:tblPr/>
    </w:tblStylePr>
  </w:style>
  <w:style w:type="table" w:styleId="719">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color w:val="404040"/>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color w:val="404040"/>
      </w:rPr>
      <w:tblPr/>
    </w:tblStylePr>
    <w:tblStylePr w:type="firstRow">
      <w:rPr>
        <w:b/>
        <w:color w:val="404040"/>
      </w:rPr>
      <w:tblPr/>
      <w:tcPr>
        <w:tcBorders>
          <w:bottom w:val="single" w:color="000000" w:themeColor="accent1" w:sz="12" w:space="0"/>
        </w:tcBorders>
      </w:tcPr>
    </w:tblStylePr>
    <w:tblStylePr w:type="lastCol">
      <w:rPr>
        <w:b/>
        <w:color w:val="404040"/>
      </w:rPr>
      <w:tblPr/>
    </w:tblStylePr>
    <w:tblStylePr w:type="lastRow">
      <w:rPr>
        <w:b/>
        <w:color w:val="404040"/>
      </w:rPr>
      <w:tblPr/>
    </w:tblStylePr>
  </w:style>
  <w:style w:type="table" w:styleId="720">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color w:val="404040"/>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color w:val="404040"/>
      </w:rPr>
      <w:tblPr/>
    </w:tblStylePr>
    <w:tblStylePr w:type="firstRow">
      <w:rPr>
        <w:b/>
        <w:color w:val="404040"/>
      </w:rPr>
      <w:tblPr/>
      <w:tcPr>
        <w:tcBorders>
          <w:bottom w:val="single" w:color="000000" w:themeColor="accent2" w:sz="12" w:space="0"/>
        </w:tcBorders>
      </w:tcPr>
    </w:tblStylePr>
    <w:tblStylePr w:type="lastCol">
      <w:rPr>
        <w:b/>
        <w:color w:val="404040"/>
      </w:rPr>
      <w:tblPr/>
    </w:tblStylePr>
    <w:tblStylePr w:type="lastRow">
      <w:rPr>
        <w:b/>
        <w:color w:val="404040"/>
      </w:rPr>
      <w:tblPr/>
    </w:tblStylePr>
  </w:style>
  <w:style w:type="table" w:styleId="721">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color w:val="404040"/>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color w:val="404040"/>
      </w:rPr>
      <w:tblPr/>
    </w:tblStylePr>
    <w:tblStylePr w:type="firstRow">
      <w:rPr>
        <w:b/>
        <w:color w:val="404040"/>
      </w:rPr>
      <w:tblPr/>
      <w:tcPr>
        <w:tcBorders>
          <w:bottom w:val="single" w:color="000000" w:themeColor="accent3" w:sz="12" w:space="0"/>
        </w:tcBorders>
      </w:tcPr>
    </w:tblStylePr>
    <w:tblStylePr w:type="lastCol">
      <w:rPr>
        <w:b/>
        <w:color w:val="404040"/>
      </w:rPr>
      <w:tblPr/>
    </w:tblStylePr>
    <w:tblStylePr w:type="lastRow">
      <w:rPr>
        <w:b/>
        <w:color w:val="404040"/>
      </w:rPr>
      <w:tblPr/>
    </w:tblStylePr>
  </w:style>
  <w:style w:type="table" w:styleId="722">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color w:val="404040"/>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color w:val="404040"/>
      </w:rPr>
      <w:tblPr/>
    </w:tblStylePr>
    <w:tblStylePr w:type="firstRow">
      <w:rPr>
        <w:b/>
        <w:color w:val="404040"/>
      </w:rPr>
      <w:tblPr/>
      <w:tcPr>
        <w:tcBorders>
          <w:bottom w:val="single" w:color="000000" w:themeColor="accent4" w:sz="12" w:space="0"/>
        </w:tcBorders>
      </w:tcPr>
    </w:tblStylePr>
    <w:tblStylePr w:type="lastCol">
      <w:rPr>
        <w:b/>
        <w:color w:val="404040"/>
      </w:rPr>
      <w:tblPr/>
    </w:tblStylePr>
    <w:tblStylePr w:type="lastRow">
      <w:rPr>
        <w:b/>
        <w:color w:val="404040"/>
      </w:rPr>
      <w:tblPr/>
    </w:tblStylePr>
  </w:style>
  <w:style w:type="table" w:styleId="723">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color w:val="404040"/>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color w:val="404040"/>
      </w:rPr>
      <w:tblPr/>
    </w:tblStylePr>
    <w:tblStylePr w:type="firstRow">
      <w:rPr>
        <w:b/>
        <w:color w:val="404040"/>
      </w:rPr>
      <w:tblPr/>
      <w:tcPr>
        <w:tcBorders>
          <w:bottom w:val="single" w:color="000000" w:themeColor="accent5" w:sz="12" w:space="0"/>
        </w:tcBorders>
      </w:tcPr>
    </w:tblStylePr>
    <w:tblStylePr w:type="lastCol">
      <w:rPr>
        <w:b/>
        <w:color w:val="404040"/>
      </w:rPr>
      <w:tblPr/>
    </w:tblStylePr>
    <w:tblStylePr w:type="lastRow">
      <w:rPr>
        <w:b/>
        <w:color w:val="404040"/>
      </w:rPr>
      <w:tblPr/>
    </w:tblStylePr>
  </w:style>
  <w:style w:type="table" w:styleId="724">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color w:val="404040"/>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color w:val="404040"/>
      </w:rPr>
      <w:tblPr/>
    </w:tblStylePr>
    <w:tblStylePr w:type="firstRow">
      <w:rPr>
        <w:b/>
        <w:color w:val="404040"/>
      </w:rPr>
      <w:tblPr/>
      <w:tcPr>
        <w:tcBorders>
          <w:bottom w:val="single" w:color="000000" w:themeColor="accent6" w:sz="12" w:space="0"/>
        </w:tcBorders>
      </w:tcPr>
    </w:tblStylePr>
    <w:tblStylePr w:type="lastCol">
      <w:rPr>
        <w:b/>
        <w:color w:val="404040"/>
      </w:rPr>
      <w:tblPr/>
    </w:tblStylePr>
    <w:tblStylePr w:type="lastRow">
      <w:rPr>
        <w:b/>
        <w:color w:val="404040"/>
      </w:rPr>
      <w:tblPr/>
    </w:tblStylePr>
  </w:style>
  <w:style w:type="table" w:styleId="725">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color w:val="404040"/>
        <w:sz w:val="22"/>
      </w:rPr>
      <w:tblPr/>
      <w:tcPr>
        <w:shd w:val="clear" w:color="FFFFFF" w:fill="CBCBCB" w:themeFill="text1" w:themeFillTint="34"/>
      </w:tcPr>
    </w:tblStylePr>
    <w:tblStylePr w:type="band1Vert">
      <w:rPr>
        <w:color w:val="404040"/>
        <w:sz w:val="22"/>
      </w:rPr>
      <w:tblPr/>
      <w:tcPr>
        <w:shd w:val="clear" w:color="FFFFFF" w:fill="CBCBCB" w:themeFill="text1"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726">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color w:val="404040"/>
        <w:sz w:val="22"/>
      </w:rPr>
      <w:tblPr/>
      <w:tcPr>
        <w:shd w:val="clear" w:color="FFFFFF" w:fill="DAE5F1" w:themeFill="accent1" w:themeFillTint="34"/>
      </w:tcPr>
    </w:tblStylePr>
    <w:tblStylePr w:type="band1Vert">
      <w:rPr>
        <w:color w:val="404040"/>
        <w:sz w:val="22"/>
      </w:rPr>
      <w:tblPr/>
      <w:tcPr>
        <w:shd w:val="clear" w:color="FFFFFF" w:fill="DAE5F1" w:themeFill="accent1"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727">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404040"/>
        <w:sz w:val="22"/>
      </w:rPr>
      <w:tblPr/>
      <w:tcPr>
        <w:shd w:val="clear" w:color="FFFFFF" w:fill="F2DCDB" w:themeFill="accent2" w:themeFillTint="32"/>
      </w:tcPr>
    </w:tblStylePr>
    <w:tblStylePr w:type="band1Vert">
      <w:rPr>
        <w:color w:val="404040"/>
        <w:sz w:val="22"/>
      </w:rPr>
      <w:tblPr/>
      <w:tcPr>
        <w:shd w:val="clear" w:color="FFFFFF" w:fill="F2DCDB" w:themeFill="accent2" w:themeFillTint="32"/>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728">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404040"/>
        <w:sz w:val="22"/>
      </w:rPr>
      <w:tblPr/>
      <w:tcPr>
        <w:shd w:val="clear" w:color="FFFFFF" w:fill="EAF0DD" w:themeFill="accent3" w:themeFillTint="34"/>
      </w:tcPr>
    </w:tblStylePr>
    <w:tblStylePr w:type="band1Vert">
      <w:rPr>
        <w:color w:val="404040"/>
        <w:sz w:val="22"/>
      </w:rPr>
      <w:tblPr/>
      <w:tcPr>
        <w:shd w:val="clear" w:color="FFFFFF" w:fill="EAF0DD" w:themeFill="accent3"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729">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404040"/>
        <w:sz w:val="22"/>
      </w:rPr>
      <w:tblPr/>
      <w:tcPr>
        <w:shd w:val="clear" w:color="FFFFFF" w:fill="E5DFEC" w:themeFill="accent4" w:themeFillTint="34"/>
      </w:tcPr>
    </w:tblStylePr>
    <w:tblStylePr w:type="band1Vert">
      <w:rPr>
        <w:color w:val="404040"/>
        <w:sz w:val="22"/>
      </w:rPr>
      <w:tblPr/>
      <w:tcPr>
        <w:shd w:val="clear" w:color="FFFFFF" w:fill="E5DFEC" w:themeFill="accent4"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730">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color w:val="404040"/>
        <w:sz w:val="22"/>
      </w:rPr>
      <w:tblPr/>
      <w:tcPr>
        <w:shd w:val="clear" w:color="FFFFFF" w:fill="DAEEF3" w:themeFill="accent5" w:themeFillTint="34"/>
      </w:tcPr>
    </w:tblStylePr>
    <w:tblStylePr w:type="band1Vert">
      <w:rPr>
        <w:color w:val="404040"/>
        <w:sz w:val="22"/>
      </w:rPr>
      <w:tblPr/>
      <w:tcPr>
        <w:shd w:val="clear" w:color="FFFFFF" w:fill="DAEEF3" w:themeFill="accent5"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731">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color w:val="404040"/>
        <w:sz w:val="22"/>
      </w:rPr>
      <w:tblPr/>
      <w:tcPr>
        <w:shd w:val="clear" w:color="FFFFFF" w:fill="FDE9D8" w:themeFill="accent6" w:themeFillTint="34"/>
      </w:tcPr>
    </w:tblStylePr>
    <w:tblStylePr w:type="band1Vert">
      <w:rPr>
        <w:color w:val="404040"/>
        <w:sz w:val="22"/>
      </w:rPr>
      <w:tblPr/>
      <w:tcPr>
        <w:shd w:val="clear" w:color="FFFFFF" w:fill="FDE9D8" w:themeFill="accent6"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732">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color w:val="404040"/>
        <w:sz w:val="22"/>
      </w:rPr>
      <w:tblPr/>
      <w:tcPr>
        <w:shd w:val="clear" w:color="FFFFFF" w:fill="CBCBCB" w:themeFill="text1" w:themeFillTint="34"/>
      </w:tcPr>
    </w:tblStylePr>
    <w:tblStylePr w:type="band1Vert">
      <w:rPr>
        <w:color w:val="404040"/>
        <w:sz w:val="22"/>
      </w:rPr>
      <w:tblPr/>
      <w:tcPr>
        <w:shd w:val="clear" w:color="FFFFFF" w:fill="CBCBCB" w:themeFill="text1"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33">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color w:val="404040"/>
        <w:sz w:val="22"/>
      </w:rPr>
      <w:tblPr/>
      <w:tcPr>
        <w:shd w:val="clear" w:color="FFFFFF" w:fill="DAE5F1" w:themeFill="accent1" w:themeFillTint="34"/>
      </w:tcPr>
    </w:tblStylePr>
    <w:tblStylePr w:type="band1Vert">
      <w:rPr>
        <w:color w:val="404040"/>
        <w:sz w:val="22"/>
      </w:rPr>
      <w:tblPr/>
      <w:tcPr>
        <w:shd w:val="clear" w:color="FFFFFF" w:fill="DAE5F1" w:themeFill="accent1"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34">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404040"/>
        <w:sz w:val="22"/>
      </w:rPr>
      <w:tblPr/>
      <w:tcPr>
        <w:shd w:val="clear" w:color="FFFFFF" w:fill="F2DCDB" w:themeFill="accent2" w:themeFillTint="32"/>
      </w:tcPr>
    </w:tblStylePr>
    <w:tblStylePr w:type="band1Vert">
      <w:rPr>
        <w:color w:val="404040"/>
        <w:sz w:val="22"/>
      </w:rPr>
      <w:tblPr/>
      <w:tcPr>
        <w:shd w:val="clear" w:color="FFFFFF" w:fill="F2DCDB" w:themeFill="accent2" w:themeFillTint="32"/>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35">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404040"/>
        <w:sz w:val="22"/>
      </w:rPr>
      <w:tblPr/>
      <w:tcPr>
        <w:shd w:val="clear" w:color="FFFFFF" w:fill="EAF0DD" w:themeFill="accent3" w:themeFillTint="34"/>
      </w:tcPr>
    </w:tblStylePr>
    <w:tblStylePr w:type="band1Vert">
      <w:rPr>
        <w:color w:val="404040"/>
        <w:sz w:val="22"/>
      </w:rPr>
      <w:tblPr/>
      <w:tcPr>
        <w:shd w:val="clear" w:color="FFFFFF" w:fill="EAF0DD" w:themeFill="accent3"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36">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404040"/>
        <w:sz w:val="22"/>
      </w:rPr>
      <w:tblPr/>
      <w:tcPr>
        <w:shd w:val="clear" w:color="FFFFFF" w:fill="E5DFEC" w:themeFill="accent4" w:themeFillTint="34"/>
      </w:tcPr>
    </w:tblStylePr>
    <w:tblStylePr w:type="band1Vert">
      <w:rPr>
        <w:color w:val="404040"/>
        <w:sz w:val="22"/>
      </w:rPr>
      <w:tblPr/>
      <w:tcPr>
        <w:shd w:val="clear" w:color="FFFFFF" w:fill="E5DFEC" w:themeFill="accent4"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37">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color w:val="404040"/>
        <w:sz w:val="22"/>
      </w:rPr>
      <w:tblPr/>
      <w:tcPr>
        <w:shd w:val="clear" w:color="FFFFFF" w:fill="DAEEF3" w:themeFill="accent5" w:themeFillTint="34"/>
      </w:tcPr>
    </w:tblStylePr>
    <w:tblStylePr w:type="band1Vert">
      <w:rPr>
        <w:color w:val="404040"/>
        <w:sz w:val="22"/>
      </w:rPr>
      <w:tblPr/>
      <w:tcPr>
        <w:shd w:val="clear" w:color="FFFFFF" w:fill="DAEEF3" w:themeFill="accent5"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38">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color w:val="404040"/>
        <w:sz w:val="22"/>
      </w:rPr>
      <w:tblPr/>
      <w:tcPr>
        <w:shd w:val="clear" w:color="FFFFFF" w:fill="FDE9D8" w:themeFill="accent6" w:themeFillTint="34"/>
      </w:tcPr>
    </w:tblStylePr>
    <w:tblStylePr w:type="band1Vert">
      <w:rPr>
        <w:color w:val="404040"/>
        <w:sz w:val="22"/>
      </w:rPr>
      <w:tblPr/>
      <w:tcPr>
        <w:shd w:val="clear" w:color="FFFFFF" w:fill="FDE9D8" w:themeFill="accent6"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39">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color w:val="404040"/>
        <w:sz w:val="22"/>
      </w:rPr>
      <w:tblPr/>
      <w:tcPr>
        <w:shd w:val="clear" w:color="FFFFFF" w:fill="CBCBCB" w:themeFill="text1" w:themeFillTint="34"/>
      </w:tcPr>
    </w:tblStylePr>
    <w:tblStylePr w:type="band1Vert">
      <w:rPr>
        <w:color w:val="404040"/>
        <w:sz w:val="22"/>
      </w:rPr>
      <w:tblPr/>
      <w:tcPr>
        <w:shd w:val="clear" w:color="FFFFFF" w:fill="CBCBCB" w:themeFill="text1" w:themeFillTint="34"/>
      </w:tcPr>
    </w:tblStylePr>
    <w:tblStylePr w:type="firstCol">
      <w:rPr>
        <w:b/>
        <w:color w:val="404040"/>
      </w:rPr>
      <w:tblPr/>
    </w:tblStyle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color w:val="404040"/>
      </w:rPr>
      <w:tblPr/>
    </w:tblStylePr>
    <w:tblStylePr w:type="lastRow">
      <w:rPr>
        <w:b/>
        <w:color w:val="404040"/>
      </w:rPr>
      <w:tblPr/>
      <w:tcPr>
        <w:tcBorders>
          <w:top w:val="single" w:color="000000" w:themeColor="text1" w:sz="4" w:space="0"/>
        </w:tcBorders>
      </w:tcPr>
    </w:tblStylePr>
  </w:style>
  <w:style w:type="table" w:styleId="740">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color w:val="404040"/>
        <w:sz w:val="22"/>
      </w:rPr>
      <w:tblPr/>
      <w:tcPr>
        <w:shd w:val="clear" w:color="FFFFFF" w:fill="DCE6F1" w:themeFill="accent1" w:themeFillTint="32"/>
      </w:tcPr>
    </w:tblStylePr>
    <w:tblStylePr w:type="band1Vert">
      <w:rPr>
        <w:color w:val="404040"/>
        <w:sz w:val="22"/>
      </w:rPr>
      <w:tblPr/>
      <w:tcPr>
        <w:shd w:val="clear" w:color="FFFFFF" w:fill="DCE6F1" w:themeFill="accent1" w:themeFillTint="32"/>
      </w:tcPr>
    </w:tblStylePr>
    <w:tblStylePr w:type="firstCol">
      <w:rPr>
        <w:b/>
        <w:color w:val="404040"/>
      </w:rPr>
      <w:tblPr/>
    </w:tblStylePr>
    <w:tblStylePr w:type="firstRow">
      <w:rPr>
        <w:b/>
        <w:color w:val="FFFFFF"/>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color w:val="404040"/>
      </w:rPr>
      <w:tblPr/>
    </w:tblStylePr>
    <w:tblStylePr w:type="lastRow">
      <w:rPr>
        <w:b/>
        <w:color w:val="404040"/>
      </w:rPr>
      <w:tblPr/>
      <w:tcPr>
        <w:tcBorders>
          <w:top w:val="single" w:color="000000" w:themeColor="accent1" w:sz="4" w:space="0"/>
        </w:tcBorders>
      </w:tcPr>
    </w:tblStylePr>
  </w:style>
  <w:style w:type="table" w:styleId="741">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color w:val="404040"/>
        <w:sz w:val="22"/>
      </w:rPr>
      <w:tblPr/>
      <w:tcPr>
        <w:shd w:val="clear" w:color="FFFFFF" w:fill="F2DCDB" w:themeFill="accent2" w:themeFillTint="32"/>
      </w:tcPr>
    </w:tblStylePr>
    <w:tblStylePr w:type="band1Vert">
      <w:rPr>
        <w:color w:val="404040"/>
        <w:sz w:val="22"/>
      </w:rPr>
      <w:tblPr/>
      <w:tcPr>
        <w:shd w:val="clear" w:color="FFFFFF" w:fill="F2DCDB" w:themeFill="accent2" w:themeFillTint="32"/>
      </w:tcPr>
    </w:tblStylePr>
    <w:tblStylePr w:type="firstCol">
      <w:rPr>
        <w:b/>
        <w:color w:val="404040"/>
      </w:rPr>
      <w:tblPr/>
    </w:tblStylePr>
    <w:tblStylePr w:type="firstRow">
      <w:rPr>
        <w:b/>
        <w:color w:val="FFFFFF"/>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color w:val="404040"/>
      </w:rPr>
      <w:tblPr/>
    </w:tblStylePr>
    <w:tblStylePr w:type="lastRow">
      <w:rPr>
        <w:b/>
        <w:color w:val="404040"/>
      </w:rPr>
      <w:tblPr/>
      <w:tcPr>
        <w:tcBorders>
          <w:top w:val="single" w:color="000000" w:themeColor="accent2" w:sz="4" w:space="0"/>
        </w:tcBorders>
      </w:tcPr>
    </w:tblStylePr>
  </w:style>
  <w:style w:type="table" w:styleId="742">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color w:val="404040"/>
        <w:sz w:val="22"/>
      </w:rPr>
      <w:tblPr/>
      <w:tcPr>
        <w:shd w:val="clear" w:color="FFFFFF" w:fill="EAF0DD" w:themeFill="accent3" w:themeFillTint="34"/>
      </w:tcPr>
    </w:tblStylePr>
    <w:tblStylePr w:type="band1Vert">
      <w:rPr>
        <w:color w:val="404040"/>
        <w:sz w:val="22"/>
      </w:rPr>
      <w:tblPr/>
      <w:tcPr>
        <w:shd w:val="clear" w:color="FFFFFF" w:fill="EAF0DD" w:themeFill="accent3" w:themeFillTint="34"/>
      </w:tcPr>
    </w:tblStylePr>
    <w:tblStylePr w:type="firstCol">
      <w:rPr>
        <w:b/>
        <w:color w:val="404040"/>
      </w:rPr>
      <w:tblPr/>
    </w:tblStylePr>
    <w:tblStylePr w:type="firstRow">
      <w:rPr>
        <w:b/>
        <w:color w:val="FFFFFF"/>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color w:val="404040"/>
      </w:rPr>
      <w:tblPr/>
    </w:tblStylePr>
    <w:tblStylePr w:type="lastRow">
      <w:rPr>
        <w:b/>
        <w:color w:val="404040"/>
      </w:rPr>
      <w:tblPr/>
      <w:tcPr>
        <w:tcBorders>
          <w:top w:val="single" w:color="000000" w:themeColor="accent3" w:sz="4" w:space="0"/>
        </w:tcBorders>
      </w:tcPr>
    </w:tblStylePr>
  </w:style>
  <w:style w:type="table" w:styleId="743">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color w:val="404040"/>
        <w:sz w:val="22"/>
      </w:rPr>
      <w:tblPr/>
      <w:tcPr>
        <w:shd w:val="clear" w:color="FFFFFF" w:fill="E5DFEC" w:themeFill="accent4" w:themeFillTint="34"/>
      </w:tcPr>
    </w:tblStylePr>
    <w:tblStylePr w:type="band1Vert">
      <w:rPr>
        <w:color w:val="404040"/>
        <w:sz w:val="22"/>
      </w:rPr>
      <w:tblPr/>
      <w:tcPr>
        <w:shd w:val="clear" w:color="FFFFFF" w:fill="E5DFEC" w:themeFill="accent4" w:themeFillTint="34"/>
      </w:tcPr>
    </w:tblStylePr>
    <w:tblStylePr w:type="firstCol">
      <w:rPr>
        <w:b/>
        <w:color w:val="404040"/>
      </w:rPr>
      <w:tblPr/>
    </w:tblStylePr>
    <w:tblStylePr w:type="firstRow">
      <w:rPr>
        <w:b/>
        <w:color w:val="FFFFFF"/>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color w:val="404040"/>
      </w:rPr>
      <w:tblPr/>
    </w:tblStylePr>
    <w:tblStylePr w:type="lastRow">
      <w:rPr>
        <w:b/>
        <w:color w:val="404040"/>
      </w:rPr>
      <w:tblPr/>
      <w:tcPr>
        <w:tcBorders>
          <w:top w:val="single" w:color="000000" w:themeColor="accent4" w:sz="4" w:space="0"/>
        </w:tcBorders>
      </w:tcPr>
    </w:tblStylePr>
  </w:style>
  <w:style w:type="table" w:styleId="744">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val="404040"/>
        <w:sz w:val="22"/>
      </w:rPr>
      <w:tblPr/>
      <w:tcPr>
        <w:shd w:val="clear" w:color="FFFFFF" w:fill="DAEEF3" w:themeFill="accent5" w:themeFillTint="34"/>
      </w:tcPr>
    </w:tblStylePr>
    <w:tblStylePr w:type="band1Vert">
      <w:rPr>
        <w:color w:val="404040"/>
        <w:sz w:val="22"/>
      </w:rPr>
      <w:tblPr/>
      <w:tcPr>
        <w:shd w:val="clear" w:color="FFFFFF" w:fill="DAEEF3" w:themeFill="accent5" w:themeFillTint="34"/>
      </w:tcPr>
    </w:tblStylePr>
    <w:tblStylePr w:type="firstCol">
      <w:rPr>
        <w:b/>
        <w:color w:val="404040"/>
      </w:rPr>
      <w:tblPr/>
    </w:tblStylePr>
    <w:tblStylePr w:type="firstRow">
      <w:rPr>
        <w:b/>
        <w:color w:val="FFFFFF"/>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color w:val="404040"/>
      </w:rPr>
      <w:tblPr/>
    </w:tblStylePr>
    <w:tblStylePr w:type="lastRow">
      <w:rPr>
        <w:b/>
        <w:color w:val="404040"/>
      </w:rPr>
      <w:tblPr/>
      <w:tcPr>
        <w:tcBorders>
          <w:top w:val="single" w:color="000000" w:themeColor="accent5" w:sz="4" w:space="0"/>
        </w:tcBorders>
      </w:tcPr>
    </w:tblStylePr>
  </w:style>
  <w:style w:type="table" w:styleId="745">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val="404040"/>
        <w:sz w:val="22"/>
      </w:rPr>
      <w:tblPr/>
      <w:tcPr>
        <w:shd w:val="clear" w:color="FFFFFF" w:fill="FDE9D8" w:themeFill="accent6" w:themeFillTint="34"/>
      </w:tcPr>
    </w:tblStylePr>
    <w:tblStylePr w:type="band1Vert">
      <w:rPr>
        <w:color w:val="404040"/>
        <w:sz w:val="22"/>
      </w:rPr>
      <w:tblPr/>
      <w:tcPr>
        <w:shd w:val="clear" w:color="FFFFFF" w:fill="FDE9D8" w:themeFill="accent6" w:themeFillTint="34"/>
      </w:tcPr>
    </w:tblStylePr>
    <w:tblStylePr w:type="firstCol">
      <w:rPr>
        <w:b/>
        <w:color w:val="404040"/>
      </w:rPr>
      <w:tblPr/>
    </w:tblStylePr>
    <w:tblStylePr w:type="firstRow">
      <w:rPr>
        <w:b/>
        <w:color w:val="FFFFFF"/>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color w:val="404040"/>
      </w:rPr>
      <w:tblPr/>
    </w:tblStylePr>
    <w:tblStylePr w:type="lastRow">
      <w:rPr>
        <w:b/>
        <w:color w:val="404040"/>
      </w:rPr>
      <w:tblPr/>
      <w:tcPr>
        <w:tcBorders>
          <w:top w:val="single" w:color="000000" w:themeColor="accent6" w:sz="4" w:space="0"/>
        </w:tcBorders>
      </w:tcPr>
    </w:tblStylePr>
  </w:style>
  <w:style w:type="table" w:styleId="746">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color w:val="FFFFFF"/>
        <w:sz w:val="22"/>
      </w:rPr>
      <w:tblPr/>
      <w:tcPr>
        <w:shd w:val="clear" w:color="FFFFFF" w:fill="000000" w:themeFill="text1"/>
      </w:tcPr>
    </w:tblStylePr>
    <w:tblStylePr w:type="firstRow">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lastRow">
      <w:rPr>
        <w:b/>
        <w:color w:val="FFFFFF"/>
        <w:sz w:val="22"/>
      </w:rPr>
      <w:tblPr/>
      <w:tcPr>
        <w:tcBorders>
          <w:top w:val="single" w:color="000000" w:themeColor="light1" w:sz="4" w:space="0"/>
        </w:tcBorders>
        <w:shd w:val="clear" w:color="FFFFFF" w:fill="000000" w:themeFill="text1"/>
      </w:tcPr>
    </w:tblStylePr>
  </w:style>
  <w:style w:type="table" w:styleId="747">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color w:val="FFFFFF"/>
        <w:sz w:val="22"/>
      </w:rPr>
      <w:tblPr/>
      <w:tcPr>
        <w:shd w:val="clear" w:color="FFFFFF" w:fill="4F81BD" w:themeFill="accent1"/>
      </w:tcPr>
    </w:tblStylePr>
    <w:tblStylePr w:type="firstRow">
      <w:rPr>
        <w:b/>
        <w:color w:val="FFFFFF"/>
        <w:sz w:val="22"/>
      </w:rPr>
      <w:tblPr/>
      <w:tcPr>
        <w:shd w:val="clear" w:color="FFFFFF" w:fill="4F81BD" w:themeFill="accent1"/>
      </w:tcPr>
    </w:tblStylePr>
    <w:tblStylePr w:type="lastCol">
      <w:rPr>
        <w:b/>
        <w:color w:val="FFFFFF"/>
        <w:sz w:val="22"/>
      </w:rPr>
      <w:tblPr/>
      <w:tcPr>
        <w:shd w:val="clear" w:color="FFFFFF" w:fill="4F81BD" w:themeFill="accent1"/>
      </w:tcPr>
    </w:tblStylePr>
    <w:tblStylePr w:type="lastRow">
      <w:rPr>
        <w:b/>
        <w:color w:val="FFFFFF"/>
        <w:sz w:val="22"/>
      </w:rPr>
      <w:tblPr/>
      <w:tcPr>
        <w:tcBorders>
          <w:top w:val="single" w:color="000000" w:themeColor="light1" w:sz="4" w:space="0"/>
        </w:tcBorders>
        <w:shd w:val="clear" w:color="FFFFFF" w:fill="4F81BD" w:themeFill="accent1"/>
      </w:tcPr>
    </w:tblStylePr>
  </w:style>
  <w:style w:type="table" w:styleId="748">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color w:val="FFFFFF"/>
        <w:sz w:val="22"/>
      </w:rPr>
      <w:tblPr/>
      <w:tcPr>
        <w:shd w:val="clear" w:color="FFFFFF" w:fill="C0504D" w:themeFill="accent2"/>
      </w:tcPr>
    </w:tblStylePr>
    <w:tblStylePr w:type="firstRow">
      <w:rPr>
        <w:b/>
        <w:color w:val="FFFFFF"/>
        <w:sz w:val="22"/>
      </w:rPr>
      <w:tblPr/>
      <w:tcPr>
        <w:shd w:val="clear" w:color="FFFFFF" w:fill="C0504D" w:themeFill="accent2"/>
      </w:tcPr>
    </w:tblStylePr>
    <w:tblStylePr w:type="lastCol">
      <w:rPr>
        <w:b/>
        <w:color w:val="FFFFFF"/>
        <w:sz w:val="22"/>
      </w:rPr>
      <w:tblPr/>
      <w:tcPr>
        <w:shd w:val="clear" w:color="FFFFFF" w:fill="C0504D" w:themeFill="accent2"/>
      </w:tcPr>
    </w:tblStylePr>
    <w:tblStylePr w:type="lastRow">
      <w:rPr>
        <w:b/>
        <w:color w:val="FFFFFF"/>
        <w:sz w:val="22"/>
      </w:rPr>
      <w:tblPr/>
      <w:tcPr>
        <w:tcBorders>
          <w:top w:val="single" w:color="000000" w:themeColor="light1" w:sz="4" w:space="0"/>
        </w:tcBorders>
        <w:shd w:val="clear" w:color="FFFFFF" w:fill="C0504D" w:themeFill="accent2"/>
      </w:tcPr>
    </w:tblStylePr>
  </w:style>
  <w:style w:type="table" w:styleId="749">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color w:val="FFFFFF"/>
        <w:sz w:val="22"/>
      </w:rPr>
      <w:tblPr/>
      <w:tcPr>
        <w:shd w:val="clear" w:color="FFFFFF" w:fill="9BBB59" w:themeFill="accent3"/>
      </w:tcPr>
    </w:tblStylePr>
    <w:tblStylePr w:type="firstRow">
      <w:rPr>
        <w:b/>
        <w:color w:val="FFFFFF"/>
        <w:sz w:val="22"/>
      </w:rPr>
      <w:tblPr/>
      <w:tcPr>
        <w:shd w:val="clear" w:color="FFFFFF" w:fill="9BBB59" w:themeFill="accent3"/>
      </w:tcPr>
    </w:tblStylePr>
    <w:tblStylePr w:type="lastCol">
      <w:rPr>
        <w:b/>
        <w:color w:val="FFFFFF"/>
        <w:sz w:val="22"/>
      </w:rPr>
      <w:tblPr/>
      <w:tcPr>
        <w:shd w:val="clear" w:color="FFFFFF" w:fill="9BBB59" w:themeFill="accent3"/>
      </w:tcPr>
    </w:tblStylePr>
    <w:tblStylePr w:type="lastRow">
      <w:rPr>
        <w:b/>
        <w:color w:val="FFFFFF"/>
        <w:sz w:val="22"/>
      </w:rPr>
      <w:tblPr/>
      <w:tcPr>
        <w:tcBorders>
          <w:top w:val="single" w:color="000000" w:themeColor="light1" w:sz="4" w:space="0"/>
        </w:tcBorders>
        <w:shd w:val="clear" w:color="FFFFFF" w:fill="9BBB59" w:themeFill="accent3"/>
      </w:tcPr>
    </w:tblStylePr>
  </w:style>
  <w:style w:type="table" w:styleId="750">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color w:val="FFFFFF"/>
        <w:sz w:val="22"/>
      </w:rPr>
      <w:tblPr/>
      <w:tcPr>
        <w:shd w:val="clear" w:color="FFFFFF" w:fill="8064A2" w:themeFill="accent4"/>
      </w:tcPr>
    </w:tblStylePr>
    <w:tblStylePr w:type="firstRow">
      <w:rPr>
        <w:b/>
        <w:color w:val="FFFFFF"/>
        <w:sz w:val="22"/>
      </w:rPr>
      <w:tblPr/>
      <w:tcPr>
        <w:shd w:val="clear" w:color="FFFFFF" w:fill="8064A2" w:themeFill="accent4"/>
      </w:tcPr>
    </w:tblStylePr>
    <w:tblStylePr w:type="lastCol">
      <w:rPr>
        <w:b/>
        <w:color w:val="FFFFFF"/>
        <w:sz w:val="22"/>
      </w:rPr>
      <w:tblPr/>
      <w:tcPr>
        <w:shd w:val="clear" w:color="FFFFFF" w:fill="8064A2" w:themeFill="accent4"/>
      </w:tcPr>
    </w:tblStylePr>
    <w:tblStylePr w:type="lastRow">
      <w:rPr>
        <w:b/>
        <w:color w:val="FFFFFF"/>
        <w:sz w:val="22"/>
      </w:rPr>
      <w:tblPr/>
      <w:tcPr>
        <w:tcBorders>
          <w:top w:val="single" w:color="000000" w:themeColor="light1" w:sz="4" w:space="0"/>
        </w:tcBorders>
        <w:shd w:val="clear" w:color="FFFFFF" w:fill="8064A2" w:themeFill="accent4"/>
      </w:tcPr>
    </w:tblStylePr>
  </w:style>
  <w:style w:type="table" w:styleId="751">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color w:val="FFFFFF"/>
        <w:sz w:val="22"/>
      </w:rPr>
      <w:tblPr/>
      <w:tcPr>
        <w:shd w:val="clear" w:color="FFFFFF" w:fill="4BACC6" w:themeFill="accent5"/>
      </w:tcPr>
    </w:tblStylePr>
    <w:tblStylePr w:type="firstRow">
      <w:rPr>
        <w:b/>
        <w:color w:val="FFFFFF"/>
        <w:sz w:val="22"/>
      </w:rPr>
      <w:tblPr/>
      <w:tcPr>
        <w:shd w:val="clear" w:color="FFFFFF" w:fill="4BACC6" w:themeFill="accent5"/>
      </w:tcPr>
    </w:tblStylePr>
    <w:tblStylePr w:type="lastCol">
      <w:rPr>
        <w:b/>
        <w:color w:val="FFFFFF"/>
        <w:sz w:val="22"/>
      </w:rPr>
      <w:tblPr/>
      <w:tcPr>
        <w:shd w:val="clear" w:color="FFFFFF" w:fill="4BACC6" w:themeFill="accent5"/>
      </w:tcPr>
    </w:tblStylePr>
    <w:tblStylePr w:type="lastRow">
      <w:rPr>
        <w:b/>
        <w:color w:val="FFFFFF"/>
        <w:sz w:val="22"/>
      </w:rPr>
      <w:tblPr/>
      <w:tcPr>
        <w:tcBorders>
          <w:top w:val="single" w:color="000000" w:themeColor="light1" w:sz="4" w:space="0"/>
        </w:tcBorders>
        <w:shd w:val="clear" w:color="FFFFFF" w:fill="4BACC6" w:themeFill="accent5"/>
      </w:tcPr>
    </w:tblStylePr>
  </w:style>
  <w:style w:type="table" w:styleId="752">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color w:val="FFFFFF"/>
        <w:sz w:val="22"/>
      </w:rPr>
      <w:tblPr/>
      <w:tcPr>
        <w:shd w:val="clear" w:color="FFFFFF" w:fill="F79646" w:themeFill="accent6"/>
      </w:tcPr>
    </w:tblStylePr>
    <w:tblStylePr w:type="firstRow">
      <w:rPr>
        <w:b/>
        <w:color w:val="FFFFFF"/>
        <w:sz w:val="22"/>
      </w:rPr>
      <w:tblPr/>
      <w:tcPr>
        <w:shd w:val="clear" w:color="FFFFFF" w:fill="F79646" w:themeFill="accent6"/>
      </w:tcPr>
    </w:tblStylePr>
    <w:tblStylePr w:type="lastCol">
      <w:rPr>
        <w:b/>
        <w:color w:val="FFFFFF"/>
        <w:sz w:val="22"/>
      </w:rPr>
      <w:tblPr/>
      <w:tcPr>
        <w:shd w:val="clear" w:color="FFFFFF" w:fill="F79646" w:themeFill="accent6"/>
      </w:tcPr>
    </w:tblStylePr>
    <w:tblStylePr w:type="lastRow">
      <w:rPr>
        <w:b/>
        <w:color w:val="FFFFFF"/>
        <w:sz w:val="22"/>
      </w:rPr>
      <w:tblPr/>
      <w:tcPr>
        <w:tcBorders>
          <w:top w:val="single" w:color="000000" w:themeColor="light1" w:sz="4" w:space="0"/>
        </w:tcBorders>
        <w:shd w:val="clear" w:color="FFFFFF" w:fill="F79646" w:themeFill="accent6"/>
      </w:tcPr>
    </w:tblStylePr>
  </w:style>
  <w:style w:type="table" w:styleId="753">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val="404040"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val="404040" w:themeColor="text1" w:themeTint="80" w:themeShade="95"/>
        <w:sz w:val="22"/>
      </w:rPr>
      <w:tblPr/>
    </w:tblStylePr>
    <w:tblStylePr w:type="firstCol">
      <w:rPr>
        <w:b/>
        <w:color w:val="4A4A4A" w:themeColor="text1" w:themeTint="80" w:themeShade="95"/>
      </w:rPr>
      <w:tblPr/>
    </w:tblStylePr>
    <w:tblStylePr w:type="firstRow">
      <w:rPr>
        <w:b/>
        <w:color w:val="4A4A4A" w:themeColor="text1" w:themeTint="80" w:themeShade="95"/>
      </w:rPr>
      <w:tblPr/>
      <w:tcPr>
        <w:tcBorders>
          <w:bottom w:val="single" w:color="000000" w:themeColor="text1" w:sz="12" w:space="0"/>
        </w:tcBorders>
      </w:tcPr>
    </w:tblStylePr>
    <w:tblStylePr w:type="lastCol">
      <w:rPr>
        <w:b/>
        <w:color w:val="4A4A4A" w:themeColor="text1" w:themeTint="80" w:themeShade="95"/>
      </w:rPr>
      <w:tblPr/>
    </w:tblStylePr>
    <w:tblStylePr w:type="lastRow">
      <w:rPr>
        <w:b/>
        <w:color w:val="4A4A4A" w:themeColor="text1" w:themeTint="80" w:themeShade="95"/>
      </w:rPr>
      <w:tblPr/>
    </w:tblStylePr>
    <w:tblStylePr w:type="wholeTable">
      <w:rPr>
        <w:color w:val="404040" w:themeColor="text1" w:themeTint="80" w:themeShade="95"/>
        <w:sz w:val="22"/>
      </w:rPr>
      <w:tblPr/>
    </w:tblStylePr>
  </w:style>
  <w:style w:type="table" w:styleId="754">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val="404040"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val="404040" w:themeColor="accent1" w:themeTint="80" w:themeShade="95"/>
        <w:sz w:val="22"/>
      </w:rPr>
      <w:tblPr/>
    </w:tblStylePr>
    <w:tblStylePr w:type="firstCol">
      <w:rPr>
        <w:b/>
        <w:color w:val="3E70A3" w:themeColor="accent1" w:themeTint="80" w:themeShade="95"/>
      </w:rPr>
      <w:tblPr/>
    </w:tblStylePr>
    <w:tblStylePr w:type="firstRow">
      <w:rPr>
        <w:b/>
        <w:color w:val="3E70A3" w:themeColor="accent1" w:themeTint="80" w:themeShade="95"/>
      </w:rPr>
      <w:tblPr/>
      <w:tcPr>
        <w:tcBorders>
          <w:bottom w:val="single" w:color="000000" w:themeColor="accent1" w:sz="12" w:space="0"/>
        </w:tcBorders>
      </w:tcPr>
    </w:tblStylePr>
    <w:tblStylePr w:type="lastCol">
      <w:rPr>
        <w:b/>
        <w:color w:val="3E70A3" w:themeColor="accent1" w:themeTint="80" w:themeShade="95"/>
      </w:rPr>
      <w:tblPr/>
    </w:tblStylePr>
    <w:tblStylePr w:type="lastRow">
      <w:rPr>
        <w:b/>
        <w:color w:val="3E70A3" w:themeColor="accent1" w:themeTint="80" w:themeShade="95"/>
      </w:rPr>
      <w:tblPr/>
    </w:tblStylePr>
    <w:tblStylePr w:type="wholeTable">
      <w:rPr>
        <w:color w:val="404040" w:themeColor="accent1" w:themeTint="80" w:themeShade="95"/>
        <w:sz w:val="22"/>
      </w:rPr>
      <w:tblPr/>
    </w:tblStylePr>
  </w:style>
  <w:style w:type="table" w:styleId="755">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404040"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val="404040" w:themeColor="accent2" w:themeTint="97" w:themeShade="95"/>
        <w:sz w:val="22"/>
      </w:rPr>
      <w:tblPr/>
    </w:tblStylePr>
    <w:tblStylePr w:type="firstCol">
      <w:rPr>
        <w:b/>
        <w:color w:val="9C3A37" w:themeColor="accent2" w:themeTint="97" w:themeShade="95"/>
      </w:rPr>
      <w:tblPr/>
    </w:tblStylePr>
    <w:tblStylePr w:type="firstRow">
      <w:rPr>
        <w:b/>
        <w:color w:val="9C3A37" w:themeColor="accent2" w:themeTint="97" w:themeShade="95"/>
      </w:rPr>
      <w:tblPr/>
      <w:tcPr>
        <w:tcBorders>
          <w:bottom w:val="single" w:color="000000" w:themeColor="accent2" w:sz="12" w:space="0"/>
        </w:tcBorders>
      </w:tcPr>
    </w:tblStylePr>
    <w:tblStylePr w:type="lastCol">
      <w:rPr>
        <w:b/>
        <w:color w:val="9C3A37" w:themeColor="accent2" w:themeTint="97" w:themeShade="95"/>
      </w:rPr>
      <w:tblPr/>
    </w:tblStylePr>
    <w:tblStylePr w:type="lastRow">
      <w:rPr>
        <w:b/>
        <w:color w:val="9C3A37" w:themeColor="accent2" w:themeTint="97" w:themeShade="95"/>
      </w:rPr>
      <w:tblPr/>
    </w:tblStylePr>
    <w:tblStylePr w:type="wholeTable">
      <w:rPr>
        <w:color w:val="404040" w:themeColor="accent2" w:themeTint="97" w:themeShade="95"/>
        <w:sz w:val="22"/>
      </w:rPr>
      <w:tblPr/>
    </w:tblStylePr>
  </w:style>
  <w:style w:type="table" w:styleId="756">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404040"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val="404040" w:themeColor="accent3" w:themeTint="fe" w:themeShade="95"/>
        <w:sz w:val="22"/>
      </w:rPr>
      <w:tblPr/>
    </w:tblStylePr>
    <w:tblStylePr w:type="firstCol">
      <w:rPr>
        <w:b/>
        <w:color w:val="5C702F" w:themeColor="accent3" w:themeTint="fe" w:themeShade="95"/>
      </w:rPr>
      <w:tblPr/>
    </w:tblStylePr>
    <w:tblStylePr w:type="firstRow">
      <w:rPr>
        <w:b/>
        <w:color w:val="5C702F" w:themeColor="accent3" w:themeTint="fe" w:themeShade="95"/>
      </w:rPr>
      <w:tblPr/>
      <w:tcPr>
        <w:tcBorders>
          <w:bottom w:val="single" w:color="000000" w:themeColor="accent3" w:sz="12" w:space="0"/>
        </w:tcBorders>
      </w:tcPr>
    </w:tblStylePr>
    <w:tblStylePr w:type="lastCol">
      <w:rPr>
        <w:b/>
        <w:color w:val="5C702F" w:themeColor="accent3" w:themeTint="fe" w:themeShade="95"/>
      </w:rPr>
      <w:tblPr/>
    </w:tblStylePr>
    <w:tblStylePr w:type="lastRow">
      <w:rPr>
        <w:b/>
        <w:color w:val="5C702F" w:themeColor="accent3" w:themeTint="fe" w:themeShade="95"/>
      </w:rPr>
      <w:tblPr/>
    </w:tblStylePr>
    <w:tblStylePr w:type="wholeTable">
      <w:rPr>
        <w:color w:val="404040" w:themeColor="accent3" w:themeTint="fe" w:themeShade="95"/>
        <w:sz w:val="22"/>
      </w:rPr>
      <w:tblPr/>
    </w:tblStylePr>
  </w:style>
  <w:style w:type="table" w:styleId="757">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404040"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val="404040" w:themeColor="accent4" w:themeTint="9a" w:themeShade="95"/>
        <w:sz w:val="22"/>
      </w:rPr>
      <w:tblPr/>
    </w:tblStylePr>
    <w:tblStylePr w:type="firstCol">
      <w:rPr>
        <w:b/>
        <w:color w:val="664F82" w:themeColor="accent4" w:themeTint="9a" w:themeShade="95"/>
      </w:rPr>
      <w:tblPr/>
    </w:tblStylePr>
    <w:tblStylePr w:type="firstRow">
      <w:rPr>
        <w:b/>
        <w:color w:val="664F82" w:themeColor="accent4" w:themeTint="9a" w:themeShade="95"/>
      </w:rPr>
      <w:tblPr/>
      <w:tcPr>
        <w:tcBorders>
          <w:bottom w:val="single" w:color="000000" w:themeColor="accent4" w:sz="12" w:space="0"/>
        </w:tcBorders>
      </w:tcPr>
    </w:tblStylePr>
    <w:tblStylePr w:type="lastCol">
      <w:rPr>
        <w:b/>
        <w:color w:val="664F82" w:themeColor="accent4" w:themeTint="9a" w:themeShade="95"/>
      </w:rPr>
      <w:tblPr/>
    </w:tblStylePr>
    <w:tblStylePr w:type="lastRow">
      <w:rPr>
        <w:b/>
        <w:color w:val="664F82" w:themeColor="accent4" w:themeTint="9a" w:themeShade="95"/>
      </w:rPr>
      <w:tblPr/>
    </w:tblStylePr>
    <w:tblStylePr w:type="wholeTable">
      <w:rPr>
        <w:color w:val="404040" w:themeColor="accent4" w:themeTint="9a" w:themeShade="95"/>
        <w:sz w:val="22"/>
      </w:rPr>
      <w:tblPr/>
    </w:tblStylePr>
  </w:style>
  <w:style w:type="table" w:styleId="758">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val="404040"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val="404040" w:themeColor="accent5" w:themeShade="95"/>
        <w:sz w:val="22"/>
      </w:rPr>
      <w:tblPr/>
    </w:tblStylePr>
    <w:tblStylePr w:type="firstCol">
      <w:rPr>
        <w:b/>
        <w:color w:val="266777" w:themeColor="accent5" w:themeShade="95"/>
      </w:rPr>
      <w:tblPr/>
    </w:tblStylePr>
    <w:tblStylePr w:type="firstRow">
      <w:rPr>
        <w:b/>
        <w:color w:val="266777" w:themeColor="accent5" w:themeShade="95"/>
      </w:rPr>
      <w:tblPr/>
      <w:tcPr>
        <w:tcBorders>
          <w:bottom w:val="single" w:color="000000" w:themeColor="accent5" w:sz="12" w:space="0"/>
        </w:tcBorders>
      </w:tcPr>
    </w:tblStylePr>
    <w:tblStylePr w:type="lastCol">
      <w:rPr>
        <w:b/>
        <w:color w:val="266777" w:themeColor="accent5" w:themeShade="95"/>
      </w:rPr>
      <w:tblPr/>
    </w:tblStylePr>
    <w:tblStylePr w:type="lastRow">
      <w:rPr>
        <w:b/>
        <w:color w:val="266777" w:themeColor="accent5" w:themeShade="95"/>
      </w:rPr>
      <w:tblPr/>
    </w:tblStylePr>
    <w:tblStylePr w:type="wholeTable">
      <w:rPr>
        <w:color w:val="404040" w:themeColor="accent5" w:themeShade="95"/>
        <w:sz w:val="22"/>
      </w:rPr>
      <w:tblPr/>
    </w:tblStylePr>
  </w:style>
  <w:style w:type="table" w:styleId="759">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val="404040"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val="404040" w:themeColor="accent5" w:themeShade="95"/>
        <w:sz w:val="22"/>
      </w:rPr>
      <w:tblPr/>
    </w:tblStylePr>
    <w:tblStylePr w:type="firstCol">
      <w:rPr>
        <w:b/>
        <w:color w:val="266777" w:themeColor="accent5" w:themeShade="95"/>
      </w:rPr>
      <w:tblPr/>
    </w:tblStylePr>
    <w:tblStylePr w:type="firstRow">
      <w:rPr>
        <w:b/>
        <w:color w:val="266777" w:themeColor="accent5" w:themeShade="95"/>
      </w:rPr>
      <w:tblPr/>
      <w:tcPr>
        <w:tcBorders>
          <w:bottom w:val="single" w:color="000000" w:themeColor="accent6" w:sz="12" w:space="0"/>
        </w:tcBorders>
      </w:tcPr>
    </w:tblStylePr>
    <w:tblStylePr w:type="lastCol">
      <w:rPr>
        <w:b/>
        <w:color w:val="266777" w:themeColor="accent5" w:themeShade="95"/>
      </w:rPr>
      <w:tblPr/>
    </w:tblStylePr>
    <w:tblStylePr w:type="lastRow">
      <w:rPr>
        <w:b/>
        <w:color w:val="266777" w:themeColor="accent5" w:themeShade="95"/>
      </w:rPr>
      <w:tblPr/>
    </w:tblStylePr>
    <w:tblStylePr w:type="wholeTable">
      <w:rPr>
        <w:color w:val="404040" w:themeColor="accent5" w:themeShade="95"/>
        <w:sz w:val="22"/>
      </w:rPr>
      <w:tblPr/>
    </w:tblStylePr>
  </w:style>
  <w:style w:type="table" w:styleId="760">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val="4A4A4A"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val="4A4A4A" w:themeColor="text1" w:themeTint="80" w:themeShade="95"/>
        <w:sz w:val="22"/>
      </w:rPr>
      <w:tblPr/>
    </w:tblStylePr>
    <w:tblStylePr w:type="firstCol">
      <w:pPr>
        <w:jc w:val="right"/>
      </w:pPr>
      <w:rPr>
        <w:i/>
        <w:color w:val="4A4A4A"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val="4A4A4A"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val="4A4A4A"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val="4A4A4A"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761">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val="3E70A3"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val="3E70A3" w:themeColor="accent1" w:themeTint="80" w:themeShade="95"/>
        <w:sz w:val="22"/>
      </w:rPr>
      <w:tblPr/>
    </w:tblStylePr>
    <w:tblStylePr w:type="firstCol">
      <w:pPr>
        <w:jc w:val="right"/>
      </w:pPr>
      <w:rPr>
        <w:i/>
        <w:color w:val="3E70A3"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val="3E70A3"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val="3E70A3"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val="3E70A3"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762">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9C3A37"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val="9C3A37" w:themeColor="accent2" w:themeTint="97" w:themeShade="95"/>
        <w:sz w:val="22"/>
      </w:rPr>
      <w:tblPr/>
    </w:tblStylePr>
    <w:tblStylePr w:type="firstCol">
      <w:pPr>
        <w:jc w:val="right"/>
      </w:pPr>
      <w:rPr>
        <w:i/>
        <w:color w:val="9C3A37"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val="9C3A37"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val="9C3A37"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val="9C3A37"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763">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5C702F"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val="5C702F" w:themeColor="accent3" w:themeTint="fe" w:themeShade="95"/>
        <w:sz w:val="22"/>
      </w:rPr>
      <w:tblPr/>
    </w:tblStylePr>
    <w:tblStylePr w:type="firstCol">
      <w:pPr>
        <w:jc w:val="right"/>
      </w:pPr>
      <w:rPr>
        <w:i/>
        <w:color w:val="5C702F"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val="5C702F"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val="5C702F"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val="5C702F"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764">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664F82"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val="664F82" w:themeColor="accent4" w:themeTint="9a" w:themeShade="95"/>
        <w:sz w:val="22"/>
      </w:rPr>
      <w:tblPr/>
    </w:tblStylePr>
    <w:tblStylePr w:type="firstCol">
      <w:pPr>
        <w:jc w:val="right"/>
      </w:pPr>
      <w:rPr>
        <w:i/>
        <w:color w:val="664F82"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val="664F82"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val="664F82"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val="664F82"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765">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val="266777"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val="266777" w:themeColor="accent5" w:themeShade="95"/>
        <w:sz w:val="22"/>
      </w:rPr>
      <w:tblPr/>
    </w:tblStylePr>
    <w:tblStylePr w:type="firstCol">
      <w:pPr>
        <w:jc w:val="right"/>
      </w:pPr>
      <w:rPr>
        <w:i/>
        <w:color w:val="266777"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val="266777"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val="266777"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val="266777"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766">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val="B05307"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val="B05307" w:themeColor="accent6" w:themeShade="95"/>
        <w:sz w:val="22"/>
      </w:rPr>
      <w:tblPr/>
    </w:tblStylePr>
    <w:tblStylePr w:type="firstCol">
      <w:pPr>
        <w:jc w:val="right"/>
      </w:pPr>
      <w:rPr>
        <w:i/>
        <w:color w:val="B05307"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val="B05307"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val="B05307"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val="B05307"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767">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style>
  <w:style w:type="table" w:styleId="768">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1" w:sz="4" w:space="0"/>
          <w:left w:val="none" w:color="000000" w:sz="4" w:space="0"/>
          <w:bottom w:val="none" w:color="000000" w:sz="4" w:space="0"/>
          <w:right w:val="none" w:color="000000" w:sz="4" w:space="0"/>
        </w:tcBorders>
      </w:tcPr>
    </w:tblStylePr>
  </w:style>
  <w:style w:type="table" w:styleId="769">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2" w:sz="4" w:space="0"/>
          <w:left w:val="none" w:color="000000" w:sz="4" w:space="0"/>
          <w:bottom w:val="none" w:color="000000" w:sz="4" w:space="0"/>
          <w:right w:val="none" w:color="000000" w:sz="4" w:space="0"/>
        </w:tcBorders>
      </w:tcPr>
    </w:tblStylePr>
  </w:style>
  <w:style w:type="table" w:styleId="770">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3" w:sz="4" w:space="0"/>
          <w:left w:val="none" w:color="000000" w:sz="4" w:space="0"/>
          <w:bottom w:val="none" w:color="000000" w:sz="4" w:space="0"/>
          <w:right w:val="none" w:color="000000" w:sz="4" w:space="0"/>
        </w:tcBorders>
      </w:tcPr>
    </w:tblStylePr>
  </w:style>
  <w:style w:type="table" w:styleId="771">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4" w:sz="4" w:space="0"/>
          <w:left w:val="none" w:color="000000" w:sz="4" w:space="0"/>
          <w:bottom w:val="none" w:color="000000" w:sz="4" w:space="0"/>
          <w:right w:val="none" w:color="000000" w:sz="4" w:space="0"/>
        </w:tcBorders>
      </w:tcPr>
    </w:tblStylePr>
  </w:style>
  <w:style w:type="table" w:styleId="772">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5" w:sz="4" w:space="0"/>
          <w:left w:val="none" w:color="000000" w:sz="4" w:space="0"/>
          <w:bottom w:val="none" w:color="000000" w:sz="4" w:space="0"/>
          <w:right w:val="none" w:color="000000" w:sz="4" w:space="0"/>
        </w:tcBorders>
      </w:tcPr>
    </w:tblStylePr>
  </w:style>
  <w:style w:type="table" w:styleId="773">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6" w:sz="4" w:space="0"/>
          <w:left w:val="none" w:color="000000" w:sz="4" w:space="0"/>
          <w:bottom w:val="none" w:color="000000" w:sz="4" w:space="0"/>
          <w:right w:val="none" w:color="000000" w:sz="4" w:space="0"/>
        </w:tcBorders>
      </w:tcPr>
    </w:tblStylePr>
  </w:style>
  <w:style w:type="table" w:styleId="774">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color w:val="404040"/>
        <w:sz w:val="22"/>
      </w:rPr>
      <w:tblPr/>
      <w:tcPr>
        <w:shd w:val="clear" w:color="FFFFFF" w:fill="BFBFBF" w:themeFill="text1" w:themeFillTint="40"/>
      </w:tcPr>
    </w:tblStylePr>
    <w:tblStylePr w:type="band1Vert">
      <w:rPr>
        <w:color w:val="404040"/>
        <w:sz w:val="22"/>
      </w:rPr>
      <w:tblPr/>
      <w:tcPr>
        <w:shd w:val="clear" w:color="FFFFFF" w:fill="BFBFBF" w:themeFill="text1" w:themeFillTint="40"/>
      </w:tcPr>
    </w:tblStylePr>
    <w:tblStylePr w:type="firstCol">
      <w:rPr>
        <w:b/>
        <w:color w:val="404040"/>
        <w:sz w:val="22"/>
      </w:rPr>
      <w:tblPr/>
    </w:tblStylePr>
    <w:tblStylePr w:type="fir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775">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color w:val="404040"/>
        <w:sz w:val="22"/>
      </w:rPr>
      <w:tblPr/>
      <w:tcPr>
        <w:shd w:val="clear" w:color="FFFFFF" w:fill="D3E0EE" w:themeFill="accent1" w:themeFillTint="40"/>
      </w:tcPr>
    </w:tblStylePr>
    <w:tblStylePr w:type="band1Vert">
      <w:rPr>
        <w:color w:val="404040"/>
        <w:sz w:val="22"/>
      </w:rPr>
      <w:tblPr/>
      <w:tcPr>
        <w:shd w:val="clear" w:color="FFFFFF" w:fill="D3E0EE" w:themeFill="accent1" w:themeFillTint="40"/>
      </w:tcPr>
    </w:tblStylePr>
    <w:tblStylePr w:type="firstCol">
      <w:rPr>
        <w:b/>
        <w:color w:val="404040"/>
        <w:sz w:val="22"/>
      </w:rPr>
      <w:tblPr/>
    </w:tblStylePr>
    <w:tblStylePr w:type="firstRow">
      <w:rPr>
        <w:b/>
        <w:color w:val="404040"/>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776">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color w:val="404040"/>
        <w:sz w:val="22"/>
      </w:rPr>
      <w:tblPr/>
      <w:tcPr>
        <w:shd w:val="clear" w:color="FFFFFF" w:fill="EFD3D2" w:themeFill="accent2" w:themeFillTint="40"/>
      </w:tcPr>
    </w:tblStylePr>
    <w:tblStylePr w:type="band1Vert">
      <w:rPr>
        <w:color w:val="404040"/>
        <w:sz w:val="22"/>
      </w:rPr>
      <w:tblPr/>
      <w:tcPr>
        <w:shd w:val="clear" w:color="FFFFFF" w:fill="EFD3D2" w:themeFill="accent2" w:themeFillTint="40"/>
      </w:tcPr>
    </w:tblStylePr>
    <w:tblStylePr w:type="firstCol">
      <w:rPr>
        <w:b/>
        <w:color w:val="404040"/>
        <w:sz w:val="22"/>
      </w:rPr>
      <w:tblPr/>
    </w:tblStylePr>
    <w:tblStylePr w:type="firstRow">
      <w:rPr>
        <w:b/>
        <w:color w:val="404040"/>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777">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color w:val="404040"/>
        <w:sz w:val="22"/>
      </w:rPr>
      <w:tblPr/>
      <w:tcPr>
        <w:shd w:val="clear" w:color="FFFFFF" w:fill="E6EED5" w:themeFill="accent3" w:themeFillTint="40"/>
      </w:tcPr>
    </w:tblStylePr>
    <w:tblStylePr w:type="band1Vert">
      <w:rPr>
        <w:color w:val="404040"/>
        <w:sz w:val="22"/>
      </w:rPr>
      <w:tblPr/>
      <w:tcPr>
        <w:shd w:val="clear" w:color="FFFFFF" w:fill="E6EED5" w:themeFill="accent3" w:themeFillTint="40"/>
      </w:tcPr>
    </w:tblStylePr>
    <w:tblStylePr w:type="firstCol">
      <w:rPr>
        <w:b/>
        <w:color w:val="404040"/>
        <w:sz w:val="22"/>
      </w:rPr>
      <w:tblPr/>
    </w:tblStylePr>
    <w:tblStylePr w:type="firstRow">
      <w:rPr>
        <w:b/>
        <w:color w:val="404040"/>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778">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color w:val="404040"/>
        <w:sz w:val="22"/>
      </w:rPr>
      <w:tblPr/>
      <w:tcPr>
        <w:shd w:val="clear" w:color="FFFFFF" w:fill="DFD8E7" w:themeFill="accent4" w:themeFillTint="40"/>
      </w:tcPr>
    </w:tblStylePr>
    <w:tblStylePr w:type="band1Vert">
      <w:rPr>
        <w:color w:val="404040"/>
        <w:sz w:val="22"/>
      </w:rPr>
      <w:tblPr/>
      <w:tcPr>
        <w:shd w:val="clear" w:color="FFFFFF" w:fill="DFD8E7" w:themeFill="accent4" w:themeFillTint="40"/>
      </w:tcPr>
    </w:tblStylePr>
    <w:tblStylePr w:type="firstCol">
      <w:rPr>
        <w:b/>
        <w:color w:val="404040"/>
        <w:sz w:val="22"/>
      </w:rPr>
      <w:tblPr/>
    </w:tblStylePr>
    <w:tblStylePr w:type="firstRow">
      <w:rPr>
        <w:b/>
        <w:color w:val="404040"/>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779">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color w:val="404040"/>
        <w:sz w:val="22"/>
      </w:rPr>
      <w:tblPr/>
      <w:tcPr>
        <w:shd w:val="clear" w:color="FFFFFF" w:fill="D1EAF0" w:themeFill="accent5" w:themeFillTint="40"/>
      </w:tcPr>
    </w:tblStylePr>
    <w:tblStylePr w:type="band1Vert">
      <w:rPr>
        <w:color w:val="404040"/>
        <w:sz w:val="22"/>
      </w:rPr>
      <w:tblPr/>
      <w:tcPr>
        <w:shd w:val="clear" w:color="FFFFFF" w:fill="D1EAF0" w:themeFill="accent5" w:themeFillTint="40"/>
      </w:tcPr>
    </w:tblStylePr>
    <w:tblStylePr w:type="firstCol">
      <w:rPr>
        <w:b/>
        <w:color w:val="404040"/>
        <w:sz w:val="22"/>
      </w:rPr>
      <w:tblPr/>
    </w:tblStylePr>
    <w:tblStylePr w:type="firstRow">
      <w:rPr>
        <w:b/>
        <w:color w:val="404040"/>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780">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color w:val="404040"/>
        <w:sz w:val="22"/>
      </w:rPr>
      <w:tblPr/>
      <w:tcPr>
        <w:shd w:val="clear" w:color="FFFFFF" w:fill="FCE4D1" w:themeFill="accent6" w:themeFillTint="40"/>
      </w:tcPr>
    </w:tblStylePr>
    <w:tblStylePr w:type="band1Vert">
      <w:rPr>
        <w:color w:val="404040"/>
        <w:sz w:val="22"/>
      </w:rPr>
      <w:tblPr/>
      <w:tcPr>
        <w:shd w:val="clear" w:color="FFFFFF" w:fill="FCE4D1" w:themeFill="accent6" w:themeFillTint="40"/>
      </w:tcPr>
    </w:tblStylePr>
    <w:tblStylePr w:type="firstCol">
      <w:rPr>
        <w:b/>
        <w:color w:val="404040"/>
        <w:sz w:val="22"/>
      </w:rPr>
      <w:tblPr/>
    </w:tblStylePr>
    <w:tblStylePr w:type="firstRow">
      <w:rPr>
        <w:b/>
        <w:color w:val="404040"/>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781">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color w:val="404040"/>
        <w:sz w:val="22"/>
      </w:rPr>
      <w:tblPr/>
      <w:tcPr>
        <w:tcBorders>
          <w:top w:val="single" w:color="000000" w:themeColor="text1" w:sz="4" w:space="0"/>
          <w:bottom w:val="single" w:color="000000" w:themeColor="text1" w:sz="4" w:space="0"/>
        </w:tcBorders>
      </w:tcPr>
    </w:tblStylePr>
    <w:tblStylePr w:type="band1Vert">
      <w:rPr>
        <w:color w:val="404040"/>
        <w:sz w:val="22"/>
      </w:rPr>
      <w:tblPr/>
      <w:tcPr>
        <w:tcBorders>
          <w:left w:val="single" w:color="000000" w:themeColor="text1" w:sz="4" w:space="0"/>
          <w:right w:val="single" w:color="000000" w:themeColor="text1" w:sz="4" w:space="0"/>
        </w:tcBorders>
      </w:tcPr>
    </w:tblStylePr>
    <w:tblStylePr w:type="firstCol">
      <w:rPr>
        <w:b/>
        <w:color w:val="404040"/>
      </w:rPr>
      <w:tblPr/>
    </w:tblStylePr>
    <w:tblStylePr w:type="firstRow">
      <w:rPr>
        <w:b/>
        <w:color w:val="FFFFFF"/>
        <w:sz w:val="22"/>
      </w:rPr>
      <w:tblPr/>
      <w:tcPr>
        <w:shd w:val="clear" w:color="FFFFFF" w:fill="000000" w:themeFill="text1"/>
      </w:tcPr>
    </w:tblStylePr>
    <w:tblStylePr w:type="lastCol">
      <w:rPr>
        <w:b/>
        <w:color w:val="404040"/>
      </w:rPr>
      <w:tblPr/>
    </w:tblStylePr>
    <w:tblStylePr w:type="lastRow">
      <w:rPr>
        <w:b/>
        <w:color w:val="404040"/>
      </w:rPr>
      <w:tblPr/>
    </w:tblStylePr>
  </w:style>
  <w:style w:type="table" w:styleId="782">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color w:val="404040"/>
        <w:sz w:val="22"/>
      </w:rPr>
      <w:tblPr/>
      <w:tcPr>
        <w:tcBorders>
          <w:top w:val="single" w:color="000000" w:themeColor="accent1" w:sz="4" w:space="0"/>
          <w:bottom w:val="single" w:color="000000" w:themeColor="accent1" w:sz="4" w:space="0"/>
        </w:tcBorders>
      </w:tcPr>
    </w:tblStylePr>
    <w:tblStylePr w:type="band1Vert">
      <w:rPr>
        <w:color w:val="404040"/>
        <w:sz w:val="22"/>
      </w:rPr>
      <w:tblPr/>
      <w:tcPr>
        <w:tcBorders>
          <w:left w:val="single" w:color="000000" w:themeColor="accent1" w:sz="4" w:space="0"/>
          <w:right w:val="single" w:color="000000" w:themeColor="accent1" w:sz="4" w:space="0"/>
        </w:tcBorders>
      </w:tcPr>
    </w:tblStylePr>
    <w:tblStylePr w:type="firstCol">
      <w:rPr>
        <w:b/>
        <w:color w:val="404040"/>
      </w:rPr>
      <w:tblPr/>
    </w:tblStylePr>
    <w:tblStylePr w:type="firstRow">
      <w:rPr>
        <w:b/>
        <w:color w:val="FFFFFF"/>
        <w:sz w:val="22"/>
      </w:rPr>
      <w:tblPr/>
      <w:tcPr>
        <w:shd w:val="clear" w:color="FFFFFF" w:fill="4F81BD" w:themeFill="accent1"/>
      </w:tcPr>
    </w:tblStylePr>
    <w:tblStylePr w:type="lastCol">
      <w:rPr>
        <w:b/>
        <w:color w:val="404040"/>
      </w:rPr>
      <w:tblPr/>
    </w:tblStylePr>
    <w:tblStylePr w:type="lastRow">
      <w:rPr>
        <w:b/>
        <w:color w:val="404040"/>
      </w:rPr>
      <w:tblPr/>
    </w:tblStylePr>
  </w:style>
  <w:style w:type="table" w:styleId="783">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color w:val="404040"/>
        <w:sz w:val="22"/>
      </w:rPr>
      <w:tblPr/>
      <w:tcPr>
        <w:tcBorders>
          <w:top w:val="single" w:color="000000" w:themeColor="accent2" w:sz="4" w:space="0"/>
          <w:bottom w:val="single" w:color="000000" w:themeColor="accent2" w:sz="4" w:space="0"/>
        </w:tcBorders>
      </w:tcPr>
    </w:tblStylePr>
    <w:tblStylePr w:type="band1Vert">
      <w:rPr>
        <w:color w:val="404040"/>
        <w:sz w:val="22"/>
      </w:rPr>
      <w:tblPr/>
      <w:tcPr>
        <w:tcBorders>
          <w:left w:val="single" w:color="000000" w:themeColor="accent2" w:sz="4" w:space="0"/>
          <w:right w:val="single" w:color="000000" w:themeColor="accent2" w:sz="4" w:space="0"/>
        </w:tcBorders>
      </w:tcPr>
    </w:tblStylePr>
    <w:tblStylePr w:type="firstCol">
      <w:rPr>
        <w:b/>
        <w:color w:val="404040"/>
      </w:rPr>
      <w:tblPr/>
    </w:tblStylePr>
    <w:tblStylePr w:type="firstRow">
      <w:rPr>
        <w:b/>
        <w:color w:val="FFFFFF"/>
        <w:sz w:val="22"/>
      </w:rPr>
      <w:tblPr/>
      <w:tcPr>
        <w:shd w:val="clear" w:color="FFFFFF" w:fill="D99694" w:themeFill="accent2" w:themeFillTint="97"/>
      </w:tcPr>
    </w:tblStylePr>
    <w:tblStylePr w:type="lastCol">
      <w:rPr>
        <w:b/>
        <w:color w:val="404040"/>
      </w:rPr>
      <w:tblPr/>
    </w:tblStylePr>
    <w:tblStylePr w:type="lastRow">
      <w:rPr>
        <w:b/>
        <w:color w:val="404040"/>
      </w:rPr>
      <w:tblPr/>
    </w:tblStylePr>
  </w:style>
  <w:style w:type="table" w:styleId="784">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color w:val="404040"/>
        <w:sz w:val="22"/>
      </w:rPr>
      <w:tblPr/>
      <w:tcPr>
        <w:tcBorders>
          <w:top w:val="single" w:color="000000" w:themeColor="accent3" w:sz="4" w:space="0"/>
          <w:bottom w:val="single" w:color="000000" w:themeColor="accent3" w:sz="4" w:space="0"/>
        </w:tcBorders>
      </w:tcPr>
    </w:tblStylePr>
    <w:tblStylePr w:type="band1Vert">
      <w:rPr>
        <w:color w:val="404040"/>
        <w:sz w:val="22"/>
      </w:rPr>
      <w:tblPr/>
      <w:tcPr>
        <w:tcBorders>
          <w:left w:val="single" w:color="000000" w:themeColor="accent3" w:sz="4" w:space="0"/>
          <w:right w:val="single" w:color="000000" w:themeColor="accent3" w:sz="4" w:space="0"/>
        </w:tcBorders>
      </w:tcPr>
    </w:tblStylePr>
    <w:tblStylePr w:type="firstCol">
      <w:rPr>
        <w:b/>
        <w:color w:val="404040"/>
      </w:rPr>
      <w:tblPr/>
    </w:tblStylePr>
    <w:tblStylePr w:type="firstRow">
      <w:rPr>
        <w:b/>
        <w:color w:val="FFFFFF"/>
        <w:sz w:val="22"/>
      </w:rPr>
      <w:tblPr/>
      <w:tcPr>
        <w:shd w:val="clear" w:color="FFFFFF" w:fill="C3D69B" w:themeFill="accent3" w:themeFillTint="98"/>
      </w:tcPr>
    </w:tblStylePr>
    <w:tblStylePr w:type="lastCol">
      <w:rPr>
        <w:b/>
        <w:color w:val="404040"/>
      </w:rPr>
      <w:tblPr/>
    </w:tblStylePr>
    <w:tblStylePr w:type="lastRow">
      <w:rPr>
        <w:b/>
        <w:color w:val="404040"/>
      </w:rPr>
      <w:tblPr/>
    </w:tblStylePr>
  </w:style>
  <w:style w:type="table" w:styleId="785">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color w:val="404040"/>
        <w:sz w:val="22"/>
      </w:rPr>
      <w:tblPr/>
      <w:tcPr>
        <w:tcBorders>
          <w:top w:val="single" w:color="000000" w:themeColor="accent4" w:sz="4" w:space="0"/>
          <w:bottom w:val="single" w:color="000000" w:themeColor="accent4" w:sz="4" w:space="0"/>
        </w:tcBorders>
      </w:tcPr>
    </w:tblStylePr>
    <w:tblStylePr w:type="band1Vert">
      <w:rPr>
        <w:color w:val="404040"/>
        <w:sz w:val="22"/>
      </w:rPr>
      <w:tblPr/>
      <w:tcPr>
        <w:tcBorders>
          <w:left w:val="single" w:color="000000" w:themeColor="accent4" w:sz="4" w:space="0"/>
          <w:right w:val="single" w:color="000000" w:themeColor="accent4" w:sz="4" w:space="0"/>
        </w:tcBorders>
      </w:tcPr>
    </w:tblStylePr>
    <w:tblStylePr w:type="firstCol">
      <w:rPr>
        <w:b/>
        <w:color w:val="404040"/>
      </w:rPr>
      <w:tblPr/>
    </w:tblStylePr>
    <w:tblStylePr w:type="firstRow">
      <w:rPr>
        <w:b/>
        <w:color w:val="FFFFFF"/>
        <w:sz w:val="22"/>
      </w:rPr>
      <w:tblPr/>
      <w:tcPr>
        <w:shd w:val="clear" w:color="FFFFFF" w:fill="B2A1C6" w:themeFill="accent4" w:themeFillTint="9a"/>
      </w:tcPr>
    </w:tblStylePr>
    <w:tblStylePr w:type="lastCol">
      <w:rPr>
        <w:b/>
        <w:color w:val="404040"/>
      </w:rPr>
      <w:tblPr/>
    </w:tblStylePr>
    <w:tblStylePr w:type="lastRow">
      <w:rPr>
        <w:b/>
        <w:color w:val="404040"/>
      </w:rPr>
      <w:tblPr/>
    </w:tblStylePr>
  </w:style>
  <w:style w:type="table" w:styleId="786">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color w:val="404040"/>
        <w:sz w:val="22"/>
      </w:rPr>
      <w:tblPr/>
      <w:tcPr>
        <w:tcBorders>
          <w:top w:val="single" w:color="000000" w:themeColor="accent5" w:sz="4" w:space="0"/>
          <w:bottom w:val="single" w:color="000000" w:themeColor="accent5" w:sz="4" w:space="0"/>
        </w:tcBorders>
      </w:tcPr>
    </w:tblStylePr>
    <w:tblStylePr w:type="band1Vert">
      <w:rPr>
        <w:color w:val="404040"/>
        <w:sz w:val="22"/>
      </w:rPr>
      <w:tblPr/>
      <w:tcPr>
        <w:tcBorders>
          <w:left w:val="single" w:color="000000" w:themeColor="accent5" w:sz="4" w:space="0"/>
          <w:right w:val="single" w:color="000000" w:themeColor="accent5" w:sz="4" w:space="0"/>
        </w:tcBorders>
      </w:tcPr>
    </w:tblStylePr>
    <w:tblStylePr w:type="firstCol">
      <w:rPr>
        <w:b/>
        <w:color w:val="404040"/>
      </w:rPr>
      <w:tblPr/>
    </w:tblStylePr>
    <w:tblStylePr w:type="firstRow">
      <w:rPr>
        <w:b/>
        <w:color w:val="FFFFFF"/>
        <w:sz w:val="22"/>
      </w:rPr>
      <w:tblPr/>
      <w:tcPr>
        <w:shd w:val="clear" w:color="FFFFFF" w:fill="91CDDC" w:themeFill="accent5" w:themeFillTint="9a"/>
      </w:tcPr>
    </w:tblStylePr>
    <w:tblStylePr w:type="lastCol">
      <w:rPr>
        <w:b/>
        <w:color w:val="404040"/>
      </w:rPr>
      <w:tblPr/>
    </w:tblStylePr>
    <w:tblStylePr w:type="lastRow">
      <w:rPr>
        <w:b/>
        <w:color w:val="404040"/>
      </w:rPr>
      <w:tblPr/>
    </w:tblStylePr>
  </w:style>
  <w:style w:type="table" w:styleId="787">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color w:val="404040"/>
        <w:sz w:val="22"/>
      </w:rPr>
      <w:tblPr/>
      <w:tcPr>
        <w:tcBorders>
          <w:top w:val="single" w:color="000000" w:themeColor="accent6" w:sz="4" w:space="0"/>
          <w:bottom w:val="single" w:color="000000" w:themeColor="accent6" w:sz="4" w:space="0"/>
        </w:tcBorders>
      </w:tcPr>
    </w:tblStylePr>
    <w:tblStylePr w:type="band1Vert">
      <w:rPr>
        <w:color w:val="404040"/>
        <w:sz w:val="22"/>
      </w:rPr>
      <w:tblPr/>
      <w:tcPr>
        <w:tcBorders>
          <w:left w:val="single" w:color="000000" w:themeColor="accent6" w:sz="4" w:space="0"/>
          <w:right w:val="single" w:color="000000" w:themeColor="accent6" w:sz="4" w:space="0"/>
        </w:tcBorders>
      </w:tcPr>
    </w:tblStylePr>
    <w:tblStylePr w:type="firstCol">
      <w:rPr>
        <w:b/>
        <w:color w:val="404040"/>
      </w:rPr>
      <w:tblPr/>
    </w:tblStylePr>
    <w:tblStylePr w:type="firstRow">
      <w:rPr>
        <w:b/>
        <w:color w:val="FFFFFF"/>
        <w:sz w:val="22"/>
      </w:rPr>
      <w:tblPr/>
      <w:tcPr>
        <w:shd w:val="clear" w:color="FFFFFF" w:fill="F9BF90" w:themeFill="accent6" w:themeFillTint="98"/>
      </w:tcPr>
    </w:tblStylePr>
    <w:tblStylePr w:type="lastCol">
      <w:rPr>
        <w:b/>
        <w:color w:val="404040"/>
      </w:rPr>
      <w:tblPr/>
    </w:tblStylePr>
    <w:tblStylePr w:type="lastRow">
      <w:rPr>
        <w:b/>
        <w:color w:val="404040"/>
      </w:rPr>
      <w:tblPr/>
    </w:tblStylePr>
  </w:style>
  <w:style w:type="table" w:styleId="788">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color w:val="404040"/>
        <w:sz w:val="22"/>
      </w:rPr>
      <w:tblPr/>
      <w:tcPr>
        <w:shd w:val="clear" w:color="FFFFFF" w:fill="BFBFBF" w:themeFill="text1" w:themeFillTint="40"/>
      </w:tcPr>
    </w:tblStylePr>
    <w:tblStylePr w:type="band1Vert">
      <w:rPr>
        <w:color w:val="404040"/>
        <w:sz w:val="22"/>
      </w:rPr>
      <w:tblPr/>
      <w:tcPr>
        <w:shd w:val="clear" w:color="FFFFFF" w:fill="BFBFBF" w:themeFill="text1" w:themeFillTint="40"/>
      </w:tcPr>
    </w:tblStylePr>
    <w:tblStylePr w:type="firstCol">
      <w:rPr>
        <w:b/>
        <w:color w:val="404040"/>
      </w:rPr>
      <w:tblPr/>
    </w:tblStylePr>
    <w:tblStylePr w:type="firstRow">
      <w:rPr>
        <w:b/>
        <w:color w:val="FFFFFF"/>
        <w:sz w:val="22"/>
      </w:rPr>
      <w:tblPr/>
      <w:tcPr>
        <w:shd w:val="clear" w:color="FFFFFF" w:fill="000000" w:themeFill="text1"/>
      </w:tcPr>
    </w:tblStylePr>
    <w:tblStylePr w:type="lastCol">
      <w:rPr>
        <w:b/>
        <w:color w:val="404040"/>
      </w:rPr>
      <w:tblPr/>
    </w:tblStylePr>
    <w:tblStylePr w:type="lastRow">
      <w:rPr>
        <w:b/>
        <w:color w:val="404040"/>
      </w:rPr>
      <w:tblPr/>
    </w:tblStylePr>
  </w:style>
  <w:style w:type="table" w:styleId="789">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color w:val="404040"/>
        <w:sz w:val="22"/>
      </w:rPr>
      <w:tblPr/>
      <w:tcPr>
        <w:shd w:val="clear" w:color="FFFFFF" w:fill="D3E0EE" w:themeFill="accent1" w:themeFillTint="40"/>
      </w:tcPr>
    </w:tblStylePr>
    <w:tblStylePr w:type="band1Vert">
      <w:rPr>
        <w:color w:val="404040"/>
        <w:sz w:val="22"/>
      </w:rPr>
      <w:tblPr/>
      <w:tcPr>
        <w:shd w:val="clear" w:color="FFFFFF" w:fill="D3E0EE" w:themeFill="accent1" w:themeFillTint="40"/>
      </w:tcPr>
    </w:tblStylePr>
    <w:tblStylePr w:type="firstCol">
      <w:rPr>
        <w:b/>
        <w:color w:val="404040"/>
      </w:rPr>
      <w:tblPr/>
    </w:tblStylePr>
    <w:tblStylePr w:type="firstRow">
      <w:rPr>
        <w:b/>
        <w:color w:val="FFFFFF"/>
        <w:sz w:val="22"/>
      </w:rPr>
      <w:tblPr/>
      <w:tcPr>
        <w:shd w:val="clear" w:color="FFFFFF" w:fill="4F81BD" w:themeFill="accent1"/>
      </w:tcPr>
    </w:tblStylePr>
    <w:tblStylePr w:type="lastCol">
      <w:rPr>
        <w:b/>
        <w:color w:val="404040"/>
      </w:rPr>
      <w:tblPr/>
    </w:tblStylePr>
    <w:tblStylePr w:type="lastRow">
      <w:rPr>
        <w:b/>
        <w:color w:val="404040"/>
      </w:rPr>
      <w:tblPr/>
    </w:tblStylePr>
  </w:style>
  <w:style w:type="table" w:styleId="790">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color w:val="404040"/>
        <w:sz w:val="22"/>
      </w:rPr>
      <w:tblPr/>
      <w:tcPr>
        <w:shd w:val="clear" w:color="FFFFFF" w:fill="EFD3D2" w:themeFill="accent2" w:themeFillTint="40"/>
      </w:tcPr>
    </w:tblStylePr>
    <w:tblStylePr w:type="band1Vert">
      <w:rPr>
        <w:color w:val="404040"/>
        <w:sz w:val="22"/>
      </w:rPr>
      <w:tblPr/>
      <w:tcPr>
        <w:shd w:val="clear" w:color="FFFFFF" w:fill="EFD3D2" w:themeFill="accent2" w:themeFillTint="40"/>
      </w:tcPr>
    </w:tblStylePr>
    <w:tblStylePr w:type="firstCol">
      <w:rPr>
        <w:b/>
        <w:color w:val="404040"/>
      </w:rPr>
      <w:tblPr/>
    </w:tblStylePr>
    <w:tblStylePr w:type="firstRow">
      <w:rPr>
        <w:b/>
        <w:color w:val="FFFFFF"/>
        <w:sz w:val="22"/>
      </w:rPr>
      <w:tblPr/>
      <w:tcPr>
        <w:shd w:val="clear" w:color="FFFFFF" w:fill="C0504D" w:themeFill="accent2"/>
      </w:tcPr>
    </w:tblStylePr>
    <w:tblStylePr w:type="lastCol">
      <w:rPr>
        <w:b/>
        <w:color w:val="404040"/>
      </w:rPr>
      <w:tblPr/>
    </w:tblStylePr>
    <w:tblStylePr w:type="lastRow">
      <w:rPr>
        <w:b/>
        <w:color w:val="404040"/>
      </w:rPr>
      <w:tblPr/>
    </w:tblStylePr>
  </w:style>
  <w:style w:type="table" w:styleId="791">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color w:val="404040"/>
        <w:sz w:val="22"/>
      </w:rPr>
      <w:tblPr/>
      <w:tcPr>
        <w:shd w:val="clear" w:color="FFFFFF" w:fill="E6EED5" w:themeFill="accent3" w:themeFillTint="40"/>
      </w:tcPr>
    </w:tblStylePr>
    <w:tblStylePr w:type="band1Vert">
      <w:rPr>
        <w:color w:val="404040"/>
        <w:sz w:val="22"/>
      </w:rPr>
      <w:tblPr/>
      <w:tcPr>
        <w:shd w:val="clear" w:color="FFFFFF" w:fill="E6EED5" w:themeFill="accent3" w:themeFillTint="40"/>
      </w:tcPr>
    </w:tblStylePr>
    <w:tblStylePr w:type="firstCol">
      <w:rPr>
        <w:b/>
        <w:color w:val="404040"/>
      </w:rPr>
      <w:tblPr/>
    </w:tblStylePr>
    <w:tblStylePr w:type="firstRow">
      <w:rPr>
        <w:b/>
        <w:color w:val="FFFFFF"/>
        <w:sz w:val="22"/>
      </w:rPr>
      <w:tblPr/>
      <w:tcPr>
        <w:shd w:val="clear" w:color="FFFFFF" w:fill="9BBB59" w:themeFill="accent3"/>
      </w:tcPr>
    </w:tblStylePr>
    <w:tblStylePr w:type="lastCol">
      <w:rPr>
        <w:b/>
        <w:color w:val="404040"/>
      </w:rPr>
      <w:tblPr/>
    </w:tblStylePr>
    <w:tblStylePr w:type="lastRow">
      <w:rPr>
        <w:b/>
        <w:color w:val="404040"/>
      </w:rPr>
      <w:tblPr/>
    </w:tblStylePr>
  </w:style>
  <w:style w:type="table" w:styleId="792">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color w:val="404040"/>
        <w:sz w:val="22"/>
      </w:rPr>
      <w:tblPr/>
      <w:tcPr>
        <w:shd w:val="clear" w:color="FFFFFF" w:fill="DFD8E7" w:themeFill="accent4" w:themeFillTint="40"/>
      </w:tcPr>
    </w:tblStylePr>
    <w:tblStylePr w:type="band1Vert">
      <w:rPr>
        <w:color w:val="404040"/>
        <w:sz w:val="22"/>
      </w:rPr>
      <w:tblPr/>
      <w:tcPr>
        <w:shd w:val="clear" w:color="FFFFFF" w:fill="DFD8E7" w:themeFill="accent4" w:themeFillTint="40"/>
      </w:tcPr>
    </w:tblStylePr>
    <w:tblStylePr w:type="firstCol">
      <w:rPr>
        <w:b/>
        <w:color w:val="404040"/>
      </w:rPr>
      <w:tblPr/>
    </w:tblStylePr>
    <w:tblStylePr w:type="firstRow">
      <w:rPr>
        <w:b/>
        <w:color w:val="FFFFFF"/>
        <w:sz w:val="22"/>
      </w:rPr>
      <w:tblPr/>
      <w:tcPr>
        <w:shd w:val="clear" w:color="FFFFFF" w:fill="8064A2" w:themeFill="accent4"/>
      </w:tcPr>
    </w:tblStylePr>
    <w:tblStylePr w:type="lastCol">
      <w:rPr>
        <w:b/>
        <w:color w:val="404040"/>
      </w:rPr>
      <w:tblPr/>
    </w:tblStylePr>
    <w:tblStylePr w:type="lastRow">
      <w:rPr>
        <w:b/>
        <w:color w:val="404040"/>
      </w:rPr>
      <w:tblPr/>
    </w:tblStylePr>
  </w:style>
  <w:style w:type="table" w:styleId="793">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color w:val="404040"/>
        <w:sz w:val="22"/>
      </w:rPr>
      <w:tblPr/>
      <w:tcPr>
        <w:shd w:val="clear" w:color="FFFFFF" w:fill="D1EAF0" w:themeFill="accent5" w:themeFillTint="40"/>
      </w:tcPr>
    </w:tblStylePr>
    <w:tblStylePr w:type="band1Vert">
      <w:rPr>
        <w:color w:val="404040"/>
        <w:sz w:val="22"/>
      </w:rPr>
      <w:tblPr/>
      <w:tcPr>
        <w:shd w:val="clear" w:color="FFFFFF" w:fill="D1EAF0" w:themeFill="accent5" w:themeFillTint="40"/>
      </w:tcPr>
    </w:tblStylePr>
    <w:tblStylePr w:type="firstCol">
      <w:rPr>
        <w:b/>
        <w:color w:val="404040"/>
      </w:rPr>
      <w:tblPr/>
    </w:tblStylePr>
    <w:tblStylePr w:type="firstRow">
      <w:rPr>
        <w:b/>
        <w:color w:val="FFFFFF"/>
        <w:sz w:val="22"/>
      </w:rPr>
      <w:tblPr/>
      <w:tcPr>
        <w:shd w:val="clear" w:color="FFFFFF" w:fill="4BACC6" w:themeFill="accent5"/>
      </w:tcPr>
    </w:tblStylePr>
    <w:tblStylePr w:type="lastCol">
      <w:rPr>
        <w:b/>
        <w:color w:val="404040"/>
      </w:rPr>
      <w:tblPr/>
    </w:tblStylePr>
    <w:tblStylePr w:type="lastRow">
      <w:rPr>
        <w:b/>
        <w:color w:val="404040"/>
      </w:rPr>
      <w:tblPr/>
    </w:tblStylePr>
  </w:style>
  <w:style w:type="table" w:styleId="794">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color w:val="404040"/>
        <w:sz w:val="22"/>
      </w:rPr>
      <w:tblPr/>
      <w:tcPr>
        <w:shd w:val="clear" w:color="FFFFFF" w:fill="FCE4D1" w:themeFill="accent6" w:themeFillTint="40"/>
      </w:tcPr>
    </w:tblStylePr>
    <w:tblStylePr w:type="band1Vert">
      <w:rPr>
        <w:color w:val="404040"/>
        <w:sz w:val="22"/>
      </w:rPr>
      <w:tblPr/>
      <w:tcPr>
        <w:shd w:val="clear" w:color="FFFFFF" w:fill="FCE4D1" w:themeFill="accent6" w:themeFillTint="40"/>
      </w:tcPr>
    </w:tblStylePr>
    <w:tblStylePr w:type="firstCol">
      <w:rPr>
        <w:b/>
        <w:color w:val="404040"/>
      </w:rPr>
      <w:tblPr/>
    </w:tblStylePr>
    <w:tblStylePr w:type="firstRow">
      <w:rPr>
        <w:b/>
        <w:color w:val="FFFFFF"/>
        <w:sz w:val="22"/>
      </w:rPr>
      <w:tblPr/>
      <w:tcPr>
        <w:shd w:val="clear" w:color="FFFFFF" w:fill="F79646" w:themeFill="accent6"/>
      </w:tcPr>
    </w:tblStylePr>
    <w:tblStylePr w:type="lastCol">
      <w:rPr>
        <w:b/>
        <w:color w:val="404040"/>
      </w:rPr>
      <w:tblPr/>
    </w:tblStylePr>
    <w:tblStylePr w:type="lastRow">
      <w:rPr>
        <w:b/>
        <w:color w:val="404040"/>
      </w:rPr>
      <w:tblPr/>
    </w:tblStylePr>
  </w:style>
  <w:style w:type="table" w:styleId="795">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text1" w:sz="32" w:space="0"/>
          <w:right w:val="single" w:color="000000" w:themeColor="light1" w:sz="4" w:space="0"/>
        </w:tcBorders>
      </w:tcPr>
    </w:tblStylePr>
    <w:tblStylePr w:type="firstRow">
      <w:rPr>
        <w:b/>
        <w:color w:val="FFFFFF"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796">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1" w:sz="32" w:space="0"/>
          <w:right w:val="single" w:color="000000" w:themeColor="light1" w:sz="4" w:space="0"/>
        </w:tcBorders>
      </w:tcPr>
    </w:tblStylePr>
    <w:tblStylePr w:type="firstRow">
      <w:rPr>
        <w:b/>
        <w:color w:val="FFFFFF"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797">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2" w:sz="32" w:space="0"/>
          <w:right w:val="single" w:color="000000" w:themeColor="light1" w:sz="4" w:space="0"/>
        </w:tcBorders>
      </w:tcPr>
    </w:tblStylePr>
    <w:tblStylePr w:type="firstRow">
      <w:rPr>
        <w:b/>
        <w:color w:val="FFFFFF"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798">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3" w:sz="32" w:space="0"/>
          <w:right w:val="single" w:color="000000" w:themeColor="light1" w:sz="4" w:space="0"/>
        </w:tcBorders>
      </w:tcPr>
    </w:tblStylePr>
    <w:tblStylePr w:type="firstRow">
      <w:rPr>
        <w:b/>
        <w:color w:val="FFFFFF"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799">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4" w:sz="32" w:space="0"/>
          <w:right w:val="single" w:color="000000" w:themeColor="light1" w:sz="4" w:space="0"/>
        </w:tcBorders>
      </w:tcPr>
    </w:tblStylePr>
    <w:tblStylePr w:type="firstRow">
      <w:rPr>
        <w:b/>
        <w:color w:val="FFFFFF"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800">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5" w:sz="32" w:space="0"/>
          <w:right w:val="single" w:color="000000" w:themeColor="light1" w:sz="4" w:space="0"/>
        </w:tcBorders>
      </w:tcPr>
    </w:tblStylePr>
    <w:tblStylePr w:type="firstRow">
      <w:rPr>
        <w:b/>
        <w:color w:val="FFFFFF"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801">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6" w:sz="32" w:space="0"/>
          <w:right w:val="single" w:color="000000" w:themeColor="light1" w:sz="4" w:space="0"/>
        </w:tcBorders>
      </w:tcPr>
    </w:tblStylePr>
    <w:tblStylePr w:type="firstRow">
      <w:rPr>
        <w:b/>
        <w:color w:val="FFFFFF"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802">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val="404040"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val="404040" w:themeColor="text1"/>
        <w:sz w:val="22"/>
      </w:rPr>
      <w:tblPr/>
    </w:tblStylePr>
    <w:tblStylePr w:type="firstCol">
      <w:rPr>
        <w:b/>
        <w:color w:val="000000" w:themeColor="text1"/>
      </w:rPr>
      <w:tblPr/>
    </w:tblStylePr>
    <w:tblStylePr w:type="firstRow">
      <w:rPr>
        <w:b/>
        <w:color w:val="000000" w:themeColor="text1"/>
      </w:rPr>
      <w:tblPr/>
      <w:tcPr>
        <w:tcBorders>
          <w:bottom w:val="single" w:color="000000" w:themeColor="text1" w:sz="4" w:space="0"/>
        </w:tcBorders>
      </w:tcPr>
    </w:tblStylePr>
    <w:tblStylePr w:type="lastCol">
      <w:rPr>
        <w:b/>
        <w:color w:val="000000" w:themeColor="text1"/>
      </w:rPr>
      <w:tblPr/>
    </w:tblStylePr>
    <w:tblStylePr w:type="lastRow">
      <w:rPr>
        <w:b/>
        <w:color w:val="000000" w:themeColor="text1"/>
      </w:rPr>
      <w:tblPr/>
      <w:tcPr>
        <w:tcBorders>
          <w:top w:val="single" w:color="000000" w:themeColor="text1" w:sz="4" w:space="0"/>
        </w:tcBorders>
      </w:tcPr>
    </w:tblStylePr>
  </w:style>
  <w:style w:type="table" w:styleId="803">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val="404040"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val="404040" w:themeColor="accent1" w:themeShade="95"/>
        <w:sz w:val="22"/>
      </w:rPr>
      <w:tblPr/>
    </w:tblStylePr>
    <w:tblStylePr w:type="firstCol">
      <w:rPr>
        <w:b/>
        <w:color w:val="2A4B71" w:themeColor="accent1" w:themeShade="95"/>
      </w:rPr>
      <w:tblPr/>
    </w:tblStylePr>
    <w:tblStylePr w:type="firstRow">
      <w:rPr>
        <w:b/>
        <w:color w:val="2A4B71" w:themeColor="accent1" w:themeShade="95"/>
      </w:rPr>
      <w:tblPr/>
      <w:tcPr>
        <w:tcBorders>
          <w:bottom w:val="single" w:color="000000" w:themeColor="accent1" w:sz="4" w:space="0"/>
        </w:tcBorders>
      </w:tcPr>
    </w:tblStylePr>
    <w:tblStylePr w:type="lastCol">
      <w:rPr>
        <w:b/>
        <w:color w:val="2A4B71" w:themeColor="accent1" w:themeShade="95"/>
      </w:rPr>
      <w:tblPr/>
    </w:tblStylePr>
    <w:tblStylePr w:type="lastRow">
      <w:rPr>
        <w:b/>
        <w:color w:val="2A4B71" w:themeColor="accent1" w:themeShade="95"/>
      </w:rPr>
      <w:tblPr/>
      <w:tcPr>
        <w:tcBorders>
          <w:top w:val="single" w:color="000000" w:themeColor="accent1" w:sz="4" w:space="0"/>
        </w:tcBorders>
      </w:tcPr>
    </w:tblStylePr>
  </w:style>
  <w:style w:type="table" w:styleId="804">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val="404040"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val="404040" w:themeColor="accent2" w:themeTint="97" w:themeShade="95"/>
        <w:sz w:val="22"/>
      </w:rPr>
      <w:tblPr/>
    </w:tblStylePr>
    <w:tblStylePr w:type="firstCol">
      <w:rPr>
        <w:b/>
        <w:color w:val="9C3A37" w:themeColor="accent2" w:themeTint="97" w:themeShade="95"/>
      </w:rPr>
      <w:tblPr/>
    </w:tblStylePr>
    <w:tblStylePr w:type="firstRow">
      <w:rPr>
        <w:b/>
        <w:color w:val="9C3A37" w:themeColor="accent2" w:themeTint="97" w:themeShade="95"/>
      </w:rPr>
      <w:tblPr/>
      <w:tcPr>
        <w:tcBorders>
          <w:bottom w:val="single" w:color="000000" w:themeColor="accent2" w:sz="4" w:space="0"/>
        </w:tcBorders>
      </w:tcPr>
    </w:tblStylePr>
    <w:tblStylePr w:type="lastCol">
      <w:rPr>
        <w:b/>
        <w:color w:val="9C3A37" w:themeColor="accent2" w:themeTint="97" w:themeShade="95"/>
      </w:rPr>
      <w:tblPr/>
    </w:tblStylePr>
    <w:tblStylePr w:type="lastRow">
      <w:rPr>
        <w:b/>
        <w:color w:val="9C3A37" w:themeColor="accent2" w:themeTint="97" w:themeShade="95"/>
      </w:rPr>
      <w:tblPr/>
      <w:tcPr>
        <w:tcBorders>
          <w:top w:val="single" w:color="000000" w:themeColor="accent2" w:sz="4" w:space="0"/>
        </w:tcBorders>
      </w:tcPr>
    </w:tblStylePr>
  </w:style>
  <w:style w:type="table" w:styleId="805">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val="404040"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val="404040" w:themeColor="accent3" w:themeTint="98" w:themeShade="95"/>
        <w:sz w:val="22"/>
      </w:rPr>
      <w:tblPr/>
    </w:tblStylePr>
    <w:tblStylePr w:type="firstCol">
      <w:rPr>
        <w:b/>
        <w:color w:val="7C983F" w:themeColor="accent3" w:themeTint="98" w:themeShade="95"/>
      </w:rPr>
      <w:tblPr/>
    </w:tblStylePr>
    <w:tblStylePr w:type="firstRow">
      <w:rPr>
        <w:b/>
        <w:color w:val="7C983F" w:themeColor="accent3" w:themeTint="98" w:themeShade="95"/>
      </w:rPr>
      <w:tblPr/>
      <w:tcPr>
        <w:tcBorders>
          <w:bottom w:val="single" w:color="000000" w:themeColor="accent3" w:sz="4" w:space="0"/>
        </w:tcBorders>
      </w:tcPr>
    </w:tblStylePr>
    <w:tblStylePr w:type="lastCol">
      <w:rPr>
        <w:b/>
        <w:color w:val="7C983F" w:themeColor="accent3" w:themeTint="98" w:themeShade="95"/>
      </w:rPr>
      <w:tblPr/>
    </w:tblStylePr>
    <w:tblStylePr w:type="lastRow">
      <w:rPr>
        <w:b/>
        <w:color w:val="7C983F" w:themeColor="accent3" w:themeTint="98" w:themeShade="95"/>
      </w:rPr>
      <w:tblPr/>
      <w:tcPr>
        <w:tcBorders>
          <w:top w:val="single" w:color="000000" w:themeColor="accent3" w:sz="4" w:space="0"/>
        </w:tcBorders>
      </w:tcPr>
    </w:tblStylePr>
  </w:style>
  <w:style w:type="table" w:styleId="806">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val="404040"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val="404040" w:themeColor="accent4" w:themeTint="9a" w:themeShade="95"/>
        <w:sz w:val="22"/>
      </w:rPr>
      <w:tblPr/>
    </w:tblStylePr>
    <w:tblStylePr w:type="firstCol">
      <w:rPr>
        <w:b/>
        <w:color w:val="664F82" w:themeColor="accent4" w:themeTint="9a" w:themeShade="95"/>
      </w:rPr>
      <w:tblPr/>
    </w:tblStylePr>
    <w:tblStylePr w:type="firstRow">
      <w:rPr>
        <w:b/>
        <w:color w:val="664F82" w:themeColor="accent4" w:themeTint="9a" w:themeShade="95"/>
      </w:rPr>
      <w:tblPr/>
      <w:tcPr>
        <w:tcBorders>
          <w:bottom w:val="single" w:color="000000" w:themeColor="accent4" w:sz="4" w:space="0"/>
        </w:tcBorders>
      </w:tcPr>
    </w:tblStylePr>
    <w:tblStylePr w:type="lastCol">
      <w:rPr>
        <w:b/>
        <w:color w:val="664F82" w:themeColor="accent4" w:themeTint="9a" w:themeShade="95"/>
      </w:rPr>
      <w:tblPr/>
    </w:tblStylePr>
    <w:tblStylePr w:type="lastRow">
      <w:rPr>
        <w:b/>
        <w:color w:val="664F82" w:themeColor="accent4" w:themeTint="9a" w:themeShade="95"/>
      </w:rPr>
      <w:tblPr/>
      <w:tcPr>
        <w:tcBorders>
          <w:top w:val="single" w:color="000000" w:themeColor="accent4" w:sz="4" w:space="0"/>
        </w:tcBorders>
      </w:tcPr>
    </w:tblStylePr>
  </w:style>
  <w:style w:type="table" w:styleId="807">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val="404040"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val="404040" w:themeColor="accent5" w:themeTint="9a" w:themeShade="95"/>
        <w:sz w:val="22"/>
      </w:rPr>
      <w:tblPr/>
    </w:tblStylePr>
    <w:tblStylePr w:type="firstCol">
      <w:rPr>
        <w:b/>
        <w:color w:val="338AA0" w:themeColor="accent5" w:themeTint="9a" w:themeShade="95"/>
      </w:rPr>
      <w:tblPr/>
    </w:tblStylePr>
    <w:tblStylePr w:type="firstRow">
      <w:rPr>
        <w:b/>
        <w:color w:val="338AA0" w:themeColor="accent5" w:themeTint="9a" w:themeShade="95"/>
      </w:rPr>
      <w:tblPr/>
      <w:tcPr>
        <w:tcBorders>
          <w:bottom w:val="single" w:color="000000" w:themeColor="accent5" w:sz="4" w:space="0"/>
        </w:tcBorders>
      </w:tcPr>
    </w:tblStylePr>
    <w:tblStylePr w:type="lastCol">
      <w:rPr>
        <w:b/>
        <w:color w:val="338AA0" w:themeColor="accent5" w:themeTint="9a" w:themeShade="95"/>
      </w:rPr>
      <w:tblPr/>
    </w:tblStylePr>
    <w:tblStylePr w:type="lastRow">
      <w:rPr>
        <w:b/>
        <w:color w:val="338AA0" w:themeColor="accent5" w:themeTint="9a" w:themeShade="95"/>
      </w:rPr>
      <w:tblPr/>
      <w:tcPr>
        <w:tcBorders>
          <w:top w:val="single" w:color="000000" w:themeColor="accent5" w:sz="4" w:space="0"/>
        </w:tcBorders>
      </w:tcPr>
    </w:tblStylePr>
  </w:style>
  <w:style w:type="table" w:styleId="808">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val="404040"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val="404040" w:themeColor="accent6" w:themeTint="98" w:themeShade="95"/>
        <w:sz w:val="22"/>
      </w:rPr>
      <w:tblPr/>
    </w:tblStylePr>
    <w:tblStylePr w:type="firstCol">
      <w:rPr>
        <w:b/>
        <w:color w:val="D9680C" w:themeColor="accent6" w:themeTint="98" w:themeShade="95"/>
      </w:rPr>
      <w:tblPr/>
    </w:tblStylePr>
    <w:tblStylePr w:type="firstRow">
      <w:rPr>
        <w:b/>
        <w:color w:val="D9680C" w:themeColor="accent6" w:themeTint="98" w:themeShade="95"/>
      </w:rPr>
      <w:tblPr/>
      <w:tcPr>
        <w:tcBorders>
          <w:bottom w:val="single" w:color="000000" w:themeColor="accent6" w:sz="4" w:space="0"/>
        </w:tcBorders>
      </w:tcPr>
    </w:tblStylePr>
    <w:tblStylePr w:type="lastCol">
      <w:rPr>
        <w:b/>
        <w:color w:val="D9680C" w:themeColor="accent6" w:themeTint="98" w:themeShade="95"/>
      </w:rPr>
      <w:tblPr/>
    </w:tblStylePr>
    <w:tblStylePr w:type="lastRow">
      <w:rPr>
        <w:b/>
        <w:color w:val="D9680C" w:themeColor="accent6" w:themeTint="98" w:themeShade="95"/>
      </w:rPr>
      <w:tblPr/>
      <w:tcPr>
        <w:tcBorders>
          <w:top w:val="single" w:color="000000" w:themeColor="accent6" w:sz="4" w:space="0"/>
        </w:tcBorders>
      </w:tcPr>
    </w:tblStylePr>
  </w:style>
  <w:style w:type="table" w:styleId="809">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val="4A4A4A"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val="4A4A4A" w:themeColor="text1" w:themeTint="80" w:themeShade="95"/>
        <w:sz w:val="22"/>
      </w:rPr>
      <w:tblPr/>
    </w:tblStylePr>
    <w:tblStylePr w:type="firstCol">
      <w:pPr>
        <w:jc w:val="right"/>
      </w:pPr>
      <w:rPr>
        <w:i/>
        <w:color w:val="4A4A4A"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val="4A4A4A"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val="4A4A4A"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val="4A4A4A"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val="4A4A4A" w:themeColor="text1" w:themeTint="80" w:themeShade="95"/>
        <w:sz w:val="22"/>
      </w:rPr>
      <w:tblPr/>
    </w:tblStylePr>
  </w:style>
  <w:style w:type="table" w:styleId="810">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val="2A4B71"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val="2A4B71" w:themeColor="accent1" w:themeShade="95"/>
        <w:sz w:val="22"/>
      </w:rPr>
      <w:tblPr/>
    </w:tblStylePr>
    <w:tblStylePr w:type="firstCol">
      <w:pPr>
        <w:jc w:val="right"/>
      </w:pPr>
      <w:rPr>
        <w:i/>
        <w:color w:val="2A4B71"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val="2A4B71"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val="2A4B71"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val="2A4B71"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val="2A4B71" w:themeColor="accent1" w:themeShade="95"/>
        <w:sz w:val="22"/>
      </w:rPr>
      <w:tblPr/>
    </w:tblStylePr>
  </w:style>
  <w:style w:type="table" w:styleId="811">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val="9C3A37"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val="9C3A37" w:themeColor="accent2" w:themeTint="97" w:themeShade="95"/>
        <w:sz w:val="22"/>
      </w:rPr>
      <w:tblPr/>
    </w:tblStylePr>
    <w:tblStylePr w:type="firstCol">
      <w:pPr>
        <w:jc w:val="right"/>
      </w:pPr>
      <w:rPr>
        <w:i/>
        <w:color w:val="9C3A37"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val="9C3A37"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val="9C3A37"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val="9C3A37"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val="9C3A37" w:themeColor="accent2" w:themeTint="97" w:themeShade="95"/>
        <w:sz w:val="22"/>
      </w:rPr>
      <w:tblPr/>
    </w:tblStylePr>
  </w:style>
  <w:style w:type="table" w:styleId="812">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val="7C983F"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val="7C983F" w:themeColor="accent3" w:themeTint="98" w:themeShade="95"/>
        <w:sz w:val="22"/>
      </w:rPr>
      <w:tblPr/>
    </w:tblStylePr>
    <w:tblStylePr w:type="firstCol">
      <w:pPr>
        <w:jc w:val="right"/>
      </w:pPr>
      <w:rPr>
        <w:i/>
        <w:color w:val="7C983F"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val="7C983F"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val="7C983F"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val="7C983F"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val="7C983F" w:themeColor="accent3" w:themeTint="98" w:themeShade="95"/>
        <w:sz w:val="22"/>
      </w:rPr>
      <w:tblPr/>
    </w:tblStylePr>
  </w:style>
  <w:style w:type="table" w:styleId="813">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val="664F82"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val="664F82" w:themeColor="accent4" w:themeTint="9a" w:themeShade="95"/>
        <w:sz w:val="22"/>
      </w:rPr>
      <w:tblPr/>
    </w:tblStylePr>
    <w:tblStylePr w:type="firstCol">
      <w:pPr>
        <w:jc w:val="right"/>
      </w:pPr>
      <w:rPr>
        <w:i/>
        <w:color w:val="664F82"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val="664F82"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val="664F82"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val="664F82"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val="664F82" w:themeColor="accent4" w:themeTint="9a" w:themeShade="95"/>
        <w:sz w:val="22"/>
      </w:rPr>
      <w:tblPr/>
    </w:tblStylePr>
  </w:style>
  <w:style w:type="table" w:styleId="814">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val="338AA0"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val="338AA0" w:themeColor="accent5" w:themeTint="9a" w:themeShade="95"/>
        <w:sz w:val="22"/>
      </w:rPr>
      <w:tblPr/>
    </w:tblStylePr>
    <w:tblStylePr w:type="firstCol">
      <w:pPr>
        <w:jc w:val="right"/>
      </w:pPr>
      <w:rPr>
        <w:i/>
        <w:color w:val="338AA0"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val="338AA0"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val="338AA0"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val="338AA0"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val="338AA0" w:themeColor="accent5" w:themeTint="9a" w:themeShade="95"/>
        <w:sz w:val="22"/>
      </w:rPr>
      <w:tblPr/>
    </w:tblStylePr>
  </w:style>
  <w:style w:type="table" w:styleId="815">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val="D9680C"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val="D9680C" w:themeColor="accent6" w:themeTint="98" w:themeShade="95"/>
        <w:sz w:val="22"/>
      </w:rPr>
      <w:tblPr/>
    </w:tblStylePr>
    <w:tblStylePr w:type="firstCol">
      <w:pPr>
        <w:jc w:val="right"/>
      </w:pPr>
      <w:rPr>
        <w:i/>
        <w:color w:val="D9680C"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val="D9680C"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val="D9680C"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val="D9680C"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val="D9680C" w:themeColor="accent6" w:themeTint="98" w:themeShade="95"/>
        <w:sz w:val="22"/>
      </w:rPr>
      <w:tblPr/>
    </w:tblStylePr>
  </w:style>
  <w:style w:type="table" w:styleId="816">
    <w:name w:val="Lined - Accent"/>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2F2F2" w:themeFill="text1" w:themeFillTint="0"/>
      </w:tcPr>
    </w:tblStylePr>
    <w:tblStylePr w:type="band2Vert">
      <w:rPr>
        <w:color w:val="404040"/>
        <w:sz w:val="22"/>
      </w:rPr>
      <w:tblPr/>
      <w:tcPr>
        <w:shd w:val="clear" w:color="FFFFFF" w:fill="F2F2F2" w:themeFill="text1" w:themeFillTint="0"/>
      </w:tcPr>
    </w:tblStylePr>
    <w:tblStylePr w:type="firstCol">
      <w:rPr>
        <w:color w:val="F2F2F2"/>
        <w:sz w:val="22"/>
      </w:rPr>
      <w:tblPr/>
      <w:tcPr>
        <w:shd w:val="clear" w:color="FFFFFF" w:fill="7F7F7F" w:themeFill="text1" w:themeFillTint="80"/>
      </w:tcPr>
    </w:tblStylePr>
    <w:tblStylePr w:type="firstRow">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style>
  <w:style w:type="table" w:styleId="817">
    <w:name w:val="Lined - Accent 1"/>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C7D7EA" w:themeFill="accent1" w:themeFillTint="50"/>
      </w:tcPr>
    </w:tblStylePr>
    <w:tblStylePr w:type="band2Vert">
      <w:rPr>
        <w:color w:val="404040"/>
        <w:sz w:val="22"/>
      </w:rPr>
      <w:tblPr/>
      <w:tcPr>
        <w:shd w:val="clear" w:color="FFFFFF" w:fill="C7D7EA" w:themeFill="accent1" w:themeFillTint="50"/>
      </w:tcPr>
    </w:tblStylePr>
    <w:tblStylePr w:type="firstCol">
      <w:rPr>
        <w:color w:val="F2F2F2"/>
        <w:sz w:val="22"/>
      </w:rPr>
      <w:tblPr/>
      <w:tcPr>
        <w:shd w:val="clear" w:color="FFFFFF" w:fill="5D8DC2" w:themeFill="accent1" w:themeFillTint="ea"/>
      </w:tcPr>
    </w:tblStylePr>
    <w:tblStylePr w:type="firstRow">
      <w:rPr>
        <w:color w:val="F2F2F2"/>
        <w:sz w:val="22"/>
      </w:rPr>
      <w:tblPr/>
      <w:tcPr>
        <w:shd w:val="clear" w:color="FFFFFF" w:fill="5D8DC2" w:themeFill="accent1" w:themeFillTint="ea"/>
      </w:tcPr>
    </w:tblStylePr>
    <w:tblStylePr w:type="lastCol">
      <w:rPr>
        <w:color w:val="F2F2F2"/>
        <w:sz w:val="22"/>
      </w:rPr>
      <w:tblPr/>
      <w:tcPr>
        <w:shd w:val="clear" w:color="FFFFFF" w:fill="5D8DC2" w:themeFill="accent1" w:themeFillTint="ea"/>
      </w:tcPr>
    </w:tblStylePr>
    <w:tblStylePr w:type="lastRow">
      <w:rPr>
        <w:color w:val="F2F2F2"/>
        <w:sz w:val="22"/>
      </w:rPr>
      <w:tblPr/>
      <w:tcPr>
        <w:shd w:val="clear" w:color="FFFFFF" w:fill="5D8DC2" w:themeFill="accent1" w:themeFillTint="ea"/>
      </w:tcPr>
    </w:tblStylePr>
  </w:style>
  <w:style w:type="table" w:styleId="818">
    <w:name w:val="Lined - Accent 2"/>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2DCDB" w:themeFill="accent2" w:themeFillTint="32"/>
      </w:tcPr>
    </w:tblStylePr>
    <w:tblStylePr w:type="band2Vert">
      <w:rPr>
        <w:color w:val="404040"/>
        <w:sz w:val="22"/>
      </w:rPr>
      <w:tblPr/>
      <w:tcPr>
        <w:shd w:val="clear" w:color="FFFFFF" w:fill="F2DCDB" w:themeFill="accent2" w:themeFillTint="32"/>
      </w:tcPr>
    </w:tblStylePr>
    <w:tblStylePr w:type="firstCol">
      <w:rPr>
        <w:color w:val="F2F2F2"/>
        <w:sz w:val="22"/>
      </w:rPr>
      <w:tblPr/>
      <w:tcPr>
        <w:shd w:val="clear" w:color="FFFFFF" w:fill="D99694" w:themeFill="accent2" w:themeFillTint="97"/>
      </w:tcPr>
    </w:tblStylePr>
    <w:tblStylePr w:type="firstRow">
      <w:rPr>
        <w:color w:val="F2F2F2"/>
        <w:sz w:val="22"/>
      </w:rPr>
      <w:tblPr/>
      <w:tcPr>
        <w:shd w:val="clear" w:color="FFFFFF" w:fill="D99694" w:themeFill="accent2" w:themeFillTint="97"/>
      </w:tcPr>
    </w:tblStylePr>
    <w:tblStylePr w:type="lastCol">
      <w:rPr>
        <w:color w:val="F2F2F2"/>
        <w:sz w:val="22"/>
      </w:rPr>
      <w:tblPr/>
      <w:tcPr>
        <w:shd w:val="clear" w:color="FFFFFF" w:fill="D99694" w:themeFill="accent2" w:themeFillTint="97"/>
      </w:tcPr>
    </w:tblStylePr>
    <w:tblStylePr w:type="lastRow">
      <w:rPr>
        <w:color w:val="F2F2F2"/>
        <w:sz w:val="22"/>
      </w:rPr>
      <w:tblPr/>
      <w:tcPr>
        <w:shd w:val="clear" w:color="FFFFFF" w:fill="D99694" w:themeFill="accent2" w:themeFillTint="97"/>
      </w:tcPr>
    </w:tblStylePr>
  </w:style>
  <w:style w:type="table" w:styleId="819">
    <w:name w:val="Lined - Accent 3"/>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EAF0DD" w:themeFill="accent3" w:themeFillTint="34"/>
      </w:tcPr>
    </w:tblStylePr>
    <w:tblStylePr w:type="band2Vert">
      <w:rPr>
        <w:color w:val="404040"/>
        <w:sz w:val="22"/>
      </w:rPr>
      <w:tblPr/>
      <w:tcPr>
        <w:shd w:val="clear" w:color="FFFFFF" w:fill="EAF0DD" w:themeFill="accent3" w:themeFillTint="34"/>
      </w:tcPr>
    </w:tblStylePr>
    <w:tblStylePr w:type="firstCol">
      <w:rPr>
        <w:color w:val="F2F2F2"/>
        <w:sz w:val="22"/>
      </w:rPr>
      <w:tblPr/>
      <w:tcPr>
        <w:shd w:val="clear" w:color="FFFFFF" w:fill="9BBA59" w:themeFill="accent3" w:themeFillTint="fe"/>
      </w:tcPr>
    </w:tblStylePr>
    <w:tblStylePr w:type="firstRow">
      <w:rPr>
        <w:color w:val="F2F2F2"/>
        <w:sz w:val="22"/>
      </w:rPr>
      <w:tblPr/>
      <w:tcPr>
        <w:shd w:val="clear" w:color="FFFFFF" w:fill="9BBA59" w:themeFill="accent3" w:themeFillTint="fe"/>
      </w:tcPr>
    </w:tblStylePr>
    <w:tblStylePr w:type="lastCol">
      <w:rPr>
        <w:color w:val="F2F2F2"/>
        <w:sz w:val="22"/>
      </w:rPr>
      <w:tblPr/>
      <w:tcPr>
        <w:shd w:val="clear" w:color="FFFFFF" w:fill="9BBA59" w:themeFill="accent3" w:themeFillTint="fe"/>
      </w:tcPr>
    </w:tblStylePr>
    <w:tblStylePr w:type="lastRow">
      <w:rPr>
        <w:color w:val="F2F2F2"/>
        <w:sz w:val="22"/>
      </w:rPr>
      <w:tblPr/>
      <w:tcPr>
        <w:shd w:val="clear" w:color="FFFFFF" w:fill="9BBA59" w:themeFill="accent3" w:themeFillTint="fe"/>
      </w:tcPr>
    </w:tblStylePr>
  </w:style>
  <w:style w:type="table" w:styleId="820">
    <w:name w:val="Lined - Accent 4"/>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E5DFEC" w:themeFill="accent4" w:themeFillTint="34"/>
      </w:tcPr>
    </w:tblStylePr>
    <w:tblStylePr w:type="band2Vert">
      <w:rPr>
        <w:color w:val="404040"/>
        <w:sz w:val="22"/>
      </w:rPr>
      <w:tblPr/>
      <w:tcPr>
        <w:shd w:val="clear" w:color="FFFFFF" w:fill="E5DFEC" w:themeFill="accent4" w:themeFillTint="34"/>
      </w:tcPr>
    </w:tblStylePr>
    <w:tblStylePr w:type="firstCol">
      <w:rPr>
        <w:color w:val="F2F2F2"/>
        <w:sz w:val="22"/>
      </w:rPr>
      <w:tblPr/>
      <w:tcPr>
        <w:shd w:val="clear" w:color="FFFFFF" w:fill="B2A1C6" w:themeFill="accent4" w:themeFillTint="9a"/>
      </w:tcPr>
    </w:tblStylePr>
    <w:tblStylePr w:type="firstRow">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style>
  <w:style w:type="table" w:styleId="821">
    <w:name w:val="Lined - Accent 5"/>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DAEEF3" w:themeFill="accent5" w:themeFillTint="34"/>
      </w:tcPr>
    </w:tblStylePr>
    <w:tblStylePr w:type="band2Vert">
      <w:rPr>
        <w:color w:val="404040"/>
        <w:sz w:val="22"/>
      </w:rPr>
      <w:tblPr/>
      <w:tcPr>
        <w:shd w:val="clear" w:color="FFFFFF" w:fill="DAEEF3" w:themeFill="accent5" w:themeFillTint="34"/>
      </w:tcPr>
    </w:tblStylePr>
    <w:tblStylePr w:type="firstCol">
      <w:rPr>
        <w:color w:val="F2F2F2"/>
        <w:sz w:val="22"/>
      </w:rPr>
      <w:tblPr/>
      <w:tcPr>
        <w:shd w:val="clear" w:color="FFFFFF" w:fill="4BACC6" w:themeFill="accent5"/>
      </w:tcPr>
    </w:tblStylePr>
    <w:tblStylePr w:type="firstRow">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style>
  <w:style w:type="table" w:styleId="822">
    <w:name w:val="Lined - Accent 6"/>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DE9D8" w:themeFill="accent6" w:themeFillTint="34"/>
      </w:tcPr>
    </w:tblStylePr>
    <w:tblStylePr w:type="band2Vert">
      <w:rPr>
        <w:color w:val="404040"/>
        <w:sz w:val="22"/>
      </w:rPr>
      <w:tblPr/>
      <w:tcPr>
        <w:shd w:val="clear" w:color="FFFFFF" w:fill="FDE9D8" w:themeFill="accent6" w:themeFillTint="34"/>
      </w:tcPr>
    </w:tblStylePr>
    <w:tblStylePr w:type="firstCol">
      <w:rPr>
        <w:color w:val="F2F2F2"/>
        <w:sz w:val="22"/>
      </w:rPr>
      <w:tblPr/>
      <w:tcPr>
        <w:shd w:val="clear" w:color="FFFFFF" w:fill="F79646" w:themeFill="accent6"/>
      </w:tcPr>
    </w:tblStylePr>
    <w:tblStylePr w:type="firstRow">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style>
  <w:style w:type="table" w:styleId="823">
    <w:name w:val="Bordered &amp; Lined - Accent"/>
    <w:uiPriority w:val="99"/>
    <w:pPr>
      <w:spacing w:after="0" w:line="240" w:lineRule="auto"/>
    </w:pPr>
    <w:rPr>
      <w:color w:val="404040"/>
    </w:r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2F2F2" w:themeFill="text1" w:themeFillTint="0"/>
      </w:tcPr>
    </w:tblStylePr>
    <w:tblStylePr w:type="band2Vert">
      <w:rPr>
        <w:color w:val="404040"/>
        <w:sz w:val="22"/>
      </w:rPr>
      <w:tblPr/>
      <w:tcPr>
        <w:shd w:val="clear" w:color="FFFFFF" w:fill="F2F2F2" w:themeFill="text1" w:themeFillTint="0"/>
      </w:tcPr>
    </w:tblStylePr>
    <w:tblStylePr w:type="firstCol">
      <w:rPr>
        <w:color w:val="F2F2F2"/>
        <w:sz w:val="22"/>
      </w:rPr>
      <w:tblPr/>
      <w:tcPr>
        <w:shd w:val="clear" w:color="FFFFFF" w:fill="7F7F7F" w:themeFill="text1" w:themeFillTint="80"/>
      </w:tcPr>
    </w:tblStylePr>
    <w:tblStylePr w:type="firstRow">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style>
  <w:style w:type="table" w:styleId="824">
    <w:name w:val="Bordered &amp; Lined - Accent 1"/>
    <w:uiPriority w:val="99"/>
    <w:pPr>
      <w:spacing w:after="0" w:line="240" w:lineRule="auto"/>
    </w:pPr>
    <w:rPr>
      <w:color w:val="404040"/>
    </w:r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C7D7EA" w:themeFill="accent1" w:themeFillTint="50"/>
      </w:tcPr>
    </w:tblStylePr>
    <w:tblStylePr w:type="band2Vert">
      <w:rPr>
        <w:color w:val="404040"/>
        <w:sz w:val="22"/>
      </w:rPr>
      <w:tblPr/>
      <w:tcPr>
        <w:shd w:val="clear" w:color="FFFFFF" w:fill="C7D7EA" w:themeFill="accent1" w:themeFillTint="50"/>
      </w:tcPr>
    </w:tblStylePr>
    <w:tblStylePr w:type="firstCol">
      <w:rPr>
        <w:color w:val="F2F2F2"/>
        <w:sz w:val="22"/>
      </w:rPr>
      <w:tblPr/>
      <w:tcPr>
        <w:shd w:val="clear" w:color="FFFFFF" w:fill="5D8DC2" w:themeFill="accent1" w:themeFillTint="ea"/>
      </w:tcPr>
    </w:tblStylePr>
    <w:tblStylePr w:type="firstRow">
      <w:rPr>
        <w:color w:val="F2F2F2"/>
        <w:sz w:val="22"/>
      </w:rPr>
      <w:tblPr/>
      <w:tcPr>
        <w:shd w:val="clear" w:color="FFFFFF" w:fill="5D8DC2" w:themeFill="accent1" w:themeFillTint="ea"/>
      </w:tcPr>
    </w:tblStylePr>
    <w:tblStylePr w:type="lastCol">
      <w:rPr>
        <w:color w:val="F2F2F2"/>
        <w:sz w:val="22"/>
      </w:rPr>
      <w:tblPr/>
      <w:tcPr>
        <w:shd w:val="clear" w:color="FFFFFF" w:fill="5D8DC2" w:themeFill="accent1" w:themeFillTint="ea"/>
      </w:tcPr>
    </w:tblStylePr>
    <w:tblStylePr w:type="lastRow">
      <w:rPr>
        <w:color w:val="F2F2F2"/>
        <w:sz w:val="22"/>
      </w:rPr>
      <w:tblPr/>
      <w:tcPr>
        <w:shd w:val="clear" w:color="FFFFFF" w:fill="5D8DC2" w:themeFill="accent1" w:themeFillTint="ea"/>
      </w:tcPr>
    </w:tblStylePr>
  </w:style>
  <w:style w:type="table" w:styleId="825">
    <w:name w:val="Bordered &amp; Lined - Accent 2"/>
    <w:uiPriority w:val="99"/>
    <w:pPr>
      <w:spacing w:after="0" w:line="240" w:lineRule="auto"/>
    </w:pPr>
    <w:rPr>
      <w:color w:val="404040"/>
    </w:r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2DCDB" w:themeFill="accent2" w:themeFillTint="32"/>
      </w:tcPr>
    </w:tblStylePr>
    <w:tblStylePr w:type="band2Vert">
      <w:rPr>
        <w:color w:val="404040"/>
        <w:sz w:val="22"/>
      </w:rPr>
      <w:tblPr/>
      <w:tcPr>
        <w:shd w:val="clear" w:color="FFFFFF" w:fill="F2DCDB" w:themeFill="accent2" w:themeFillTint="32"/>
      </w:tcPr>
    </w:tblStylePr>
    <w:tblStylePr w:type="firstCol">
      <w:rPr>
        <w:color w:val="F2F2F2"/>
        <w:sz w:val="22"/>
      </w:rPr>
      <w:tblPr/>
      <w:tcPr>
        <w:shd w:val="clear" w:color="FFFFFF" w:fill="D99694" w:themeFill="accent2" w:themeFillTint="97"/>
      </w:tcPr>
    </w:tblStylePr>
    <w:tblStylePr w:type="firstRow">
      <w:rPr>
        <w:color w:val="F2F2F2"/>
        <w:sz w:val="22"/>
      </w:rPr>
      <w:tblPr/>
      <w:tcPr>
        <w:shd w:val="clear" w:color="FFFFFF" w:fill="D99694" w:themeFill="accent2" w:themeFillTint="97"/>
      </w:tcPr>
    </w:tblStylePr>
    <w:tblStylePr w:type="lastCol">
      <w:rPr>
        <w:color w:val="F2F2F2"/>
        <w:sz w:val="22"/>
      </w:rPr>
      <w:tblPr/>
      <w:tcPr>
        <w:shd w:val="clear" w:color="FFFFFF" w:fill="D99694" w:themeFill="accent2" w:themeFillTint="97"/>
      </w:tcPr>
    </w:tblStylePr>
    <w:tblStylePr w:type="lastRow">
      <w:rPr>
        <w:color w:val="F2F2F2"/>
        <w:sz w:val="22"/>
      </w:rPr>
      <w:tblPr/>
      <w:tcPr>
        <w:shd w:val="clear" w:color="FFFFFF" w:fill="D99694" w:themeFill="accent2" w:themeFillTint="97"/>
      </w:tcPr>
    </w:tblStylePr>
  </w:style>
  <w:style w:type="table" w:styleId="826">
    <w:name w:val="Bordered &amp; Lined - Accent 3"/>
    <w:uiPriority w:val="99"/>
    <w:pPr>
      <w:spacing w:after="0" w:line="240" w:lineRule="auto"/>
    </w:pPr>
    <w:rPr>
      <w:color w:val="404040"/>
    </w:r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EAF0DD" w:themeFill="accent3" w:themeFillTint="34"/>
      </w:tcPr>
    </w:tblStylePr>
    <w:tblStylePr w:type="band2Vert">
      <w:rPr>
        <w:color w:val="404040"/>
        <w:sz w:val="22"/>
      </w:rPr>
      <w:tblPr/>
      <w:tcPr>
        <w:shd w:val="clear" w:color="FFFFFF" w:fill="EAF0DD" w:themeFill="accent3" w:themeFillTint="34"/>
      </w:tcPr>
    </w:tblStylePr>
    <w:tblStylePr w:type="firstCol">
      <w:rPr>
        <w:color w:val="F2F2F2"/>
        <w:sz w:val="22"/>
      </w:rPr>
      <w:tblPr/>
      <w:tcPr>
        <w:shd w:val="clear" w:color="FFFFFF" w:fill="9BBA59" w:themeFill="accent3" w:themeFillTint="fe"/>
      </w:tcPr>
    </w:tblStylePr>
    <w:tblStylePr w:type="firstRow">
      <w:rPr>
        <w:color w:val="F2F2F2"/>
        <w:sz w:val="22"/>
      </w:rPr>
      <w:tblPr/>
      <w:tcPr>
        <w:shd w:val="clear" w:color="FFFFFF" w:fill="9BBA59" w:themeFill="accent3" w:themeFillTint="fe"/>
      </w:tcPr>
    </w:tblStylePr>
    <w:tblStylePr w:type="lastCol">
      <w:rPr>
        <w:color w:val="F2F2F2"/>
        <w:sz w:val="22"/>
      </w:rPr>
      <w:tblPr/>
      <w:tcPr>
        <w:shd w:val="clear" w:color="FFFFFF" w:fill="9BBA59" w:themeFill="accent3" w:themeFillTint="fe"/>
      </w:tcPr>
    </w:tblStylePr>
    <w:tblStylePr w:type="lastRow">
      <w:rPr>
        <w:color w:val="F2F2F2"/>
        <w:sz w:val="22"/>
      </w:rPr>
      <w:tblPr/>
      <w:tcPr>
        <w:shd w:val="clear" w:color="FFFFFF" w:fill="9BBA59" w:themeFill="accent3" w:themeFillTint="fe"/>
      </w:tcPr>
    </w:tblStylePr>
  </w:style>
  <w:style w:type="table" w:styleId="827">
    <w:name w:val="Bordered &amp; Lined - Accent 4"/>
    <w:uiPriority w:val="99"/>
    <w:pPr>
      <w:spacing w:after="0" w:line="240" w:lineRule="auto"/>
    </w:pPr>
    <w:rPr>
      <w:color w:val="404040"/>
    </w:r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E5DFEC" w:themeFill="accent4" w:themeFillTint="34"/>
      </w:tcPr>
    </w:tblStylePr>
    <w:tblStylePr w:type="band2Vert">
      <w:rPr>
        <w:color w:val="404040"/>
        <w:sz w:val="22"/>
      </w:rPr>
      <w:tblPr/>
      <w:tcPr>
        <w:shd w:val="clear" w:color="FFFFFF" w:fill="E5DFEC" w:themeFill="accent4" w:themeFillTint="34"/>
      </w:tcPr>
    </w:tblStylePr>
    <w:tblStylePr w:type="firstCol">
      <w:rPr>
        <w:color w:val="F2F2F2"/>
        <w:sz w:val="22"/>
      </w:rPr>
      <w:tblPr/>
      <w:tcPr>
        <w:shd w:val="clear" w:color="FFFFFF" w:fill="B2A1C6" w:themeFill="accent4" w:themeFillTint="9a"/>
      </w:tcPr>
    </w:tblStylePr>
    <w:tblStylePr w:type="firstRow">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style>
  <w:style w:type="table" w:styleId="828">
    <w:name w:val="Bordered &amp; Lined - Accent 5"/>
    <w:uiPriority w:val="99"/>
    <w:pPr>
      <w:spacing w:after="0" w:line="240" w:lineRule="auto"/>
    </w:pPr>
    <w:rPr>
      <w:color w:val="404040"/>
    </w:r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DAEEF3" w:themeFill="accent5" w:themeFillTint="34"/>
      </w:tcPr>
    </w:tblStylePr>
    <w:tblStylePr w:type="band2Vert">
      <w:rPr>
        <w:color w:val="404040"/>
        <w:sz w:val="22"/>
      </w:rPr>
      <w:tblPr/>
      <w:tcPr>
        <w:shd w:val="clear" w:color="FFFFFF" w:fill="DAEEF3" w:themeFill="accent5" w:themeFillTint="34"/>
      </w:tcPr>
    </w:tblStylePr>
    <w:tblStylePr w:type="firstCol">
      <w:rPr>
        <w:color w:val="F2F2F2"/>
        <w:sz w:val="22"/>
      </w:rPr>
      <w:tblPr/>
      <w:tcPr>
        <w:shd w:val="clear" w:color="FFFFFF" w:fill="4BACC6" w:themeFill="accent5"/>
      </w:tcPr>
    </w:tblStylePr>
    <w:tblStylePr w:type="firstRow">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style>
  <w:style w:type="table" w:styleId="829">
    <w:name w:val="Bordered &amp; Lined - Accent 6"/>
    <w:uiPriority w:val="99"/>
    <w:pPr>
      <w:spacing w:after="0" w:line="240" w:lineRule="auto"/>
    </w:pPr>
    <w:rPr>
      <w:color w:val="404040"/>
    </w:r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DE9D8" w:themeFill="accent6" w:themeFillTint="34"/>
      </w:tcPr>
    </w:tblStylePr>
    <w:tblStylePr w:type="band2Vert">
      <w:rPr>
        <w:color w:val="404040"/>
        <w:sz w:val="22"/>
      </w:rPr>
      <w:tblPr/>
      <w:tcPr>
        <w:shd w:val="clear" w:color="FFFFFF" w:fill="FDE9D8" w:themeFill="accent6" w:themeFillTint="34"/>
      </w:tcPr>
    </w:tblStylePr>
    <w:tblStylePr w:type="firstCol">
      <w:rPr>
        <w:color w:val="F2F2F2"/>
        <w:sz w:val="22"/>
      </w:rPr>
      <w:tblPr/>
      <w:tcPr>
        <w:shd w:val="clear" w:color="FFFFFF" w:fill="F79646" w:themeFill="accent6"/>
      </w:tcPr>
    </w:tblStylePr>
    <w:tblStylePr w:type="firstRow">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style>
  <w:style w:type="table" w:styleId="830">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color w:val="404040"/>
        <w:sz w:val="22"/>
      </w:rPr>
      <w:tblPr/>
    </w:tblStylePr>
    <w:tblStylePr w:type="firstRow">
      <w:rPr>
        <w:color w:val="404040"/>
        <w:sz w:val="22"/>
      </w:rPr>
      <w:tblPr/>
      <w:tcPr>
        <w:tcBorders>
          <w:bottom w:val="single" w:color="000000" w:themeColor="text1" w:sz="12" w:space="0"/>
        </w:tcBorders>
      </w:tcPr>
    </w:tblStylePr>
    <w:tblStylePr w:type="lastCol">
      <w:rPr>
        <w:color w:val="404040"/>
        <w:sz w:val="22"/>
      </w:rPr>
      <w:tblPr/>
      <w:tcPr>
        <w:tcBorders>
          <w:left w:val="single" w:color="000000" w:themeColor="text1" w:sz="12" w:space="0"/>
        </w:tcBorders>
      </w:tcPr>
    </w:tblStylePr>
    <w:tblStylePr w:type="lastRow">
      <w:rPr>
        <w:color w:val="404040"/>
        <w:sz w:val="22"/>
      </w:rPr>
      <w:tblPr/>
      <w:tcPr>
        <w:tcBorders>
          <w:top w:val="single" w:color="000000" w:themeColor="text1" w:sz="12" w:space="0"/>
        </w:tcBorders>
      </w:tcPr>
    </w:tblStylePr>
  </w:style>
  <w:style w:type="table" w:styleId="831">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color w:val="404040"/>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color w:val="404040"/>
        <w:sz w:val="22"/>
      </w:rPr>
      <w:tblPr/>
    </w:tblStylePr>
    <w:tblStylePr w:type="firstRow">
      <w:rPr>
        <w:color w:val="404040"/>
        <w:sz w:val="22"/>
      </w:rPr>
      <w:tblPr/>
      <w:tcPr>
        <w:tcBorders>
          <w:bottom w:val="single" w:color="000000" w:themeColor="accent1" w:sz="12" w:space="0"/>
        </w:tcBorders>
      </w:tcPr>
    </w:tblStylePr>
    <w:tblStylePr w:type="lastCol">
      <w:rPr>
        <w:color w:val="404040"/>
        <w:sz w:val="22"/>
      </w:rPr>
      <w:tblPr/>
      <w:tcPr>
        <w:tcBorders>
          <w:left w:val="single" w:color="000000" w:themeColor="accent1" w:sz="12" w:space="0"/>
        </w:tcBorders>
      </w:tcPr>
    </w:tblStylePr>
    <w:tblStylePr w:type="lastRow">
      <w:rPr>
        <w:color w:val="404040"/>
        <w:sz w:val="22"/>
      </w:rPr>
      <w:tblPr/>
      <w:tcPr>
        <w:tcBorders>
          <w:top w:val="single" w:color="000000" w:themeColor="accent1" w:sz="12" w:space="0"/>
        </w:tcBorders>
      </w:tcPr>
    </w:tblStylePr>
  </w:style>
  <w:style w:type="table" w:styleId="832">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color w:val="404040"/>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color w:val="404040"/>
        <w:sz w:val="22"/>
      </w:rPr>
      <w:tblPr/>
    </w:tblStylePr>
    <w:tblStylePr w:type="firstRow">
      <w:rPr>
        <w:color w:val="404040"/>
        <w:sz w:val="22"/>
      </w:rPr>
      <w:tblPr/>
      <w:tcPr>
        <w:tcBorders>
          <w:bottom w:val="single" w:color="000000" w:themeColor="accent2" w:sz="12" w:space="0"/>
        </w:tcBorders>
      </w:tcPr>
    </w:tblStylePr>
    <w:tblStylePr w:type="lastCol">
      <w:rPr>
        <w:color w:val="404040"/>
        <w:sz w:val="22"/>
      </w:rPr>
      <w:tblPr/>
      <w:tcPr>
        <w:tcBorders>
          <w:left w:val="single" w:color="000000" w:themeColor="accent2" w:sz="12" w:space="0"/>
        </w:tcBorders>
      </w:tcPr>
    </w:tblStylePr>
    <w:tblStylePr w:type="lastRow">
      <w:rPr>
        <w:color w:val="404040"/>
        <w:sz w:val="22"/>
      </w:rPr>
      <w:tblPr/>
      <w:tcPr>
        <w:tcBorders>
          <w:top w:val="single" w:color="000000" w:themeColor="accent2" w:sz="12" w:space="0"/>
        </w:tcBorders>
      </w:tcPr>
    </w:tblStylePr>
  </w:style>
  <w:style w:type="table" w:styleId="833">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color w:val="404040"/>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color w:val="404040"/>
        <w:sz w:val="22"/>
      </w:rPr>
      <w:tblPr/>
    </w:tblStylePr>
    <w:tblStylePr w:type="firstRow">
      <w:rPr>
        <w:color w:val="404040"/>
        <w:sz w:val="22"/>
      </w:rPr>
      <w:tblPr/>
      <w:tcPr>
        <w:tcBorders>
          <w:bottom w:val="single" w:color="000000" w:themeColor="accent3" w:sz="12" w:space="0"/>
        </w:tcBorders>
      </w:tcPr>
    </w:tblStylePr>
    <w:tblStylePr w:type="lastCol">
      <w:rPr>
        <w:color w:val="404040"/>
        <w:sz w:val="22"/>
      </w:rPr>
      <w:tblPr/>
      <w:tcPr>
        <w:tcBorders>
          <w:left w:val="single" w:color="000000" w:themeColor="accent3" w:sz="12" w:space="0"/>
        </w:tcBorders>
      </w:tcPr>
    </w:tblStylePr>
    <w:tblStylePr w:type="lastRow">
      <w:rPr>
        <w:color w:val="404040"/>
        <w:sz w:val="22"/>
      </w:rPr>
      <w:tblPr/>
      <w:tcPr>
        <w:tcBorders>
          <w:top w:val="single" w:color="000000" w:themeColor="accent3" w:sz="12" w:space="0"/>
        </w:tcBorders>
      </w:tcPr>
    </w:tblStylePr>
  </w:style>
  <w:style w:type="table" w:styleId="834">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color w:val="404040"/>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color w:val="404040"/>
        <w:sz w:val="22"/>
      </w:rPr>
      <w:tblPr/>
    </w:tblStylePr>
    <w:tblStylePr w:type="firstRow">
      <w:rPr>
        <w:color w:val="404040"/>
        <w:sz w:val="22"/>
      </w:rPr>
      <w:tblPr/>
      <w:tcPr>
        <w:tcBorders>
          <w:bottom w:val="single" w:color="000000" w:themeColor="accent4" w:sz="12" w:space="0"/>
        </w:tcBorders>
      </w:tcPr>
    </w:tblStylePr>
    <w:tblStylePr w:type="lastCol">
      <w:rPr>
        <w:color w:val="404040"/>
        <w:sz w:val="22"/>
      </w:rPr>
      <w:tblPr/>
      <w:tcPr>
        <w:tcBorders>
          <w:left w:val="single" w:color="000000" w:themeColor="accent4" w:sz="12" w:space="0"/>
        </w:tcBorders>
      </w:tcPr>
    </w:tblStylePr>
    <w:tblStylePr w:type="lastRow">
      <w:rPr>
        <w:color w:val="404040"/>
        <w:sz w:val="22"/>
      </w:rPr>
      <w:tblPr/>
      <w:tcPr>
        <w:tcBorders>
          <w:top w:val="single" w:color="000000" w:themeColor="accent4" w:sz="12" w:space="0"/>
        </w:tcBorders>
      </w:tcPr>
    </w:tblStylePr>
  </w:style>
  <w:style w:type="table" w:styleId="835">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color w:val="404040"/>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color w:val="404040"/>
        <w:sz w:val="22"/>
      </w:rPr>
      <w:tblPr/>
    </w:tblStylePr>
    <w:tblStylePr w:type="firstRow">
      <w:rPr>
        <w:color w:val="404040"/>
        <w:sz w:val="22"/>
      </w:rPr>
      <w:tblPr/>
      <w:tcPr>
        <w:tcBorders>
          <w:bottom w:val="single" w:color="000000" w:themeColor="accent5" w:sz="12" w:space="0"/>
        </w:tcBorders>
      </w:tcPr>
    </w:tblStylePr>
    <w:tblStylePr w:type="lastCol">
      <w:rPr>
        <w:color w:val="404040"/>
        <w:sz w:val="22"/>
      </w:rPr>
      <w:tblPr/>
      <w:tcPr>
        <w:tcBorders>
          <w:left w:val="single" w:color="000000" w:themeColor="accent5" w:sz="12" w:space="0"/>
        </w:tcBorders>
      </w:tcPr>
    </w:tblStylePr>
    <w:tblStylePr w:type="lastRow">
      <w:rPr>
        <w:color w:val="404040"/>
        <w:sz w:val="22"/>
      </w:rPr>
      <w:tblPr/>
      <w:tcPr>
        <w:tcBorders>
          <w:top w:val="single" w:color="000000" w:themeColor="accent5" w:sz="12" w:space="0"/>
        </w:tcBorders>
      </w:tcPr>
    </w:tblStylePr>
  </w:style>
  <w:style w:type="table" w:styleId="836">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color w:val="404040"/>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color w:val="404040"/>
        <w:sz w:val="22"/>
      </w:rPr>
      <w:tblPr/>
    </w:tblStylePr>
    <w:tblStylePr w:type="firstRow">
      <w:rPr>
        <w:color w:val="404040"/>
        <w:sz w:val="22"/>
      </w:rPr>
      <w:tblPr/>
      <w:tcPr>
        <w:tcBorders>
          <w:bottom w:val="single" w:color="000000" w:themeColor="accent6" w:sz="12" w:space="0"/>
        </w:tcBorders>
      </w:tcPr>
    </w:tblStylePr>
    <w:tblStylePr w:type="lastCol">
      <w:rPr>
        <w:color w:val="404040"/>
        <w:sz w:val="22"/>
      </w:rPr>
      <w:tblPr/>
      <w:tcPr>
        <w:tcBorders>
          <w:left w:val="single" w:color="000000" w:themeColor="accent6" w:sz="12" w:space="0"/>
        </w:tcBorders>
      </w:tcPr>
    </w:tblStylePr>
    <w:tblStylePr w:type="lastRow">
      <w:rPr>
        <w:color w:val="404040"/>
        <w:sz w:val="22"/>
      </w:rPr>
      <w:tblPr/>
      <w:tcPr>
        <w:tcBorders>
          <w:top w:val="single" w:color="000000" w:themeColor="accent6" w:sz="12" w:space="0"/>
        </w:tcBorders>
      </w:tcPr>
    </w:tblStylePr>
  </w:style>
  <w:style w:type="table" w:default="1" w:styleId="837">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1518</TotalTime>
  <Application>LibreOffice/7.5.9.2$Linux_X86_64 LibreOffice_project/50$Build-2</Application>
  <AppVersion>15.0000</AppVersion>
  <Pages>3</Pages>
  <Words>822</Words>
  <Characters>6140</Characters>
  <CharactersWithSpaces>7005</CharactersWithSpaces>
  <Paragraphs>35</Paragraphs>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2024-10-31T14:55:00Z</dcterms:created>
  <dc:creator>vki</dc:creator>
  <dc:description/>
  <dc:language>ru-RU</dc:language>
  <cp:lastModifiedBy/>
  <cp:lastPrinted>2024-12-11T11:57:00Z</cp:lastPrinted>
  <dcterms:modified xsi:type="dcterms:W3CDTF">2024-12-12T16:29:22Z</dcterms:modified>
  <cp:revision>39</cp:revision>
  <dc:subject/>
  <dc:title>Закон Новосибирской области от 30.09.2011 N 125-ОЗ(ред. от 17.06.2024)"О дополнительных мерах социальной поддержки многодетных семей на территории Новосибирской области"(принят постановлением Законодательного Собрания Новосибирской области от 29.09.2011 N 125-ЗС)</dc:title>
  <cp:version>983040</cp:version>
</cp:coreProperties>
</file>

<file path=docProps/custom.xml><?xml version="1.0" encoding="utf-8"?>
<Properties xmlns="http://schemas.openxmlformats.org/officeDocument/2006/custom-properties" xmlns:vt="http://schemas.openxmlformats.org/officeDocument/2006/docPropsVTypes"/>
</file>