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6F" w:rsidRDefault="006A4A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4A6F" w:rsidRDefault="006A4A6F">
      <w:pPr>
        <w:pStyle w:val="ConsPlusNormal"/>
        <w:outlineLvl w:val="0"/>
      </w:pPr>
    </w:p>
    <w:p w:rsidR="006A4A6F" w:rsidRDefault="006A4A6F">
      <w:pPr>
        <w:pStyle w:val="ConsPlusTitle"/>
        <w:jc w:val="center"/>
      </w:pPr>
      <w:r>
        <w:t>МИНИСТЕРСТВО ТРУДА И СОЦИАЛЬНОГО РАЗВИТИЯ</w:t>
      </w:r>
    </w:p>
    <w:p w:rsidR="006A4A6F" w:rsidRDefault="006A4A6F">
      <w:pPr>
        <w:pStyle w:val="ConsPlusTitle"/>
        <w:jc w:val="center"/>
      </w:pPr>
      <w:r>
        <w:t>НОВОСИБИРСКОЙ ОБЛАСТИ</w:t>
      </w:r>
    </w:p>
    <w:p w:rsidR="006A4A6F" w:rsidRDefault="006A4A6F">
      <w:pPr>
        <w:pStyle w:val="ConsPlusTitle"/>
        <w:jc w:val="center"/>
      </w:pPr>
    </w:p>
    <w:p w:rsidR="006A4A6F" w:rsidRDefault="006A4A6F">
      <w:pPr>
        <w:pStyle w:val="ConsPlusTitle"/>
        <w:jc w:val="center"/>
      </w:pPr>
      <w:r>
        <w:t>ПРИКАЗ</w:t>
      </w:r>
    </w:p>
    <w:p w:rsidR="006A4A6F" w:rsidRDefault="006A4A6F">
      <w:pPr>
        <w:pStyle w:val="ConsPlusTitle"/>
        <w:jc w:val="center"/>
      </w:pPr>
      <w:r>
        <w:t>от 6 ноября 2020 г. N 936</w:t>
      </w:r>
    </w:p>
    <w:p w:rsidR="006A4A6F" w:rsidRDefault="006A4A6F">
      <w:pPr>
        <w:pStyle w:val="ConsPlusTitle"/>
        <w:jc w:val="center"/>
      </w:pPr>
    </w:p>
    <w:p w:rsidR="006A4A6F" w:rsidRDefault="006A4A6F">
      <w:pPr>
        <w:pStyle w:val="ConsPlusTitle"/>
        <w:jc w:val="center"/>
      </w:pPr>
      <w:r>
        <w:t>О ВНЕСЕНИИ ИЗМЕНЕНИЙ В ОТДЕЛЬНЫЕ ПРИКАЗЫ МИНИСТЕРСТВА</w:t>
      </w:r>
    </w:p>
    <w:p w:rsidR="006A4A6F" w:rsidRDefault="006A4A6F">
      <w:pPr>
        <w:pStyle w:val="ConsPlusTitle"/>
        <w:jc w:val="center"/>
      </w:pPr>
      <w:r>
        <w:t>ТРУДА И СОЦИАЛЬНОГО РАЗВИТИЯ НОВОСИБИРСКОЙ ОБЛАСТИ</w:t>
      </w:r>
    </w:p>
    <w:p w:rsidR="006A4A6F" w:rsidRDefault="006A4A6F">
      <w:pPr>
        <w:pStyle w:val="ConsPlusNormal"/>
        <w:ind w:firstLine="540"/>
        <w:jc w:val="both"/>
      </w:pPr>
    </w:p>
    <w:p w:rsidR="006A4A6F" w:rsidRDefault="006A4A6F">
      <w:pPr>
        <w:pStyle w:val="ConsPlusNormal"/>
        <w:ind w:firstLine="540"/>
        <w:jc w:val="both"/>
      </w:pPr>
      <w:r>
        <w:t>Приказываю: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18.09.2020 N 797 "О формировании состава Общественного совета при министерстве труда и социального развития Новосибирской области" следующие изменения: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>"О конкурсной комиссии по формированию состава Общественного совета при министерстве труда и социального развития Новосибирской области";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подпункты 3</w:t>
        </w:r>
      </w:hyperlink>
      <w:r>
        <w:t xml:space="preserve"> и </w:t>
      </w:r>
      <w:hyperlink r:id="rId9" w:history="1">
        <w:r>
          <w:rPr>
            <w:color w:val="0000FF"/>
          </w:rPr>
          <w:t>4 пункта 2</w:t>
        </w:r>
      </w:hyperlink>
      <w:r>
        <w:t xml:space="preserve"> признать утратившими силу;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конкурсной комиссии по формированию состава Общественного совета при министерстве труда и социального развития Новосибирской области: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>"3. Состав Общественного совета формируется в количестве 12 человек.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>Формирование 1/4 Общественного совета осуществляется конкурсной комиссией.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>Формирование 3/4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</w:t>
      </w:r>
      <w:proofErr w:type="gramStart"/>
      <w:r>
        <w:t>.";</w:t>
      </w:r>
      <w:proofErr w:type="gramEnd"/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>"18. По итогам первого этапа конкурсная комиссия принимает решение об отклонении кандидата в случае несоответствия условиям выдвижения кандидатов в состав Общественного совета либо представления неполного пакета документов, недостоверных данных, указанных в уведомлении</w:t>
      </w:r>
      <w:proofErr w:type="gramStart"/>
      <w:r>
        <w:t>.";</w:t>
      </w:r>
      <w:proofErr w:type="gramEnd"/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кандидатам в Общественный совет при министерстве труда и социального развития Новосибирской области, </w:t>
      </w:r>
      <w:hyperlink r:id="rId14" w:history="1">
        <w:r>
          <w:rPr>
            <w:color w:val="0000FF"/>
          </w:rPr>
          <w:t>порядок</w:t>
        </w:r>
      </w:hyperlink>
      <w:r>
        <w:t xml:space="preserve"> формирования Общественного совета при министерстве труда и социального развития Новосибирской области признать утратившими силу.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15.12.2017 N 82 "О создании Общественного совета" следующее изменение:</w:t>
      </w:r>
    </w:p>
    <w:p w:rsidR="006A4A6F" w:rsidRDefault="006A4A6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8</w:t>
        </w:r>
      </w:hyperlink>
      <w:r>
        <w:t xml:space="preserve"> положения об Общественном совете при министерстве труда и социального развития Новосибирской области изложить в следующей редакции:</w:t>
      </w:r>
    </w:p>
    <w:p w:rsidR="006A4A6F" w:rsidRDefault="006A4A6F">
      <w:pPr>
        <w:pStyle w:val="ConsPlusNormal"/>
        <w:spacing w:before="220"/>
        <w:ind w:firstLine="540"/>
        <w:jc w:val="both"/>
      </w:pPr>
      <w:r>
        <w:t xml:space="preserve">"8. Дополнительными требованиями к кандидатам в состав Общественного совета являются наличие высшего образования, опыт в общественной деятельности свыше 1 года по </w:t>
      </w:r>
      <w:r>
        <w:lastRenderedPageBreak/>
        <w:t>направлениям деятельности министерства</w:t>
      </w:r>
      <w:proofErr w:type="gramStart"/>
      <w:r>
        <w:t>.".</w:t>
      </w:r>
      <w:proofErr w:type="gramEnd"/>
    </w:p>
    <w:p w:rsidR="006A4A6F" w:rsidRDefault="006A4A6F">
      <w:pPr>
        <w:pStyle w:val="ConsPlusNormal"/>
        <w:ind w:firstLine="540"/>
        <w:jc w:val="both"/>
      </w:pPr>
    </w:p>
    <w:p w:rsidR="006A4A6F" w:rsidRDefault="006A4A6F">
      <w:pPr>
        <w:pStyle w:val="ConsPlusNormal"/>
        <w:jc w:val="right"/>
      </w:pPr>
      <w:r>
        <w:t>Министр</w:t>
      </w:r>
    </w:p>
    <w:p w:rsidR="006A4A6F" w:rsidRDefault="006A4A6F">
      <w:pPr>
        <w:pStyle w:val="ConsPlusNormal"/>
        <w:jc w:val="right"/>
      </w:pPr>
      <w:r>
        <w:t>Я.А.ФРОЛОВ</w:t>
      </w:r>
    </w:p>
    <w:p w:rsidR="006A4A6F" w:rsidRDefault="006A4A6F">
      <w:pPr>
        <w:pStyle w:val="ConsPlusNormal"/>
        <w:ind w:firstLine="540"/>
        <w:jc w:val="both"/>
      </w:pPr>
    </w:p>
    <w:p w:rsidR="006A4A6F" w:rsidRDefault="006A4A6F">
      <w:pPr>
        <w:pStyle w:val="ConsPlusNormal"/>
        <w:ind w:firstLine="540"/>
        <w:jc w:val="both"/>
      </w:pPr>
    </w:p>
    <w:p w:rsidR="006A4A6F" w:rsidRDefault="006A4A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0FB" w:rsidRDefault="001450FB">
      <w:bookmarkStart w:id="0" w:name="_GoBack"/>
      <w:bookmarkEnd w:id="0"/>
    </w:p>
    <w:sectPr w:rsidR="001450FB" w:rsidSect="0007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F"/>
    <w:rsid w:val="001450FB"/>
    <w:rsid w:val="006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4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4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3B4A4EDDE09F219A117BDEB01CBD979ACAFF9B21D768CADF46ED99CF742B9A1A917EFF80FDF8FD1282E8C7BF8D0CED9EC36FB922193C70DA1D62E1lCD" TargetMode="External"/><Relationship Id="rId13" Type="http://schemas.openxmlformats.org/officeDocument/2006/relationships/hyperlink" Target="consultantplus://offline/ref=3B253B4A4EDDE09F219A117BDEB01CBD979ACAFF9B21D768CADF46ED99CF742B9A1A917EFF80FDF8FD1282EFCFBF8D0CED9EC36FB922193C70DA1D62E1lC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53B4A4EDDE09F219A117BDEB01CBD979ACAFF9B21D768CADF46ED99CF742B9A1A917EFF80FDF8FD1282E8CDBF8D0CED9EC36FB922193C70DA1D62E1lCD" TargetMode="External"/><Relationship Id="rId12" Type="http://schemas.openxmlformats.org/officeDocument/2006/relationships/hyperlink" Target="consultantplus://offline/ref=3B253B4A4EDDE09F219A117BDEB01CBD979ACAFF9B21D768CADF46ED99CF742B9A1A917EFF80FDF8FD1282EECDBF8D0CED9EC36FB922193C70DA1D62E1lC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253B4A4EDDE09F219A117BDEB01CBD979ACAFF9B21D768C0DB46ED99CF742B9A1A917EFF80FDF8FD1283EFCCBF8D0CED9EC36FB922193C70DA1D62E1l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3B4A4EDDE09F219A117BDEB01CBD979ACAFF9B21D768CADF46ED99CF742B9A1A917EED80A5F4FC149CE9CFAADB5DABEClBD" TargetMode="External"/><Relationship Id="rId11" Type="http://schemas.openxmlformats.org/officeDocument/2006/relationships/hyperlink" Target="consultantplus://offline/ref=3B253B4A4EDDE09F219A117BDEB01CBD979ACAFF9B21D768CADF46ED99CF742B9A1A917EFF80FDF8FD1282E9C7BF8D0CED9EC36FB922193C70DA1D62E1lC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253B4A4EDDE09F219A117BDEB01CBD979ACAFF9B21D768C0DB46ED99CF742B9A1A917EED80A5F4FC149CE9CFAADB5DABEClBD" TargetMode="External"/><Relationship Id="rId10" Type="http://schemas.openxmlformats.org/officeDocument/2006/relationships/hyperlink" Target="consultantplus://offline/ref=3B253B4A4EDDE09F219A117BDEB01CBD979ACAFF9B21D768CADF46ED99CF742B9A1A917EFF80FDF8FD1282E9CBBF8D0CED9EC36FB922193C70DA1D62E1l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3B4A4EDDE09F219A117BDEB01CBD979ACAFF9B21D768CADF46ED99CF742B9A1A917EFF80FDF8FD1282E9CEBF8D0CED9EC36FB922193C70DA1D62E1lCD" TargetMode="External"/><Relationship Id="rId14" Type="http://schemas.openxmlformats.org/officeDocument/2006/relationships/hyperlink" Target="consultantplus://offline/ref=3B253B4A4EDDE09F219A117BDEB01CBD979ACAFF9B21D768CADF46ED99CF742B9A1A917EFF80FDF8FD1282E0CABF8D0CED9EC36FB922193C70DA1D62E1l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3593</Characters>
  <Application>Microsoft Office Word</Application>
  <DocSecurity>0</DocSecurity>
  <Lines>29</Lines>
  <Paragraphs>8</Paragraphs>
  <ScaleCrop>false</ScaleCrop>
  <Company>PNO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2</cp:revision>
  <dcterms:created xsi:type="dcterms:W3CDTF">2020-11-16T03:37:00Z</dcterms:created>
  <dcterms:modified xsi:type="dcterms:W3CDTF">2020-11-16T03:37:00Z</dcterms:modified>
</cp:coreProperties>
</file>