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89" w:rsidRPr="00363E42" w:rsidRDefault="00E40189" w:rsidP="00E4018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3E42">
        <w:rPr>
          <w:rFonts w:ascii="Times New Roman" w:hAnsi="Times New Roman"/>
          <w:b/>
          <w:i/>
          <w:sz w:val="28"/>
          <w:szCs w:val="28"/>
        </w:rPr>
        <w:t>Таблица № 2</w:t>
      </w:r>
    </w:p>
    <w:p w:rsidR="00E40189" w:rsidRPr="00EF5C7B" w:rsidRDefault="00E40189" w:rsidP="00E40189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Информация о порядке сбора информации для определения (расчета)</w:t>
      </w: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плановых и фактических значений целевых индикаторов государственной программы</w:t>
      </w:r>
    </w:p>
    <w:p w:rsidR="00E40189" w:rsidRPr="00363E42" w:rsidRDefault="00E40189" w:rsidP="00E4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Новосибирской области «Содействие занятости населения»</w:t>
      </w:r>
    </w:p>
    <w:p w:rsidR="00E40189" w:rsidRPr="00363E42" w:rsidRDefault="00E40189" w:rsidP="00E40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</w:t>
      </w:r>
      <w:r>
        <w:rPr>
          <w:rFonts w:ascii="Times New Roman" w:hAnsi="Times New Roman"/>
          <w:b/>
          <w:sz w:val="28"/>
          <w:szCs w:val="28"/>
        </w:rPr>
        <w:t>1</w:t>
      </w:r>
      <w:r w:rsidRPr="00363E4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363E42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3</w:t>
      </w:r>
      <w:r w:rsidRPr="00363E4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40189" w:rsidRPr="00EF5C7B" w:rsidRDefault="00E40189" w:rsidP="00E401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832"/>
        <w:gridCol w:w="1701"/>
        <w:gridCol w:w="6390"/>
        <w:gridCol w:w="3402"/>
        <w:gridCol w:w="61"/>
      </w:tblGrid>
      <w:tr w:rsidR="00E40189" w:rsidRPr="00363E42" w:rsidTr="00ED1F8D">
        <w:trPr>
          <w:gridAfter w:val="1"/>
          <w:wAfter w:w="61" w:type="dxa"/>
          <w:trHeight w:val="254"/>
        </w:trPr>
        <w:tc>
          <w:tcPr>
            <w:tcW w:w="2376" w:type="dxa"/>
            <w:vAlign w:val="center"/>
          </w:tcPr>
          <w:p w:rsidR="00E40189" w:rsidRPr="00363E42" w:rsidRDefault="00E40189" w:rsidP="00961769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32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01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6390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402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Источник получения данных</w:t>
            </w:r>
          </w:p>
        </w:tc>
      </w:tr>
      <w:tr w:rsidR="00E40189" w:rsidRPr="00363E42" w:rsidTr="00ED1F8D">
        <w:trPr>
          <w:gridAfter w:val="1"/>
          <w:wAfter w:w="61" w:type="dxa"/>
          <w:trHeight w:val="157"/>
        </w:trPr>
        <w:tc>
          <w:tcPr>
            <w:tcW w:w="2376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32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E40189" w:rsidRPr="00363E42" w:rsidRDefault="00E40189" w:rsidP="0096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F7CBE" w:rsidRPr="00363E42" w:rsidTr="00ED1F8D">
        <w:trPr>
          <w:gridAfter w:val="1"/>
          <w:wAfter w:w="61" w:type="dxa"/>
          <w:trHeight w:val="157"/>
        </w:trPr>
        <w:tc>
          <w:tcPr>
            <w:tcW w:w="15701" w:type="dxa"/>
            <w:gridSpan w:val="5"/>
          </w:tcPr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Целевые индикаторы государственной программы «Содействие занятости населения»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1. Уровень зарегистрированной безработицы (от численности рабочей силы, на конец года)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зар. без. ф.=Числ-ть зар. без. ф./Числ-ть 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сил. ф*100,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зар. без. ф. – уровень зарегистрированной безработицы фактический за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зар. без. ф.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раб. сил. ф.– численность рабочей силы, фактическая (среднее значение показателя за отчетный период).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зар. без. пл.=Числ</w:t>
            </w:r>
            <w:r w:rsidRPr="00363E42">
              <w:rPr>
                <w:rFonts w:ascii="Times New Roman" w:hAnsi="Times New Roman"/>
                <w:sz w:val="24"/>
                <w:szCs w:val="24"/>
              </w:rPr>
              <w:noBreakHyphen/>
              <w:t>ть. зар. без. пл. / Числ</w:t>
            </w:r>
            <w:r w:rsidRPr="00363E42">
              <w:rPr>
                <w:rFonts w:ascii="Times New Roman" w:hAnsi="Times New Roman"/>
                <w:sz w:val="24"/>
                <w:szCs w:val="24"/>
              </w:rPr>
              <w:noBreakHyphen/>
              <w:t>ть раб.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сил. пл.*100,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зар. без. пл.–уровень зарегистрированной безработицы, планируемый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зар. без. пл. – численность зарегистрированных безработных граждан в учреждениях занятости населения, планируемая на конец отчетного периода;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раб. сил. пл. – численность рабочей силы, планируемая, (среднее значение показателя за год).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FB"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показателей установлены для Новосибирской области государственной программой Российской Федерации «Содействие занятости населения», утвержденной постановлением Правительства Российской </w:t>
            </w:r>
            <w:r w:rsidRPr="006D50FB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 15.04.2014 № 298 «Об утверждении государственной программы Российской Федерации «Содействие занятости населения»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рабочей силы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по данным Росстата «Обследование населения по проблемам занятости»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опубликования официальных данных: 17-19 число месяца, следующего за отчетным периодом).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зарегистрированных безработных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по данным государственной статистической отчетности ф. № 1-т (трудоустройство) срочная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2. Уровень безработицы (по методологии Международной организации труда, далее-МОТ), в среднем за год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 среднем за квартал, в среднем за год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данным Росстата.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без. пл.=Числ-ть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без. пл./Числ-ть раб. сил. пл.*100, в 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Ур. без. пл. – уровень безработицы (по методологии МОТ), планируемый на отчетный период;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без. пл. – численность безработных граждан (по методологии МОТ), планируемая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раб. сил. пл. – численность рабочей силы, планируемая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установлены для Новосибирской области государственной программой Российской Федерации «Содействие занятости населения»,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50FB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 15.04.2014 № 298 «Об утверждении государственной программы Российской Федерации «Содействие занятости населения»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данным Росстата «Обследование населения по проблемам занятости»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опубликования официальных данных: 17-19 число месяца, следующего за отчетным периодом)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3. Коэффициент напряженности на рынке труда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К. ф.=Числ-ть нез. ф./Потреб. раб. ф.,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 К. ф. - коэффициент напряженности, фактический за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нез. ф. – численность незанятых граждан, обратившихся за содействием в поиске подходящей работы в учреждения занятости населения на конец отчетного периода, фактическая;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Потреб. раб. ф.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фактическая.</w:t>
            </w:r>
          </w:p>
          <w:p w:rsidR="00EF5C7B" w:rsidRPr="00363E42" w:rsidRDefault="00EF5C7B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К. пл.=Числ-ть нез. пл./Потреб. раб. пл.,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 К. пл. - коэффициент напряженности, планируемый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нез. пл. – численность незанятых граждан, обратившихся за содействием в поиске подходящей работы в учреждения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планируемая на конец отчетного периода;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Потреб. раб. пл.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планируемая на отчетный период.</w:t>
            </w:r>
          </w:p>
          <w:p w:rsidR="00CF7CBE" w:rsidRPr="00363E42" w:rsidRDefault="00CF7CBE" w:rsidP="00AA0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ф. № 1-т (трудоустройство) срочная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(человек)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данным Новосибирскстата.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CF7CBE" w:rsidRPr="00071BE0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 xml:space="preserve">Плановое значение целевого индикатора </w:t>
            </w:r>
          </w:p>
          <w:p w:rsidR="00CF7CBE" w:rsidRPr="00071BE0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>2021 по 2023 годы рассчитывается по формуле: Чп.пл = Ч.пл.пред.- К, где</w:t>
            </w:r>
          </w:p>
          <w:p w:rsidR="00CF7CBE" w:rsidRPr="00071BE0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>К - показатель динамики убывания (человек на 1000 работающих), который определяется исходя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BE0">
              <w:rPr>
                <w:rFonts w:ascii="Times New Roman" w:hAnsi="Times New Roman"/>
                <w:sz w:val="24"/>
                <w:szCs w:val="24"/>
              </w:rPr>
              <w:t>из темпов роста объемов производства и рисков производственного травматизма (на период 2021-2023 годов принимается равным 0,0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1BE0">
              <w:rPr>
                <w:rFonts w:ascii="Times New Roman" w:hAnsi="Times New Roman"/>
                <w:sz w:val="24"/>
                <w:szCs w:val="24"/>
              </w:rPr>
              <w:t xml:space="preserve"> чел.);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>Ч.п.пл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BE0">
              <w:rPr>
                <w:rFonts w:ascii="Times New Roman" w:hAnsi="Times New Roman"/>
                <w:sz w:val="24"/>
                <w:szCs w:val="24"/>
              </w:rPr>
              <w:t>- плановое значение численности пострадавших на отчетный период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Ч.пл. пред. - плановое значение численности пострадавших предыдущего периода</w:t>
            </w:r>
          </w:p>
        </w:tc>
        <w:tc>
          <w:tcPr>
            <w:tcW w:w="3402" w:type="dxa"/>
          </w:tcPr>
          <w:p w:rsidR="00CF7CBE" w:rsidRPr="00363E42" w:rsidRDefault="00CF7CBE" w:rsidP="00AA0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Для составления информации о ходе выполнения плана реализации государственной программы,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соцразвития НСО. После официального опубликования статистических данных производится корректировка фактического значения целевого индикатора.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Новосибирскстат, статсборник (шифр издания </w:t>
            </w: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- 15-19) «О травматизме от несчастных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случаев на производстве в городах и районах Новосибирской области» (срок опубликования официальных данных июнь месяц года, следующего за отчетным)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 Доля работающих инвалидов трудоспособного возраста в общей численности инвалидов трудоспособного возраста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раб. инв. ф.=Числ-ть раб. инв. ф. /Числ-ть. инв. в труд-ом возр. ф.*100,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Д. раб. инв. ф. – доля работающих инвалидов за отчетный период,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раб. инв. ф. – численность работающих инвалидов трудоспособного возраста за отчетный период,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 инв. в труд-ом возр. ф. – численность инвалидов трудоспособного возраста за отчетный период, фактическая.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е 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год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оценке Минтруда и соцразвития НСО с учетом планируемой положительной динамики (увеличение не менее, чем на 0,1% в год) от планового значения показателя на 2018 год (32,9%), установленного Минтрудом России для Новосибирской области (приказ Минтруда России от 26.10.2017 №747н). </w:t>
            </w:r>
          </w:p>
          <w:p w:rsidR="00EF5C7B" w:rsidRDefault="00CF7CBE" w:rsidP="00EF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на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определены по оценке Минтруда и соцразвития НСО с учетом планируемой положительной динамики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увеличение не менее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чем на 0,03% в год от планового значения показателя на 2021 год</w:t>
            </w:r>
            <w:r>
              <w:rPr>
                <w:rFonts w:ascii="Times New Roman" w:hAnsi="Times New Roman"/>
                <w:sz w:val="24"/>
                <w:szCs w:val="24"/>
              </w:rPr>
              <w:t>, 2023 год -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увеличение не менее, чем на 0,0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% в год от планового значения показателя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5C7B" w:rsidRPr="00363E42" w:rsidRDefault="00EF5C7B" w:rsidP="00EF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работающих инвалидов трудоспособного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инвалидов трудоспособного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E0F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- по данным Отделения Пенсионного фонда Российской Федерации по Новосибирской области, направляемым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 Минтруда и соцразвития НСО.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Срок представления информации до 15 числа месяца, следующего за отчетным годом</w:t>
            </w:r>
          </w:p>
        </w:tc>
      </w:tr>
      <w:tr w:rsidR="00CF7CBE" w:rsidRPr="00363E42" w:rsidTr="00ED1F8D">
        <w:trPr>
          <w:trHeight w:val="188"/>
        </w:trPr>
        <w:tc>
          <w:tcPr>
            <w:tcW w:w="15762" w:type="dxa"/>
            <w:gridSpan w:val="6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6. 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квартальная 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Фактическое значение: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Отн. тр. к обр. ф.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Числ-ть труд. ф. /Числ-ть обр. ф.*100, в %,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где Отн. тр. к обр. ф. – отношение граждан, снятых с регистрационного учета в связи с трудоустройством, к общей численности обратившихся граждан, фактическое;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Числ-ть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труд. ф.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трудоустроенных граждан при содействии учреждений занятости населения за отчетный период, фактическая;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Числ-ть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обр. ф.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>граждан, обратившихся за содействием в поиске подходящей работы в учреждения службы занятости населения за отчетный период, фактическая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Плановое значение: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Отн. тр. к обр. пл.=Числ-ть труд. пл. /Числ-ть обр. пл.*100, в %,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где Отн. тр. к обр. пл. – отношение граждан, снятых с регистрационного учета в связи с трудоустройством, к общей численности обратившихся граждан, планируемое на отчетный период;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Числ-ть труд. пл. – численность трудоустроенных граждан при содействии учреждений занятости населения, планируемая на отчетный период;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Числ-ть обр. пл. – численность граждан, обратившихся за содействием в поиске подходящей работы в учреждения службы занятости населения, планируемая на отчетный период.</w:t>
            </w:r>
          </w:p>
          <w:p w:rsidR="00CF7CBE" w:rsidRPr="006033E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ED">
              <w:rPr>
                <w:rFonts w:ascii="Times New Roman" w:hAnsi="Times New Roman"/>
                <w:sz w:val="24"/>
                <w:szCs w:val="24"/>
              </w:rPr>
              <w:t>Плановые значения показателей установлены для Новосибирской области государственной программой Российской Федерации «Содействие занятости населения», утвержденной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33ED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 15.04.2014 № 298 «Об утверждении государственной программы Российской </w:t>
            </w:r>
            <w:r w:rsidRPr="006033ED">
              <w:rPr>
                <w:rFonts w:ascii="Times New Roman" w:hAnsi="Times New Roman"/>
                <w:sz w:val="24"/>
                <w:szCs w:val="24"/>
              </w:rPr>
              <w:lastRenderedPageBreak/>
              <w:t>Федерации «Содействие занятости населения»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ф.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2-т (трудоустройство) квартальная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месячная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1.Рассчитывается уровень зарегистрированной безработицы в разрезе муниципальных районов (городских округов) Новосибирской области: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зб. тн. ф.=Числ-ть зар. без. ф./Числ-ть труд. нас. ф.*100, в %,</w:t>
            </w:r>
            <w:r w:rsidR="00AA0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 зб. тн. ф. – уровень зарегистрированной безработицы от численности трудоспособного населения в трудоспособном возрасте на конец отчетного периода, фактический;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зар. без. ф.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труд. нас. ф. – численность трудоспособного населения в трудоспособном возрасте, фактическая.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2.Отбор территорий с уровнем зарегистрированной безработицы более 3,0%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AA0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– по данным формы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№ 1-т (трудоустройство) срочная «Сведения о содействии занятости граждан» (срок представления: 2-е число месяца, следующего за отчетным периодом).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Численность трудоспособного населения в трудоспособном возрасте – по данным балансов трудовых ресурсов муниципальных районов (городских округов) Новосибирской области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10. Доля граждан, признанных в установленном порядке безработными, в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безработных граждан, закончивших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прохождение профессионального обучения и получение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профессионального образования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ф.=Числ-ть безр. зав. ПО ф./Числ-ть зав. ПО ф.*100,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ф. - доля граждан, признанных в установленном порядке безработными, в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безработных граждан, закончивших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прохождение профессионального обучения и получение дополнительного профессионального образования за отчетный период,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безр. зав. ПО ф.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Числ-ть зав. ПО ф.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пл.=Числ-ть безр. зав. ПО пл./Числ-ть зав. ПО пл.*100,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пл. - доля граждан, признанных в установленном порядке безработными, в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безработных граждан, закончивших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прохождение профессионального обучения и получение дополнительного профессионального образования, планируемая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безр. зав. ПО пл.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планируемая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 зав. ПО пл. – планируемая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периоде.</w:t>
            </w:r>
          </w:p>
          <w:p w:rsidR="00CF7CBE" w:rsidRPr="00363E42" w:rsidRDefault="00CF7CBE" w:rsidP="00EF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ф. № 2-т (трудоустройство) квартальная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071BE0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E0">
              <w:rPr>
                <w:rFonts w:ascii="Times New Roman" w:hAnsi="Times New Roman"/>
                <w:sz w:val="24"/>
                <w:szCs w:val="24"/>
              </w:rPr>
              <w:t xml:space="preserve">14. Удельный вес безработных граждан в возрасте 16-29 лет, ищущих работу 12 и более месяцев, в общей </w:t>
            </w:r>
            <w:r w:rsidRPr="00071BE0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в. безр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ф.=Числ-ть </w:t>
            </w:r>
            <w:r>
              <w:rPr>
                <w:rFonts w:ascii="Times New Roman" w:hAnsi="Times New Roman"/>
                <w:sz w:val="24"/>
                <w:szCs w:val="24"/>
              </w:rPr>
              <w:t>безр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более 1 г.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ф. /Числ-ть </w:t>
            </w:r>
            <w:r>
              <w:rPr>
                <w:rFonts w:ascii="Times New Roman" w:hAnsi="Times New Roman"/>
                <w:sz w:val="24"/>
                <w:szCs w:val="24"/>
              </w:rPr>
              <w:t>безр.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обр. ф.*100, в %,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в. безр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ф.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безработных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Pr="003A66DE">
              <w:rPr>
                <w:rFonts w:ascii="Times New Roman" w:hAnsi="Times New Roman"/>
                <w:sz w:val="24"/>
                <w:szCs w:val="24"/>
              </w:rPr>
              <w:t xml:space="preserve">в возрасте 16-29 лет, ищущих работу 12 и более месяцев, в общей численности безработных граждан в возрасте 16-29 </w:t>
            </w:r>
            <w:r w:rsidRPr="003A66DE">
              <w:rPr>
                <w:rFonts w:ascii="Times New Roman" w:hAnsi="Times New Roman"/>
                <w:sz w:val="24"/>
                <w:szCs w:val="24"/>
              </w:rPr>
              <w:lastRenderedPageBreak/>
              <w:t>лет, зарегистрированных в органах службы занятости, фактический;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Числ-ть безр. более 1 г. ф. – численность безработных граждан в возрасте 16-29 лет, ищущих работу 12 и более месяцев, на конец отчетного периода, фактическая;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Числ-ть безр.обр. ф.– общая численность безработных граждан в возрасте 16-29 лет, зарегистрированных в органах службы занятости, на конец отчетного периода, фактическая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достигается за счет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задачи 1 подпрограммы 1, в том числе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детализированного мероприятия 1.1.1.1.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(основное мероприятие 1.1.1.1.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.1) плана реализации мероприятий государственной программы, таблица 3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6DE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Уд. в. безр. пл.=Числ-ть безр. более 1 г. пл. /Числ-ть безр.обр. пл.100, в %,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где Уд. в. безр. пл. – 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занятости, планируемый на конец отчетного периода;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Числ-ть безр. более 1 г. пл. – численность безработных граждан в возрасте 16-29 лет, ищущих работу 12 и более месяцев, планируемая на конец отчетного периода;</w:t>
            </w:r>
          </w:p>
          <w:p w:rsidR="00CF7CBE" w:rsidRPr="003A66D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Числ-ть безр.обр. пл.– общая численность безработных граждан в возрасте 16-29 лет, зарегистрированных в органах службы занятости, планируемая на конец отчетного периода.</w:t>
            </w:r>
          </w:p>
          <w:p w:rsidR="00CF7CBE" w:rsidRPr="00363E42" w:rsidRDefault="00CF7CBE" w:rsidP="005B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6DE">
              <w:rPr>
                <w:rFonts w:ascii="Times New Roman" w:hAnsi="Times New Roman"/>
                <w:sz w:val="24"/>
                <w:szCs w:val="24"/>
              </w:rPr>
              <w:t>Плановые значения показателей установлены для Новосибирской области государственной программой Российской Федерации «Содействие занятости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утвержденной Постановлением Правительства Российской Федерации от 15.04.2014 № 298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 Российской Федерации «Содействие занятости населения»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ф. № 2-т (трудоустройство) квартальная «Сведения о предоставлении государственных услуг в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AD3AA3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60">
              <w:rPr>
                <w:rFonts w:ascii="Times New Roman" w:hAnsi="Times New Roman"/>
                <w:sz w:val="24"/>
                <w:szCs w:val="24"/>
              </w:rPr>
              <w:lastRenderedPageBreak/>
              <w:t>15. Количество учреждений занятости населения в Новосибирской области, в которых реализуются или реализованы проекты по модернизации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B66733" w:rsidRDefault="00CF7CBE" w:rsidP="00CF7CBE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733">
              <w:rPr>
                <w:rFonts w:ascii="Times New Roman" w:hAnsi="Times New Roman"/>
                <w:sz w:val="24"/>
                <w:szCs w:val="24"/>
              </w:rPr>
              <w:t xml:space="preserve">Определяется исходя из фактических итогов реализации детализированного мероприятия </w:t>
            </w:r>
            <w:r w:rsidRPr="00B66733">
              <w:rPr>
                <w:rFonts w:ascii="Times New Roman" w:hAnsi="Times New Roman" w:cs="Times New Roman"/>
                <w:sz w:val="24"/>
                <w:szCs w:val="24"/>
              </w:rPr>
              <w:t>1.1.1.1.1.4.1 (основное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733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реализации 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мероприятий государственной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таблица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занятости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(национальный проект «</w:t>
            </w:r>
            <w:r>
              <w:rPr>
                <w:rFonts w:ascii="Times New Roman" w:hAnsi="Times New Roman"/>
                <w:sz w:val="24"/>
                <w:szCs w:val="24"/>
              </w:rPr>
              <w:t>Демография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труда и социальной защиты Российской Федерации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Содействие занятости»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.2019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 w:rsidRPr="00B66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занятости населения, в которых реализуются проекты по модернизации, устанавливаются приказом Минтруда и соцразвития НСО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Уд. вес ф.=Числ-ть труд. ф./Числ-ть безр. ф.*100,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Уд. вес ф.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за отчетный период, фактический;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труд. ф. – численность безработных граждан, трудоустроенных в другой местности при содействии учреждений занятости населения за отчетный период, фактическая;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безр. ф. – численность безработных граждан, зарегистрированных в учреждениях занятости населения в отчетном периоде, фактическая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5C7B" w:rsidRPr="00363E42" w:rsidRDefault="00EF5C7B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Уд. вес пл.=Числ-ть труд. пл./Числ-ть безр. пл.*100,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Уд. вес пл.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планируемый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труд. пл. – численность безработных граждан, трудоустроенных в другой местности при содействии учреждений занятости населения, планируемая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Числ-ть безр. пл. – численность безработных граждан, зарегистрированных в учреждениях занятости населения, планируемая на отчетный период.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7CBE" w:rsidRPr="00363E42" w:rsidRDefault="00CF7CBE" w:rsidP="00ED1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дополнительной статистической отчетности ф. №1-ТМ (квартальная) «Информация о территориальной мобильности рабочей силы» (срок представления: 5-е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Уровень обеспеченности безработных граждан государственными услугами в части осуществления социальных выплат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основного мероприятия 1.1.1.1.3.1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 обесп. ф.=Числ. получ.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пос. ф./Числ. безр. ф.*100,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 обесп.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получ. пос. ф. – численность безработных граждан, получающих социальные выплаты в отчетном периоде, фактическая;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 безр. ф. – численность безработных граждан, зарегистрированных в учреждениях занятости населения за отчетный период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B0B20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6B0B20" w:rsidRPr="00363E42" w:rsidRDefault="006B0B20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 обесп. пл.=Числ. получ.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пос. пл./Числ. безр. пл.*100,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Ур. обесп.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получ. пос. пл. – численность безработных граждан, получающих социальные выплаты в отчетном периоде, планируемая;</w:t>
            </w:r>
          </w:p>
          <w:p w:rsidR="00CF7CBE" w:rsidRPr="00363E42" w:rsidRDefault="00CF7CBE" w:rsidP="005B2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 безр. пл. – численность безработных граждан, зарегистрированных в учреждениях занятости населения</w:t>
            </w: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планируемая на отчетный период</w:t>
            </w:r>
          </w:p>
        </w:tc>
        <w:tc>
          <w:tcPr>
            <w:tcW w:w="3402" w:type="dxa"/>
          </w:tcPr>
          <w:p w:rsidR="00CF7CBE" w:rsidRPr="00363E42" w:rsidRDefault="00CF7CBE" w:rsidP="005B2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ф. №</w:t>
            </w:r>
            <w:r w:rsidR="005B22BA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2-т (трудоустройство) квартальная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содействия занятости населения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Уров. удов. ф.=Числ. гражд. удов. ф./Числ. гражд. ф.*100,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Уров. удов. ф. - уровень удовлетворенности граждан, ищущих работу,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за отчетный период, фактический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гражд. удов. ф.– численность граждан, удовлетворенных предоставленными государственными услугами за отчетный период,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 гражд. ф. – численность опрошенных граждан об удовлетворенности предоставленными государственными услугами за отчетный период, фактическая (в рамках реализации основного мероприятия 1.1.1.1.1.1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Уров.</w:t>
            </w:r>
            <w:r w:rsidR="00C44CF1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удов. пл.=Числ. гражд. удов. пл./Числ.</w:t>
            </w:r>
            <w:r w:rsidR="00C44CF1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гражд. пл.*100,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Уров. удов. пл. - уровень удовлетворенности граждан, ищущих работу, предоставленными государственными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планируемый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гражд. удов. пл.– численность граждан, удовлетворенных предоставленными государственными услугами, планируемая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 гражд. пл. – численность опрошенных граждан об удовлетворенности предоставленными государственными услугами, планируемая на отчетный период.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По данным опроса граждан, обращающихся в учреждения занятости населения за содействием в поиске подходящей работы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представления: по запросу Минтруда и соцразвития НСО)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63E42" w:rsidRDefault="00CF7CBE" w:rsidP="00C44C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 Количество предприятий - участников, внедряющих мероприятия национального проекта под региональным управлением (с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РЦК)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. </w:t>
            </w:r>
            <w:r w:rsidRPr="00363E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5D6D5B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5B">
              <w:rPr>
                <w:rFonts w:ascii="Times New Roman" w:eastAsia="Arial Unicode MS" w:hAnsi="Times New Roman"/>
                <w:sz w:val="24"/>
                <w:szCs w:val="24"/>
              </w:rPr>
              <w:t>22. </w:t>
            </w:r>
            <w:r w:rsidRPr="005D6D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1.1.1.1.5.1.6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3).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детализированного мероприятия 1.1.1.1.5.1.6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5D6D5B" w:rsidRDefault="00CF7CBE" w:rsidP="00CF7CB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D5B">
              <w:rPr>
                <w:rFonts w:ascii="Times New Roman" w:eastAsia="Arial Unicode MS" w:hAnsi="Times New Roman"/>
                <w:sz w:val="24"/>
                <w:szCs w:val="24"/>
              </w:rPr>
              <w:t>23. </w:t>
            </w:r>
            <w:r w:rsidRPr="005D6D5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период, 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1.1.1.1.5.1.6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детализированного мероприятия 1.1.1.1.5.1.6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Регионального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компетенций в сфере производительности труда.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Срок представления информации до 15 числа месяца, следующего за отчетным периодом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2D3DD6" w:rsidRDefault="00CF7CBE" w:rsidP="00CF7CB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D3DD6">
              <w:rPr>
                <w:rFonts w:ascii="Times New Roman" w:eastAsia="Arial Unicode MS" w:hAnsi="Times New Roman"/>
                <w:sz w:val="24"/>
                <w:szCs w:val="24"/>
              </w:rPr>
              <w:t>24. </w:t>
            </w:r>
            <w:r w:rsidRPr="002D3D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Количество обученных сотрудников предприятий - участников в рамках </w:t>
            </w:r>
            <w:r w:rsidRPr="002D3D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1.1.1.1.5.1.6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</w:t>
            </w:r>
            <w:r w:rsidR="006B0B20">
              <w:rPr>
                <w:rFonts w:ascii="Times New Roman" w:hAnsi="Times New Roman"/>
                <w:sz w:val="24"/>
                <w:szCs w:val="24"/>
              </w:rPr>
              <w:t>рственной программы (таблица 3)</w:t>
            </w:r>
          </w:p>
          <w:p w:rsidR="006B0B20" w:rsidRPr="00363E42" w:rsidRDefault="006B0B20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детализированного мероприятия 1.1.1.1.5.1.6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данным Регионального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Срок представления информации до 15 числа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месяца, следующего за отчетным периодом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25.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20037-5).</w:t>
            </w:r>
          </w:p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26. </w:t>
            </w:r>
            <w:r w:rsidRPr="003B5F07">
              <w:rPr>
                <w:rFonts w:ascii="Times New Roman" w:hAnsi="Times New Roman"/>
                <w:sz w:val="24"/>
                <w:szCs w:val="24"/>
              </w:rPr>
              <w:t>Количество региональных центров компетенций, созданных в Новосибирской области в целях распространения лучших практик производительности труда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квартальная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мероприятия 1.1.1.1.5.1.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20037-5).</w:t>
            </w:r>
          </w:p>
          <w:p w:rsidR="00C56BF8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</w:p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F7CBE" w:rsidRPr="00E37E38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</w:t>
            </w:r>
            <w:r w:rsidRPr="00E37E38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7E38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 </w:t>
            </w:r>
          </w:p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от 31.12.2019 № 522-п «О Региональном центре компетенций в сфере производительности труда»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Региональны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м центр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ом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компетенций в сфере производительности труда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в Новосибирской области определено АО «АИР НСО»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B5F07">
              <w:rPr>
                <w:rFonts w:ascii="Times New Roman" w:hAnsi="Times New Roman"/>
                <w:sz w:val="24"/>
                <w:szCs w:val="24"/>
              </w:rPr>
              <w:t>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20037-5).</w:t>
            </w:r>
          </w:p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осуществляется, в том числе,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28. </w:t>
            </w:r>
            <w:r w:rsidRPr="003B5F07">
              <w:rPr>
                <w:rFonts w:ascii="Times New Roman" w:hAnsi="Times New Roman"/>
                <w:sz w:val="24"/>
                <w:szCs w:val="24"/>
              </w:rPr>
              <w:t>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907A07" w:rsidRPr="003B5F07" w:rsidRDefault="00CF7CBE" w:rsidP="00C56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достигается, в том числе, за счет реализации детализированных мероприятий 1.1.1.1.5.1.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1.1.1.1.5.1.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B5F07">
              <w:rPr>
                <w:rFonts w:ascii="Times New Roman" w:hAnsi="Times New Roman"/>
                <w:sz w:val="24"/>
                <w:szCs w:val="24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E">
              <w:rPr>
                <w:rFonts w:ascii="Times New Roman" w:hAnsi="Times New Roman"/>
                <w:sz w:val="24"/>
                <w:szCs w:val="24"/>
              </w:rPr>
              <w:t>Определяется исходя из итогов реализации мероприятий 1.1.1.1.5.1.6,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E">
              <w:rPr>
                <w:rFonts w:ascii="Times New Roman" w:hAnsi="Times New Roman"/>
                <w:sz w:val="24"/>
                <w:szCs w:val="24"/>
              </w:rPr>
              <w:t>1.1.1.1.5.1.7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E">
              <w:rPr>
                <w:rFonts w:ascii="Times New Roman" w:hAnsi="Times New Roman"/>
                <w:sz w:val="24"/>
                <w:szCs w:val="24"/>
              </w:rPr>
              <w:t>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E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20037-5). </w:t>
            </w:r>
          </w:p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1.1.1.1.5.1.6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1.1.1.1.5.1.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Регионально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го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центр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а</w:t>
            </w:r>
            <w:r w:rsidRPr="00E37E3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компетенций в сфере производительности труда»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B5F07">
              <w:rPr>
                <w:rFonts w:ascii="Times New Roman" w:hAnsi="Times New Roman"/>
                <w:sz w:val="24"/>
                <w:szCs w:val="24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поддержка повышения производительности труда на предприятиях»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руководителем федерального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20037-5/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«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>Адресная поддержка повышения производительности труда на предприятиях»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Новосибирской области (от 04.10.2019 № 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20037-5).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осуществляется, в том числе,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за счет реализации детализированн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1.1.1.1.5.1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7">
              <w:rPr>
                <w:rFonts w:ascii="Times New Roman" w:hAnsi="Times New Roman"/>
                <w:sz w:val="24"/>
                <w:szCs w:val="24"/>
              </w:rPr>
              <w:t>32.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B5F07">
              <w:rPr>
                <w:rFonts w:ascii="Times New Roman" w:hAnsi="Times New Roman"/>
                <w:sz w:val="24"/>
                <w:szCs w:val="24"/>
              </w:rPr>
              <w:t xml:space="preserve">Количество руководителей, обученных по программе управленческих навыков для </w:t>
            </w:r>
            <w:r w:rsidRPr="003B5F07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производительности труда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По данным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показателя установлены в соответствии с паспортом регионального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>Системные меры по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повышени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ю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производительности труда»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(национальный проект «Производительность труда»), утверждаемого в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экономического развития Российской Федерации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Минтруда и соцразвития НСО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10037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Соглашению о реализации регионального проекта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проекта «</w:t>
            </w:r>
            <w:r>
              <w:rPr>
                <w:rFonts w:ascii="Times New Roman" w:hAnsi="Times New Roman"/>
                <w:sz w:val="24"/>
                <w:szCs w:val="24"/>
              </w:rPr>
              <w:t>Системные меры по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ю</w:t>
            </w:r>
            <w:r w:rsidRPr="00363E42">
              <w:rPr>
                <w:rFonts w:ascii="Times New Roman" w:eastAsia="Arial Unicode MS" w:hAnsi="Times New Roman"/>
                <w:sz w:val="24"/>
                <w:szCs w:val="24"/>
              </w:rPr>
              <w:t xml:space="preserve"> производительности труда»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территории Новосибирской области (от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.2019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2019-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10037-18).</w:t>
            </w:r>
          </w:p>
          <w:p w:rsidR="00CF7CBE" w:rsidRPr="003B5F07" w:rsidRDefault="00CF7CBE" w:rsidP="00907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1.1.1.1.5.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(основное мероприятие 1.1.1.1.5.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) плана реализации мероприятий государственной программы, таблица 3</w:t>
            </w:r>
          </w:p>
        </w:tc>
        <w:tc>
          <w:tcPr>
            <w:tcW w:w="3402" w:type="dxa"/>
          </w:tcPr>
          <w:p w:rsidR="00CF7CBE" w:rsidRPr="003B5F0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Федерального центра </w:t>
            </w:r>
            <w:r w:rsidRPr="00363E4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CF7CBE" w:rsidRPr="00363E42" w:rsidTr="00ED1F8D">
        <w:trPr>
          <w:trHeight w:val="188"/>
        </w:trPr>
        <w:tc>
          <w:tcPr>
            <w:tcW w:w="15762" w:type="dxa"/>
            <w:gridSpan w:val="6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Подпрограмма 2 «Улучшение условий и охраны труда в Новосибирской области»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пострадавших в результате несчастных случаев на производстве со смертельным исходом (человек)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 ГИТ за отчетный период.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с учетом прогнозируемой ситуации.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течении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годов значение показателя запланировано на уровне не более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человек (с учетом прогнозируемых темпов роста объемов производства и соответствующего повышения рисков производственного травматизма)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соцразвития НСО в отношении численности пострадавших. После получения отчетных данных от ГИТ (по форме № 1-Т травматизм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 xml:space="preserve"> «Сведения о количестве зарегистрированных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групповых несчастных случаев на производстве, несчастных случаев на производстве с тяжелым и смертельным исходом»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 № 2-Т травматизм «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 количестве пострадавших со смертельным исходом в результате зарегистрированных несчастных случаев на производстве»,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утвержденные приказами Росстата от 03.10.2008 № 244,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>от 09.06.2017 №</w:t>
            </w:r>
            <w:r w:rsidR="00907A0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>393)</w:t>
            </w:r>
          </w:p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производится корректировка фактического значения целевого индикатора (Срок представления отчетных данных ГИТ апрель месяц года, следующего за отчетным)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пострадавших в результате несчастных случаев на производстве с утратой трудоспособности на 1 рабочий день и более (человек)</w:t>
            </w:r>
          </w:p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за отчетный период, 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ГУ НРО ФСС РФ за отчетный период.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годы значение показателя рассчитывается по формуле: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Ч.пнс.пл. = Ч.пнс.пред.- </w:t>
            </w: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показатель динамики убывания (человек), который определяется исходя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из темпов роста объемов производства и рисков производственного травматизма (на период 202</w:t>
            </w:r>
            <w:r>
              <w:rPr>
                <w:rFonts w:ascii="Times New Roman" w:hAnsi="Times New Roman"/>
                <w:sz w:val="24"/>
                <w:szCs w:val="24"/>
              </w:rPr>
              <w:t>1-2023 годов принимается равным 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0 чел.);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Ч.пнс.пл.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 плановое значение численности пострадавших в результате несчастных случаев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Ч.пнс. пред. – плановое значение численности пострадавших предыдущего периода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соцразвития НСО в отношении численности пострадавших в результате несчастных случаев на производстве, для составления годовой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 о ходе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программы, а также для расчета оценки эффективности используются </w:t>
            </w:r>
          </w:p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>от 28.02.2007 № 43),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рок предоставления данных февраль месяц года, следующего за отчетным) </w:t>
            </w:r>
          </w:p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BE" w:rsidRPr="00363E42" w:rsidTr="00ED1F8D">
        <w:trPr>
          <w:gridAfter w:val="1"/>
          <w:wAfter w:w="61" w:type="dxa"/>
          <w:trHeight w:val="475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Количество дней временной нетрудоспособности в связи с несчастным случаем на производстве в расчете на 1 пострадавшего (день)</w:t>
            </w:r>
          </w:p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 ГУ НРО ФСС РФ за отчетный период.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1-2023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годов значение показа</w:t>
            </w:r>
            <w:r>
              <w:rPr>
                <w:rFonts w:ascii="Times New Roman" w:hAnsi="Times New Roman"/>
                <w:sz w:val="24"/>
                <w:szCs w:val="24"/>
              </w:rPr>
              <w:t>теля запланировано на уровне 2020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 года (не более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), с учетом планируемого снижения динамики количества пострадавших в указанный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 увеличением продолжительности времени реабилитации пострадавших.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соцразвития НСО в отношении количества дней временной нетрудоспособности. Для составления годовой отчетности о ходе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программы, а также для расчета оценки эффективности используются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363E42">
              <w:rPr>
                <w:rFonts w:ascii="Times New Roman" w:eastAsia="Calibri" w:hAnsi="Times New Roman"/>
                <w:sz w:val="24"/>
                <w:szCs w:val="24"/>
              </w:rPr>
              <w:t>от 28.02.2007 № 43),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рок предоставления данных февраль месяц года, следующего за отчетным)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BE" w:rsidRPr="00363E42" w:rsidTr="00ED1F8D">
        <w:trPr>
          <w:gridAfter w:val="1"/>
          <w:wAfter w:w="61" w:type="dxa"/>
          <w:trHeight w:val="233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Количество рабочих мест, на которых проведена специальная оценка условий труда (рабочее место)</w:t>
            </w:r>
            <w:r w:rsidRPr="00363E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Default="00CF7CBE" w:rsidP="00CF7CB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на основании фактических сложившихся данных на конец отчетного периода, полученных из ФГИС СОУТ.</w:t>
            </w:r>
          </w:p>
          <w:p w:rsidR="00CF7CBE" w:rsidRPr="00363E42" w:rsidRDefault="00CF7CBE" w:rsidP="00CF7CB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Значение показателя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 годов</w:t>
            </w:r>
          </w:p>
          <w:p w:rsidR="00CF7CBE" w:rsidRPr="00363E42" w:rsidRDefault="00CF7CBE" w:rsidP="009D39D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устанавливается на уровне 2018 года, с учетом ежегодного количества рабочих мест с вредными и (или) опасными условиями труда, на которых планируется проведение специальной оценки условий труда, в рамках установленного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периода, и необходимости поддержания уровня рабочих мест с вредными и (или) опасными условиями труда, на которых проведена специальная оценка труда, рекомендованного Минтрудом Российской Федерации (98% к общему количеству рабочих мест с вредными и (или) опасными условиями труда).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 используются данные из ФГИС СОУТ в отношении количества рабочих мест, на которых проведена специальная оценка условий труда. Для составления годовой отчетности о ходе реализации программы, а также для расчета оценки эффективности используются данные из ФГИС СОУТ </w:t>
            </w:r>
          </w:p>
          <w:p w:rsidR="00CF7CBE" w:rsidRPr="00363E42" w:rsidRDefault="00CF7CBE" w:rsidP="00C5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рок формирования данных: 20 - число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Удельный вес рабочих мест, на которых проведена специальная оценка условий труда, в общем количестве рабочих мест (%)</w:t>
            </w:r>
          </w:p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Рассчитывается на основании фактических данных на конец отчетного периода, полученных из ФГИС СОУТ.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CF7CBE" w:rsidRPr="00363E42" w:rsidRDefault="00CF7CBE" w:rsidP="00CF7CB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Плановое значения целевого индикатора </w:t>
            </w:r>
            <w:r w:rsidR="009D39D1" w:rsidRPr="00363E42">
              <w:rPr>
                <w:rFonts w:ascii="Times New Roman" w:hAnsi="Times New Roman"/>
                <w:sz w:val="24"/>
                <w:szCs w:val="24"/>
              </w:rPr>
              <w:t>рассчитывается</w:t>
            </w:r>
            <w:r w:rsidR="009D39D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формуле: </w:t>
            </w:r>
          </w:p>
          <w:p w:rsidR="00CF7CBE" w:rsidRPr="00363E42" w:rsidRDefault="00CF7CBE" w:rsidP="00CF7CBE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Уд.РМ.соут.пл.=(Кол.РМ.соут.пл/Об.кол.РМ.вр.)*100%, где </w:t>
            </w:r>
          </w:p>
          <w:p w:rsidR="00CF7CBE" w:rsidRPr="00363E42" w:rsidRDefault="00CF7CBE" w:rsidP="00CF7CBE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Уд.РМ.соут.пл. – удельный вес рабочих мест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 вредными и (или) опасными условиями труда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на которых планируется провести специальную оценку условий труда на конец отчетного периода, в общем количестве рабочих мест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 вредными и (или) опасными условиями труда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CF7CBE" w:rsidRPr="00363E42" w:rsidRDefault="00CF7CBE" w:rsidP="00CF7CBE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Кол.РМ.соут.пл. – количество рабочих мест с вредными и (или) опасными условиями труда, на которых планируется провести специальную оценку условий труда на конец отчетного периода (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с учетом предусмотренной законодательством периодичности проведения специальной оценки условий труда и необходимость достижения уровня, рекомендованного Минтрудом Российской Федерации)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CF7CBE" w:rsidRPr="00363E42" w:rsidRDefault="00CF7CBE" w:rsidP="009D39D1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Об.кол.РМ.вр.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  </w:t>
            </w:r>
            <w:r w:rsidRPr="00363E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общее количество рабочих мест с вредными и (или) опасными условиями труда.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мест, на которых проведена специальная оценка условий труда. Для составления годовой отчетности о ходе </w:t>
            </w:r>
            <w:r w:rsidR="009D39D1" w:rsidRPr="00363E4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9D39D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, а также для расчета оценки эффективности используются данные из ФГИС СОУТ </w:t>
            </w:r>
          </w:p>
          <w:p w:rsidR="00CF7CBE" w:rsidRPr="00363E42" w:rsidRDefault="00CF7CBE" w:rsidP="00CF7CB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рок предоставления данных: 20 - число месяца, следующего за отчетным периодом) </w:t>
            </w:r>
          </w:p>
          <w:p w:rsidR="00CF7CBE" w:rsidRPr="00363E42" w:rsidRDefault="00CF7CBE" w:rsidP="00CF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работников, занятых во вредных и (или) опасных условиях труда (человек)</w:t>
            </w:r>
          </w:p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Данные Новосибирскстата за отчетный период.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Рассчитываются по формуле: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Чвр.пл.= Чвр. пл.п.п. - А,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Чвр.пл. – 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численности работников, занятых во вредных и (или) опасных условиях труда, определенная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Чвр.пл.п.п. – плановая численность работников, занятых во вредных и (или) опасных условиях труда, определенная за предыдущий отчетный период;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А – показатель динамики убывания работников, занятых во вредных и (или) опасных условиях труда (человек), где «А» равен 100 чел.</w:t>
            </w:r>
          </w:p>
        </w:tc>
        <w:tc>
          <w:tcPr>
            <w:tcW w:w="3402" w:type="dxa"/>
          </w:tcPr>
          <w:p w:rsidR="00CF7CBE" w:rsidRPr="00363E42" w:rsidRDefault="00CF7CBE" w:rsidP="009D3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Для составления информации о ходе выполнения плана реализации государственной программы, для составления годовой отчетности о ходе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программы, а также для расчета оценки эффективности используются оценочные (предварительные) значения Минтруда и соцразвития НСО. После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опубликования статистических данных производится корректировка фактического значения целевого индикатора. Новосибирскстат, статсборник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(шифр издания </w:t>
            </w: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-18-123), «О состоянии условий труда работников предприятий Новосибирской области, занятых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в сельском хозяйстве, промышленности, строительстве,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транспорте и связи» (срок опубликования официальных данных апрель месяц года, следующего за отчетным)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Удельный вес работников, занятых во вредных и (или) опасных условиях труда, от общей численности работников (%)</w:t>
            </w:r>
          </w:p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 Новосибирскстата за отчетный период.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Уд.раб.вп.пл.= (Чвр.пл./Чоб.р.*100%),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Уд.раб.вп.пл.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Чвр.пл. - плановая численность работников, занятых во вредных и (или) опасных условиях труда, определенная на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Чоб.р. – фактическое значение общей численности работников за предыдущий период.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</w:t>
            </w:r>
            <w:r w:rsidR="009D39D1" w:rsidRPr="00363E4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9D39D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, а также для расчета оценки эффективности используются оценочные (предварительные) значения Минтруда и соцразвития НСО. После официального опубликования статистических данных производится корректировка фактического значения целевого индикатора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Новосибирскстат, статсборник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(шифр издания </w:t>
            </w: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-18-123), «О состоянии условий труда работников предприятий Новосибирской области, занятых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в сельском хозяйстве, промышленности, строительстве,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транспорте и связи» (срок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официальных данных апрель месяц года, следующего за отчетным)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Количество рабочих мест,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на которых улучшены условия труда по результатам специальной оценки условий труда (рабочее место)</w:t>
            </w:r>
            <w:r w:rsidRPr="00363E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CF7CBE" w:rsidRPr="00363E42" w:rsidRDefault="00CF7CBE" w:rsidP="00CF7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Обобщенные данные Минтруда и соцразвития НСО.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рассчитываются по формуле: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Крм.улуч.пл.= Крм.улуч. пред.пл.+ 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Крм.улуч. пл.–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количества рабочих мест, на которых будут улучшены условия труда в отчетном периоде;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Крм.улуч. пред.пл. – количество рабочих мест, на которых планируется улучшить условия труда в периоде, предшествующем отчетному,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 - показатель динамики возрастания рабочих мест, учитывающий выполнение работодателями мероприятий по улучшению условий труда по результатам специальной оценки условий труда, где «К» равен 500 рабочих мест. Достигается в рамках мероприятия 1.2.2.1.2.1.4 задачи 2. </w:t>
            </w:r>
          </w:p>
        </w:tc>
        <w:tc>
          <w:tcPr>
            <w:tcW w:w="3402" w:type="dxa"/>
          </w:tcPr>
          <w:p w:rsidR="00CF7CBE" w:rsidRPr="00363E42" w:rsidRDefault="00CF7CBE" w:rsidP="009D3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соцразвития НСО в отношении количества рабочих мест, на которых улучшены условия труда. Для составления годовой отчетности о ходе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программы, а также для расчета оценки эффективности используются данные, представленные администрациями муниципальных районов и городских округов Новосибирской области. Данные представляются администрациями муниципальных районов 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городских округов Новосибирской области (по запросу Минтруда и соцразвития НСО). Срок предоставления информации февраль месяц года, следующего за отчетным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Численность лиц с установленным в текущем году профессиональным заболеванием (человек)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Данные Управления Роспотребнадзора по НСО за отчетный период.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9F1C0C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C0C">
              <w:rPr>
                <w:rFonts w:ascii="Times New Roman" w:hAnsi="Times New Roman"/>
                <w:sz w:val="24"/>
                <w:szCs w:val="24"/>
              </w:rPr>
              <w:t>Плановое значение целевого индикатора на период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C0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1C0C">
              <w:rPr>
                <w:rFonts w:ascii="Times New Roman" w:hAnsi="Times New Roman"/>
                <w:sz w:val="24"/>
                <w:szCs w:val="24"/>
              </w:rPr>
              <w:t xml:space="preserve"> годов принимается как среднее значение численности лиц с установленным в текущем году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>альным заболеванием за 2016 -2020</w:t>
            </w:r>
            <w:r w:rsidRPr="009F1C0C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 используются оценочные (предварительные) значения Минтруда и соцразвития НСО в отношении численности лиц с установленным в текущем году профессиональным заболеванием. После получения официальных данных Управления Роспотребнадзора по НСО производится корректировка фактического значения целевого индикатора.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Для расчета оценки эффективности используются данные Управления Роспотребнадзора по НСО (государственный доклад «О состоянии санитарно-эпидемиологического благополучия населения в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области»), срок представления информации март месяц года, следующего за отчетным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Количество руководителей и специалистов, прошедших обучение по охране труда (человек)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Квартальная, годовая</w:t>
            </w:r>
          </w:p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Фактические и плановые значения устанавливаются в рамках детализированного мероприятия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 xml:space="preserve">1.2.2.1.3.2.2.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Координация проведения обучения и проверки знаний требований охраны труда руководителей и специалистов организаций, основное мероприятие 8 плана </w:t>
            </w:r>
            <w:r w:rsidR="009D39D1" w:rsidRPr="00363E4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9D39D1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(таблица 3).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 ф =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обуч1ф 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+ 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обуч2ф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+…+К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где 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обуч. ф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фактическое количество обученных руководителей и специалистов по охране труда за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обуч1ф,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обуч.2</w:t>
            </w:r>
            <w:r w:rsidR="00DD1400"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– данные о количестве фактически обученных по охране труда, полученные от организаций, работодателей, проводивших обучение за отчетный период;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DD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–</w:t>
            </w:r>
            <w:r w:rsidR="00DD1400" w:rsidRPr="00DD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40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организаций, работодателей, проводивших обучение по охране труда.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обуч. пл. =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обуч. пл. пп.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* 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обуч. пл. –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количество руководителей и специалистов, для прохождения обучения по охране труда за отчетный период;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E42">
              <w:rPr>
                <w:rFonts w:ascii="Times New Roman" w:hAnsi="Times New Roman"/>
                <w:sz w:val="24"/>
                <w:szCs w:val="24"/>
                <w:vertAlign w:val="subscript"/>
              </w:rPr>
              <w:t>обуч. пл. пп.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 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количества обученных руководителей и специалистов по охране труда на предыдущий период </w:t>
            </w:r>
          </w:p>
          <w:p w:rsidR="00CF7CBE" w:rsidRPr="00363E42" w:rsidRDefault="00CF7CBE" w:rsidP="00DD1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 - поправочный коэффициент, где «П» равен 1,02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Сбор данных осуществляется Минтруда и соцразвития НСО с помощью автоматизированного программного продукта «АСОД» «Сведения о слушателях обучающих организаций по охране труда», данные предоставляются аккредитованными организациями, оказывающими услуги по обучению по охране труда, работодателями, осуществляющими деятельность на территории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(срок формирования отчетности: 20 -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число месяца, следующего за отчетным периодом)</w:t>
            </w:r>
          </w:p>
        </w:tc>
      </w:tr>
      <w:tr w:rsidR="00CF7CBE" w:rsidRPr="00363E42" w:rsidTr="00ED1F8D">
        <w:trPr>
          <w:trHeight w:val="188"/>
        </w:trPr>
        <w:tc>
          <w:tcPr>
            <w:tcW w:w="15762" w:type="dxa"/>
            <w:gridSpan w:val="6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Подпрограмма 3 «Сопровождение инвалидов, в том числе инвалидов молодого возраста, при трудоустройстве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Уровень удовлетворенности граждан, относящихся к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содействия занятости населения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Уров. удов. ф.=Числ. инв. удов. ф./Числ. инв. ф.*100,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Уров. удов. ф. - уровень удовлетворенности граждан,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на конец отчетного периода, фактический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инв. удов. ф.– численность инвалидов, из числа опрошенных, удовлетворенных предоставленными государственными услугами на конец отчетного периода, фактическая;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 инв. ф. – численность опрошенных инвалидов об удовлетворенности предоставленными государственными услугами на конец отчетного периода, фактическая.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Уров. удов. пл.=Числ. инв. удов. пл./Числ. инв. пл.*100, в %, где: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Уров. удов. пл. –уровень удовлетворенности 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планируемый на конец отчетного периода;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 инв. удов. пл.– плановая численность инвалидов, обратившихся в центры занятости населения за период с 01 января отчетного года на конец отчетного периода, удовлетворенных предоставленными государственными услугами, чел.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Числ. инв. пл. – плановая численность опрошенных инвалидов, обратившихся в центры занятости населения за период с 01 января отчетного года на конец отчетного периода, об удовлетворенности предоставленными государственными услугами, чел.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достигается за счет реализации мероприятий, направленных на повышение качества 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государственных услуг для инвалидов, оказываемых учреждениями занятости населения (Основное мероприятие 1.3.3.1.1.1 плана реализации мероприятий государственной программы, таблица 3)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центров занятости населения (по данным опроса инвалидов, обращающихся в учреждения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занятости населения за содействием в поиске подходящей работы).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Срок представления - до 15 числа месяца, следующего за отчетным периодом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Доля трудоустроенных инвалидов, в том числе инвалидов молодого возраста,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тр. инв. ф.=Числ-ть тр. инв. прош. ПО ф./Числ-ть инв. прош. ПО ф.*100,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 тр. 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</w:p>
          <w:p w:rsidR="00CF7CBE" w:rsidRPr="00C56BF8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 тр. инв. прош. ПО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отчетному;</w:t>
            </w:r>
          </w:p>
          <w:p w:rsidR="00CF7CBE" w:rsidRPr="00C56BF8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 инв. прош. ПО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фактическая численность инвалидов, в том числе инвалидов молодого возраста, прошедших профессиональное обучение или получивших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При расчете фактических значений целевого индикатора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отчетному.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 тр. инв. пл.=Числ-ть тр. инв. прош. ПО пл./Числ-ть инв. прош. ПО пл.*100, в %, где</w:t>
            </w:r>
          </w:p>
          <w:p w:rsidR="00CF7CBE" w:rsidRPr="00C56BF8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 тр. инв.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периода, предшествующего отчетному, и будут трудоустроены с 01 января отчетного года на конец отчетного периода, в общей численности инвалидов,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периода, предшествующего отчетному;</w:t>
            </w:r>
          </w:p>
          <w:p w:rsidR="00CF7CBE" w:rsidRPr="00C56BF8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CBE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 тр. инв. прош. ПО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и будут трудоустроены за период с 01 января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отчетного года на конец отчетного периода;</w:t>
            </w:r>
          </w:p>
          <w:p w:rsidR="00DD1400" w:rsidRPr="00C56BF8" w:rsidRDefault="00DD1400" w:rsidP="00CF7C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 инв. прош. ПО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При расчете плановых значений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отчетному.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Плановая численность трудоустроенных инвалидов, в том числе инвалидов молодого возраста,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из числа инвалидов, которые пройдут профессиональное обучение или получат дополнительное профессиональное образование по направлению учреждений занятости,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ситуации.</w:t>
            </w:r>
          </w:p>
          <w:p w:rsidR="00CF7CBE" w:rsidRPr="00B66267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Численность инвалидов, в том числе инвалидов молодого возраста, планируемая к прохождению профессионального обучения, определена в мероприятии 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>1.3.3.1.2.1.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 xml:space="preserve"> плана реализации мероприятий государственной программы.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67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достигается за счет реализации мероприятий по профессиональной ориентации инвалидов, по организации профессионального обучения и дополнительного профессионального образования инвалидов, а также мероприятий по организации </w:t>
            </w:r>
            <w:r w:rsidRPr="00B6626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>с работодателями по вопросам трудоустройства инвалидов и определяется исходя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6267">
              <w:rPr>
                <w:rFonts w:ascii="Times New Roman" w:hAnsi="Times New Roman"/>
                <w:sz w:val="24"/>
                <w:szCs w:val="24"/>
              </w:rPr>
              <w:t>достигнутых результатов реализации детализированных мероприятий 1.3.3.1.2.1.2 , 1.3.3.1.2.1.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1.3.3.1.2.1.4 (основное мероприятие 1.3.3.1.2.1) плана реализации государственной программы, таблица 3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трудоустроенных инвалидов, в том числе инвалидов молодого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 и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инвалидов, в том числе инвалидов молодого возраста,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1 февраля</w:t>
            </w:r>
          </w:p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1 августа</w:t>
            </w:r>
          </w:p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труд. инв. мол. возр. вып. ф.=Числ-ть труд. инв. мол. вып. ф. /Числ-ть. инв. мол. вып. ф.*100, в %, где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труд. инв. мол. возр. вып.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 молодого возраста, фактически трудоустроенных с 01.01.2017 на конец отчетного периода, из числа инвалидов молодого возраста – выпускников образовательных организаций высшего образования и профессиональных образовательных организаций Новосибирской области, в общей численности инвалидов молодого возраста – выпускников образовательных организаций высшего образования и профессиональных образовательных организаций Новосибирской области, фактически сложившейся с 01.01.2017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труд. инв. мол. вып.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фактически трудоустроенных с 01.01.2017 на конец отчетного периода инвалидов молодого возраста, из числа инвалидов молодого возраста – выпускников образовательных организаций, завершивших обучение с 01.01.2017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Числ-ть. инв. мол. вып.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 – выпускников образовательных организаций, фактически сложившаяся на с 01.01.2017 конец отчетного периода.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Д. труд. инв. мол. возр. вып. пл.=Числ-ть труд. инв. мол.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вып. пл. /Числ-ть. инв. мол. вып. пл.*100,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труд. инв. мол. возр. вып.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 – доля инвалидов молодого возраста, из числа инвалидов молодого возраста – выпускников образовательных организаций, которых планируется трудоустроить с 01.01.2017 на конец отчетного периода, в общей численности инвалидов молодого возраста – выпускников образовательных организаций, планируемой с 01.01.2017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труд. инв. мол. вып.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из числа инвалидов – выпускников образовательных организаций, завершивших обучение с 01.01.2017 на конец отчетного периода, которых планируется трудоустроить с 01.01.2017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Числ-ть. инв. мол. вып.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планируемая численность инвалидов молодого возраста – выпускников образовательных организаций с 01.01.2017 на конец отчетного периода.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мероприятий по профессиональной ориентации инвалидов, мероприятий по организации взаимодействия с образовательными организациями и работодателями по вопросам трудоустройства инвалидов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(мероприятия 1.3.3.1.2.1.1,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1.3.3.1.2.1.2 плана реализации мероприятий государственной программы, таблица 3)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Численность трудоустроенных инвалидов молодого возраста – выпускников образовательных организаций-и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>Численность инвалидов молодого возраста – выпускников образовательных организаций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рассчитываются на основании данных образовательных организаций, направляемых в Минтруда и соцразвития НСО.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Информация формируется два раз в год: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состоянию на 01 февраля отчетного года,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по состоянию на 1 августа отчетного года.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Срок представления информации: 10 февраля отчетного года,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10 августа отчетного года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Доля трудоустроенных граждан, относящихся к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инвалидов, в общей численности инвалидов, обратившихся в учреждения занятости населения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квартальная 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ф.=Числ-ть труд. инв. ф. /Числ-ть обр. инв. ф.*100, в %,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где Д. тр. 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фактически трудоустроенных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труд. 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фактически трудоустроенных граждан, относящихся к категории инвалидов, трудоустроенных при содействии учреждений занятости населения на конец отчетного периода;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обр. инв.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фактическая численность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периода.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пл.=Числ-ть труд. инв. пл. /Числ-ть обр. инв. пл.*100, в %,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</w:t>
            </w: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тр. инв. пл.–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периода, в общей планируемой численность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труд. инв.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– численность граждан, относящихся к категории инвалидов, которые будут трудоустроены на конец отчетного периода, из числа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обр. инв. пл.–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планируемая численность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с работодателями по вопросам трудоустройства инвалидов, в том числе по вопросам организации сопровождения инвалидов при трудоустройстве (мероприятия Задачи 1,Задачи 2 и Задачи 3 Подпрограммы 3).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с учетом итогов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детализированных мероприятий основного мероприятия 1.3.3.1.3.1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 на основании информации Регистра получателей государственных услуг в сфере занятости населения на конец отчетного периода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Данные государственной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ф. № 2-т (трудоустройство) квартальная «Сведения о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. Доля трудоустроенных инвалидов молодого возраста в общей численности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мол. ф.=Числ-ть труд. инв. мол. ф. /Числ-ть обр. инв. мол. ф.*100, в %, где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тр. инв. мол.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 молодого возраста, фактически трудоустроенных на конец отчетного периода,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в общей численности инвалидов молодого возраста, обратившихся за содействием в поиске подходящей работы в учреждения занятости населения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труд. инв. мол.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фактически трудоустроенных при содействии учреждений занятости населения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обр. инв. мол. ф.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обратившихся за содействием в поиске подходящей работы в учреждения занятости населения на конец отчетного периода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Плановые значения: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Д. тр. инв. мол. пл.=Числ-ть труд. инв. мол. пл. /Числ-ть обр. инв. мол. пл.*100, в %, где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Д. тр. инв. мол.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доля инвалидов молодого возраста, которых планируется трудоустроить на конец отчетного периода, в общей численности инвалидов молодого возраста, которые обратятся за содействием в поиске подходящей работы в учреждения занятости населения на конец отчетного периода;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труд. инв. мол.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численность инвалидов молодого возраста, которых планируется трудоустроить на конец отчетного периода при содействии учреждений занятости населения;</w:t>
            </w:r>
          </w:p>
          <w:p w:rsidR="00CF7CBE" w:rsidRPr="00E3603D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Числ-ть обр. инв. мол. пл.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– планируемая численность инвалидов молодого возраста, которые обратятся за содействием в поиске подходящей работы в учреждения занятости населения на конец отчетного периода.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показателей определяются на основе складывающихся фактических тенденций и с учетом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прогнозируемой ситуации.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с работодателями по вопросам трудоустройства инвалидов, в том числе по вопросам организации сопровождения инвалидов при трудоустройстве. 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с учетом итогов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детализированных мероприятий основного мероприятия 1.3.3.1.3.1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мероприятий государственной программы (таблица 3) на основании информации Регистра получателей государственных услуг в сфере занятости населения на конец отчетного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Численность трудоустроенных инвалидов молодого возраста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Численность инвалидов молодого возраста,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обратившихся за содействием в поиске подходящей работы в учреждения занятости населения,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CF7CBE" w:rsidRPr="00363E42" w:rsidTr="00ED1F8D">
        <w:trPr>
          <w:gridAfter w:val="1"/>
          <w:wAfter w:w="61" w:type="dxa"/>
          <w:trHeight w:val="188"/>
        </w:trPr>
        <w:tc>
          <w:tcPr>
            <w:tcW w:w="2376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 xml:space="preserve">Количество сохраненных рабочих мест для инвалидов, в том числе для инвалидов молодого возраста, на которые были направлены меры финансовой поддержки </w:t>
            </w:r>
          </w:p>
        </w:tc>
        <w:tc>
          <w:tcPr>
            <w:tcW w:w="1832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701" w:type="dxa"/>
          </w:tcPr>
          <w:p w:rsidR="00CF7CBE" w:rsidRPr="00363E42" w:rsidRDefault="00CF7CBE" w:rsidP="00CF7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90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Определяется на основании фактических сложившихся данных за отчетный квартал,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определяемых 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населения.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E42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sz w:val="24"/>
                <w:szCs w:val="24"/>
              </w:rPr>
              <w:t>Определено на основании данных от работодателей о высвобождении рабочих мест для инвалидов и исходя из планируемых финансовых ресурсов, направленных на их сохранение в рамках государственной программы (мероприятие 1.3.3.1.3.1.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таблицы 3 плана реализации мероприятий)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сохраненных рабочих мест для инвалидов, на которые были направлены меры финансовой поддержки, –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населения, срок представления – 20 число после отчетного квартала. </w:t>
            </w:r>
          </w:p>
          <w:p w:rsidR="00CF7CBE" w:rsidRPr="00363E42" w:rsidRDefault="00CF7CBE" w:rsidP="00CF7C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3E4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рабочих мест для </w:t>
            </w:r>
            <w:r w:rsidRPr="00363E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инвалидов, на которые были направлены меры финансовой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3E42">
              <w:rPr>
                <w:rFonts w:ascii="Times New Roman" w:hAnsi="Times New Roman"/>
                <w:sz w:val="24"/>
                <w:szCs w:val="24"/>
              </w:rPr>
              <w:t>- по заключенным соглашением между работодателем, министерством труда и социального развития Новосибирской области и учреждением занятости населения</w:t>
            </w:r>
          </w:p>
        </w:tc>
      </w:tr>
    </w:tbl>
    <w:p w:rsidR="00E40189" w:rsidRPr="00272753" w:rsidRDefault="00E40189" w:rsidP="00E40189">
      <w:pPr>
        <w:widowControl w:val="0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"/>
          <w:szCs w:val="2"/>
          <w:lang w:eastAsia="en-US"/>
        </w:rPr>
      </w:pPr>
      <w:r w:rsidRPr="00363E42">
        <w:rPr>
          <w:rFonts w:ascii="Times New Roman" w:hAnsi="Times New Roman"/>
          <w:vertAlign w:val="superscript"/>
        </w:rPr>
        <w:lastRenderedPageBreak/>
        <w:t>1</w:t>
      </w:r>
      <w:r w:rsidRPr="00363E42">
        <w:rPr>
          <w:rFonts w:ascii="Times New Roman" w:hAnsi="Times New Roman"/>
        </w:rPr>
        <w:t>Учитывается количество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</w:r>
    </w:p>
    <w:p w:rsidR="00650069" w:rsidRPr="00650069" w:rsidRDefault="00650069" w:rsidP="00012F99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E40189" w:rsidRPr="00650069" w:rsidRDefault="00E40189" w:rsidP="00363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0189" w:rsidRPr="00650069" w:rsidSect="00EF5C7B">
      <w:headerReference w:type="default" r:id="rId8"/>
      <w:pgSz w:w="16838" w:h="11906" w:orient="landscape"/>
      <w:pgMar w:top="567" w:right="964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74" w:rsidRDefault="001B0674" w:rsidP="001D6C93">
      <w:pPr>
        <w:spacing w:after="0" w:line="240" w:lineRule="auto"/>
      </w:pPr>
      <w:r>
        <w:separator/>
      </w:r>
    </w:p>
  </w:endnote>
  <w:endnote w:type="continuationSeparator" w:id="0">
    <w:p w:rsidR="001B0674" w:rsidRDefault="001B0674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74" w:rsidRDefault="001B0674" w:rsidP="001D6C93">
      <w:pPr>
        <w:spacing w:after="0" w:line="240" w:lineRule="auto"/>
      </w:pPr>
      <w:r>
        <w:separator/>
      </w:r>
    </w:p>
  </w:footnote>
  <w:footnote w:type="continuationSeparator" w:id="0">
    <w:p w:rsidR="001B0674" w:rsidRDefault="001B0674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187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674" w:rsidRPr="00B20CF1" w:rsidRDefault="001B0674">
        <w:pPr>
          <w:pStyle w:val="a7"/>
          <w:jc w:val="center"/>
          <w:rPr>
            <w:sz w:val="20"/>
          </w:rPr>
        </w:pPr>
        <w:r w:rsidRPr="00B20CF1">
          <w:rPr>
            <w:sz w:val="20"/>
          </w:rPr>
          <w:fldChar w:fldCharType="begin"/>
        </w:r>
        <w:r w:rsidRPr="00B20CF1">
          <w:rPr>
            <w:sz w:val="20"/>
          </w:rPr>
          <w:instrText>PAGE   \* MERGEFORMAT</w:instrText>
        </w:r>
        <w:r w:rsidRPr="00B20CF1">
          <w:rPr>
            <w:sz w:val="20"/>
          </w:rPr>
          <w:fldChar w:fldCharType="separate"/>
        </w:r>
        <w:r w:rsidR="00E3603D">
          <w:rPr>
            <w:noProof/>
            <w:sz w:val="20"/>
          </w:rPr>
          <w:t>40</w:t>
        </w:r>
        <w:r w:rsidRPr="00B20CF1">
          <w:rPr>
            <w:sz w:val="20"/>
          </w:rPr>
          <w:fldChar w:fldCharType="end"/>
        </w:r>
      </w:p>
    </w:sdtContent>
  </w:sdt>
  <w:p w:rsidR="001B0674" w:rsidRDefault="001B0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7310"/>
    <w:rsid w:val="00010725"/>
    <w:rsid w:val="00012F99"/>
    <w:rsid w:val="0001402A"/>
    <w:rsid w:val="0002147E"/>
    <w:rsid w:val="00026721"/>
    <w:rsid w:val="00035561"/>
    <w:rsid w:val="000361C8"/>
    <w:rsid w:val="0004581F"/>
    <w:rsid w:val="000528BB"/>
    <w:rsid w:val="000541CD"/>
    <w:rsid w:val="00065C71"/>
    <w:rsid w:val="00070EA0"/>
    <w:rsid w:val="00085BDF"/>
    <w:rsid w:val="00086951"/>
    <w:rsid w:val="00087061"/>
    <w:rsid w:val="00091116"/>
    <w:rsid w:val="0009179C"/>
    <w:rsid w:val="00093507"/>
    <w:rsid w:val="0009742E"/>
    <w:rsid w:val="000A2915"/>
    <w:rsid w:val="000B035C"/>
    <w:rsid w:val="000B1CB2"/>
    <w:rsid w:val="000B3ECD"/>
    <w:rsid w:val="000C0A65"/>
    <w:rsid w:val="000C3028"/>
    <w:rsid w:val="000C3E9D"/>
    <w:rsid w:val="000D1D44"/>
    <w:rsid w:val="000D38F9"/>
    <w:rsid w:val="000D3A13"/>
    <w:rsid w:val="000E1068"/>
    <w:rsid w:val="000E39E4"/>
    <w:rsid w:val="000F4545"/>
    <w:rsid w:val="000F45E4"/>
    <w:rsid w:val="0010373D"/>
    <w:rsid w:val="00103BC8"/>
    <w:rsid w:val="00106E57"/>
    <w:rsid w:val="001115CE"/>
    <w:rsid w:val="00111BEA"/>
    <w:rsid w:val="00122411"/>
    <w:rsid w:val="001242CF"/>
    <w:rsid w:val="00125B0F"/>
    <w:rsid w:val="00127C16"/>
    <w:rsid w:val="00130E45"/>
    <w:rsid w:val="00137A0B"/>
    <w:rsid w:val="001505E3"/>
    <w:rsid w:val="00156510"/>
    <w:rsid w:val="001616E0"/>
    <w:rsid w:val="00161D5A"/>
    <w:rsid w:val="00165D2D"/>
    <w:rsid w:val="00167C4D"/>
    <w:rsid w:val="001723B7"/>
    <w:rsid w:val="00175992"/>
    <w:rsid w:val="001829F2"/>
    <w:rsid w:val="001900A4"/>
    <w:rsid w:val="001B0674"/>
    <w:rsid w:val="001B5387"/>
    <w:rsid w:val="001B587C"/>
    <w:rsid w:val="001B6C3B"/>
    <w:rsid w:val="001B6F16"/>
    <w:rsid w:val="001C5520"/>
    <w:rsid w:val="001D44FA"/>
    <w:rsid w:val="001D6C93"/>
    <w:rsid w:val="001E0BE5"/>
    <w:rsid w:val="001E766F"/>
    <w:rsid w:val="001F31AB"/>
    <w:rsid w:val="00200D6C"/>
    <w:rsid w:val="002026AE"/>
    <w:rsid w:val="00204421"/>
    <w:rsid w:val="002150FA"/>
    <w:rsid w:val="002262FB"/>
    <w:rsid w:val="002271AF"/>
    <w:rsid w:val="00227948"/>
    <w:rsid w:val="00227BB7"/>
    <w:rsid w:val="00231BD0"/>
    <w:rsid w:val="00234F8B"/>
    <w:rsid w:val="0023745F"/>
    <w:rsid w:val="00241565"/>
    <w:rsid w:val="00241F59"/>
    <w:rsid w:val="0024362C"/>
    <w:rsid w:val="002510C5"/>
    <w:rsid w:val="002511FD"/>
    <w:rsid w:val="002642C7"/>
    <w:rsid w:val="00265D94"/>
    <w:rsid w:val="002704FE"/>
    <w:rsid w:val="00270674"/>
    <w:rsid w:val="00296BCF"/>
    <w:rsid w:val="002B2534"/>
    <w:rsid w:val="002B59B7"/>
    <w:rsid w:val="002B6807"/>
    <w:rsid w:val="002C0F51"/>
    <w:rsid w:val="002C16D1"/>
    <w:rsid w:val="002C4ADA"/>
    <w:rsid w:val="002C5C48"/>
    <w:rsid w:val="002C7B82"/>
    <w:rsid w:val="002D0448"/>
    <w:rsid w:val="002D42B3"/>
    <w:rsid w:val="002E3AC9"/>
    <w:rsid w:val="002F05CE"/>
    <w:rsid w:val="002F368B"/>
    <w:rsid w:val="002F3CFB"/>
    <w:rsid w:val="00302963"/>
    <w:rsid w:val="00302F2E"/>
    <w:rsid w:val="00303284"/>
    <w:rsid w:val="003038FD"/>
    <w:rsid w:val="00307CD3"/>
    <w:rsid w:val="0031337C"/>
    <w:rsid w:val="00314508"/>
    <w:rsid w:val="003174A7"/>
    <w:rsid w:val="003226C0"/>
    <w:rsid w:val="00325D0F"/>
    <w:rsid w:val="003301EC"/>
    <w:rsid w:val="003307AF"/>
    <w:rsid w:val="00331347"/>
    <w:rsid w:val="00341D1D"/>
    <w:rsid w:val="00341DF6"/>
    <w:rsid w:val="00360FF7"/>
    <w:rsid w:val="00361AC6"/>
    <w:rsid w:val="00361D33"/>
    <w:rsid w:val="003623B1"/>
    <w:rsid w:val="00363E42"/>
    <w:rsid w:val="00364CB5"/>
    <w:rsid w:val="003651C2"/>
    <w:rsid w:val="00375480"/>
    <w:rsid w:val="00375F3F"/>
    <w:rsid w:val="003838BF"/>
    <w:rsid w:val="00396E6E"/>
    <w:rsid w:val="003A53F0"/>
    <w:rsid w:val="003B2200"/>
    <w:rsid w:val="003B5090"/>
    <w:rsid w:val="003C323D"/>
    <w:rsid w:val="003C4FAB"/>
    <w:rsid w:val="003D01ED"/>
    <w:rsid w:val="003D0AB4"/>
    <w:rsid w:val="003D1344"/>
    <w:rsid w:val="003D6CB6"/>
    <w:rsid w:val="003E06B1"/>
    <w:rsid w:val="003E2360"/>
    <w:rsid w:val="003F1755"/>
    <w:rsid w:val="003F2047"/>
    <w:rsid w:val="004052AE"/>
    <w:rsid w:val="00412696"/>
    <w:rsid w:val="0042427F"/>
    <w:rsid w:val="00427720"/>
    <w:rsid w:val="004304A7"/>
    <w:rsid w:val="00430F6F"/>
    <w:rsid w:val="0043130C"/>
    <w:rsid w:val="0044341B"/>
    <w:rsid w:val="00444D12"/>
    <w:rsid w:val="00451574"/>
    <w:rsid w:val="00452E55"/>
    <w:rsid w:val="004552C7"/>
    <w:rsid w:val="00456065"/>
    <w:rsid w:val="00456F40"/>
    <w:rsid w:val="00457599"/>
    <w:rsid w:val="004703D9"/>
    <w:rsid w:val="00474C57"/>
    <w:rsid w:val="00482F3A"/>
    <w:rsid w:val="00486B14"/>
    <w:rsid w:val="004929E4"/>
    <w:rsid w:val="004940FA"/>
    <w:rsid w:val="00497ACC"/>
    <w:rsid w:val="004A7BF3"/>
    <w:rsid w:val="004B2E3C"/>
    <w:rsid w:val="004B304E"/>
    <w:rsid w:val="004B386D"/>
    <w:rsid w:val="004C2B3D"/>
    <w:rsid w:val="004C7936"/>
    <w:rsid w:val="004D656D"/>
    <w:rsid w:val="004E66E2"/>
    <w:rsid w:val="004F3EC3"/>
    <w:rsid w:val="005019D3"/>
    <w:rsid w:val="00501F81"/>
    <w:rsid w:val="00504FDD"/>
    <w:rsid w:val="0053024F"/>
    <w:rsid w:val="0053278D"/>
    <w:rsid w:val="00537564"/>
    <w:rsid w:val="005451A4"/>
    <w:rsid w:val="005456EE"/>
    <w:rsid w:val="00550244"/>
    <w:rsid w:val="00551506"/>
    <w:rsid w:val="0056143F"/>
    <w:rsid w:val="0056791C"/>
    <w:rsid w:val="00573996"/>
    <w:rsid w:val="00574D47"/>
    <w:rsid w:val="0057739D"/>
    <w:rsid w:val="005915F2"/>
    <w:rsid w:val="005A46CE"/>
    <w:rsid w:val="005A5DF3"/>
    <w:rsid w:val="005B0433"/>
    <w:rsid w:val="005B22BA"/>
    <w:rsid w:val="005B2746"/>
    <w:rsid w:val="005B2B64"/>
    <w:rsid w:val="005B2E5A"/>
    <w:rsid w:val="005B38E5"/>
    <w:rsid w:val="005B45B1"/>
    <w:rsid w:val="005C021D"/>
    <w:rsid w:val="005C3F8E"/>
    <w:rsid w:val="005C4E03"/>
    <w:rsid w:val="005C5842"/>
    <w:rsid w:val="005C73B3"/>
    <w:rsid w:val="005C77CE"/>
    <w:rsid w:val="005D072C"/>
    <w:rsid w:val="005D0730"/>
    <w:rsid w:val="005D243F"/>
    <w:rsid w:val="005D6389"/>
    <w:rsid w:val="005F07FA"/>
    <w:rsid w:val="005F5697"/>
    <w:rsid w:val="00605822"/>
    <w:rsid w:val="00611EF9"/>
    <w:rsid w:val="0061524C"/>
    <w:rsid w:val="00624811"/>
    <w:rsid w:val="00650069"/>
    <w:rsid w:val="00651D66"/>
    <w:rsid w:val="00653465"/>
    <w:rsid w:val="006614AA"/>
    <w:rsid w:val="00664F85"/>
    <w:rsid w:val="00666636"/>
    <w:rsid w:val="0067440F"/>
    <w:rsid w:val="006769EA"/>
    <w:rsid w:val="006832CB"/>
    <w:rsid w:val="00684A08"/>
    <w:rsid w:val="00691A3E"/>
    <w:rsid w:val="00696CFA"/>
    <w:rsid w:val="006A0BA8"/>
    <w:rsid w:val="006B0B20"/>
    <w:rsid w:val="006B1AF4"/>
    <w:rsid w:val="006B1CD6"/>
    <w:rsid w:val="006B2B42"/>
    <w:rsid w:val="006B7765"/>
    <w:rsid w:val="006C3720"/>
    <w:rsid w:val="006C7CA2"/>
    <w:rsid w:val="006D0791"/>
    <w:rsid w:val="006D3344"/>
    <w:rsid w:val="006D3BAB"/>
    <w:rsid w:val="006D50FB"/>
    <w:rsid w:val="006E1310"/>
    <w:rsid w:val="006E1F02"/>
    <w:rsid w:val="006E26DD"/>
    <w:rsid w:val="006E7511"/>
    <w:rsid w:val="006F09C6"/>
    <w:rsid w:val="006F19E3"/>
    <w:rsid w:val="00700D2B"/>
    <w:rsid w:val="0070261F"/>
    <w:rsid w:val="00706A2F"/>
    <w:rsid w:val="007111E3"/>
    <w:rsid w:val="00713A3C"/>
    <w:rsid w:val="00723550"/>
    <w:rsid w:val="00730923"/>
    <w:rsid w:val="007319C7"/>
    <w:rsid w:val="0073556E"/>
    <w:rsid w:val="0073680E"/>
    <w:rsid w:val="00741984"/>
    <w:rsid w:val="00743200"/>
    <w:rsid w:val="00744E27"/>
    <w:rsid w:val="00746C14"/>
    <w:rsid w:val="00753B7E"/>
    <w:rsid w:val="00760477"/>
    <w:rsid w:val="00762031"/>
    <w:rsid w:val="007641CD"/>
    <w:rsid w:val="0077245B"/>
    <w:rsid w:val="00776A08"/>
    <w:rsid w:val="00781CB2"/>
    <w:rsid w:val="00785DB6"/>
    <w:rsid w:val="00792F76"/>
    <w:rsid w:val="007978C7"/>
    <w:rsid w:val="007A5E3E"/>
    <w:rsid w:val="007B043E"/>
    <w:rsid w:val="007B247B"/>
    <w:rsid w:val="007C4327"/>
    <w:rsid w:val="007C4BD3"/>
    <w:rsid w:val="007D2D59"/>
    <w:rsid w:val="007D5E0D"/>
    <w:rsid w:val="007D754F"/>
    <w:rsid w:val="007F2CEA"/>
    <w:rsid w:val="007F2D29"/>
    <w:rsid w:val="007F6CF2"/>
    <w:rsid w:val="00801E29"/>
    <w:rsid w:val="00812E52"/>
    <w:rsid w:val="00814960"/>
    <w:rsid w:val="00823146"/>
    <w:rsid w:val="0083426D"/>
    <w:rsid w:val="0084572F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80BDF"/>
    <w:rsid w:val="00890387"/>
    <w:rsid w:val="00893FA3"/>
    <w:rsid w:val="0089423D"/>
    <w:rsid w:val="008A4A3B"/>
    <w:rsid w:val="008A515B"/>
    <w:rsid w:val="008B200C"/>
    <w:rsid w:val="008B501F"/>
    <w:rsid w:val="008C07CE"/>
    <w:rsid w:val="008C436D"/>
    <w:rsid w:val="008C7EF0"/>
    <w:rsid w:val="008D2ADC"/>
    <w:rsid w:val="008E7263"/>
    <w:rsid w:val="008E7AC1"/>
    <w:rsid w:val="008F03A6"/>
    <w:rsid w:val="008F1CB8"/>
    <w:rsid w:val="00903425"/>
    <w:rsid w:val="0090518E"/>
    <w:rsid w:val="00907A07"/>
    <w:rsid w:val="00914F51"/>
    <w:rsid w:val="00915D33"/>
    <w:rsid w:val="00921897"/>
    <w:rsid w:val="00921A01"/>
    <w:rsid w:val="00923D1B"/>
    <w:rsid w:val="00936AF7"/>
    <w:rsid w:val="00942CBF"/>
    <w:rsid w:val="009436A7"/>
    <w:rsid w:val="009437A4"/>
    <w:rsid w:val="009525D5"/>
    <w:rsid w:val="00952CDC"/>
    <w:rsid w:val="00961769"/>
    <w:rsid w:val="00963355"/>
    <w:rsid w:val="00973661"/>
    <w:rsid w:val="00973FB9"/>
    <w:rsid w:val="009762C1"/>
    <w:rsid w:val="00984CFB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301B"/>
    <w:rsid w:val="009D39D1"/>
    <w:rsid w:val="009D600A"/>
    <w:rsid w:val="009E3DA7"/>
    <w:rsid w:val="009E4C50"/>
    <w:rsid w:val="009F16AC"/>
    <w:rsid w:val="009F1C0C"/>
    <w:rsid w:val="00A1131E"/>
    <w:rsid w:val="00A138D4"/>
    <w:rsid w:val="00A20B31"/>
    <w:rsid w:val="00A216FF"/>
    <w:rsid w:val="00A24060"/>
    <w:rsid w:val="00A27187"/>
    <w:rsid w:val="00A308C0"/>
    <w:rsid w:val="00A360C2"/>
    <w:rsid w:val="00A363F3"/>
    <w:rsid w:val="00A431C2"/>
    <w:rsid w:val="00A53A1F"/>
    <w:rsid w:val="00A5699A"/>
    <w:rsid w:val="00A67D7C"/>
    <w:rsid w:val="00A70565"/>
    <w:rsid w:val="00A7222F"/>
    <w:rsid w:val="00A80A24"/>
    <w:rsid w:val="00A83C40"/>
    <w:rsid w:val="00A83FBF"/>
    <w:rsid w:val="00A90330"/>
    <w:rsid w:val="00A9218D"/>
    <w:rsid w:val="00A94C8E"/>
    <w:rsid w:val="00A95682"/>
    <w:rsid w:val="00AA0E0F"/>
    <w:rsid w:val="00AB4EE5"/>
    <w:rsid w:val="00AB63E9"/>
    <w:rsid w:val="00AC1167"/>
    <w:rsid w:val="00AC1FBE"/>
    <w:rsid w:val="00AC3FE2"/>
    <w:rsid w:val="00AC4181"/>
    <w:rsid w:val="00AC54E9"/>
    <w:rsid w:val="00AD1A87"/>
    <w:rsid w:val="00AD1B67"/>
    <w:rsid w:val="00AD2C56"/>
    <w:rsid w:val="00AD3151"/>
    <w:rsid w:val="00AE0DA3"/>
    <w:rsid w:val="00AE7E21"/>
    <w:rsid w:val="00AF0E1A"/>
    <w:rsid w:val="00AF5E12"/>
    <w:rsid w:val="00B01253"/>
    <w:rsid w:val="00B10D61"/>
    <w:rsid w:val="00B14545"/>
    <w:rsid w:val="00B14EC8"/>
    <w:rsid w:val="00B1583E"/>
    <w:rsid w:val="00B15E2C"/>
    <w:rsid w:val="00B1607D"/>
    <w:rsid w:val="00B16127"/>
    <w:rsid w:val="00B16CB2"/>
    <w:rsid w:val="00B17FF6"/>
    <w:rsid w:val="00B20CF1"/>
    <w:rsid w:val="00B210AB"/>
    <w:rsid w:val="00B21C4F"/>
    <w:rsid w:val="00B26CB0"/>
    <w:rsid w:val="00B272E9"/>
    <w:rsid w:val="00B317E5"/>
    <w:rsid w:val="00B3188C"/>
    <w:rsid w:val="00B33735"/>
    <w:rsid w:val="00B36914"/>
    <w:rsid w:val="00B40F7E"/>
    <w:rsid w:val="00B41B9E"/>
    <w:rsid w:val="00B5280F"/>
    <w:rsid w:val="00B53E52"/>
    <w:rsid w:val="00B556DD"/>
    <w:rsid w:val="00B575EC"/>
    <w:rsid w:val="00B63FA3"/>
    <w:rsid w:val="00B66267"/>
    <w:rsid w:val="00B669DA"/>
    <w:rsid w:val="00B70981"/>
    <w:rsid w:val="00B70F20"/>
    <w:rsid w:val="00B72378"/>
    <w:rsid w:val="00B74B1F"/>
    <w:rsid w:val="00B769B4"/>
    <w:rsid w:val="00B80428"/>
    <w:rsid w:val="00B83811"/>
    <w:rsid w:val="00B83B77"/>
    <w:rsid w:val="00B87760"/>
    <w:rsid w:val="00B92C01"/>
    <w:rsid w:val="00BA1456"/>
    <w:rsid w:val="00BB14A4"/>
    <w:rsid w:val="00BB2101"/>
    <w:rsid w:val="00BC25EC"/>
    <w:rsid w:val="00BC689A"/>
    <w:rsid w:val="00BD1902"/>
    <w:rsid w:val="00BF36A0"/>
    <w:rsid w:val="00BF44B2"/>
    <w:rsid w:val="00C02A52"/>
    <w:rsid w:val="00C0313F"/>
    <w:rsid w:val="00C050C2"/>
    <w:rsid w:val="00C13CFE"/>
    <w:rsid w:val="00C13F54"/>
    <w:rsid w:val="00C144EE"/>
    <w:rsid w:val="00C16193"/>
    <w:rsid w:val="00C24EDC"/>
    <w:rsid w:val="00C30AA0"/>
    <w:rsid w:val="00C3501F"/>
    <w:rsid w:val="00C3721C"/>
    <w:rsid w:val="00C417A4"/>
    <w:rsid w:val="00C44070"/>
    <w:rsid w:val="00C44CF1"/>
    <w:rsid w:val="00C504FE"/>
    <w:rsid w:val="00C54542"/>
    <w:rsid w:val="00C55AC2"/>
    <w:rsid w:val="00C56BF8"/>
    <w:rsid w:val="00C62B52"/>
    <w:rsid w:val="00C638FD"/>
    <w:rsid w:val="00C675D7"/>
    <w:rsid w:val="00C70AC2"/>
    <w:rsid w:val="00C75035"/>
    <w:rsid w:val="00C82EEC"/>
    <w:rsid w:val="00CB15CC"/>
    <w:rsid w:val="00CB6AA8"/>
    <w:rsid w:val="00CC0FA8"/>
    <w:rsid w:val="00CC75CC"/>
    <w:rsid w:val="00CD0933"/>
    <w:rsid w:val="00CE0F39"/>
    <w:rsid w:val="00CE2EB4"/>
    <w:rsid w:val="00CF06C4"/>
    <w:rsid w:val="00CF0BBB"/>
    <w:rsid w:val="00CF482D"/>
    <w:rsid w:val="00CF68FC"/>
    <w:rsid w:val="00CF7CBE"/>
    <w:rsid w:val="00D024C2"/>
    <w:rsid w:val="00D0714D"/>
    <w:rsid w:val="00D14069"/>
    <w:rsid w:val="00D2084F"/>
    <w:rsid w:val="00D27378"/>
    <w:rsid w:val="00D425C4"/>
    <w:rsid w:val="00D46E75"/>
    <w:rsid w:val="00D51344"/>
    <w:rsid w:val="00D53349"/>
    <w:rsid w:val="00D5558A"/>
    <w:rsid w:val="00D63643"/>
    <w:rsid w:val="00D63B84"/>
    <w:rsid w:val="00D659F9"/>
    <w:rsid w:val="00D70EC5"/>
    <w:rsid w:val="00D731BB"/>
    <w:rsid w:val="00D741BE"/>
    <w:rsid w:val="00D8091F"/>
    <w:rsid w:val="00D83F3E"/>
    <w:rsid w:val="00D916FB"/>
    <w:rsid w:val="00D9340E"/>
    <w:rsid w:val="00D9577B"/>
    <w:rsid w:val="00D96AF2"/>
    <w:rsid w:val="00DA275E"/>
    <w:rsid w:val="00DB65C0"/>
    <w:rsid w:val="00DB6F6E"/>
    <w:rsid w:val="00DC0F48"/>
    <w:rsid w:val="00DC2307"/>
    <w:rsid w:val="00DD1400"/>
    <w:rsid w:val="00DD3AEF"/>
    <w:rsid w:val="00DE3C0F"/>
    <w:rsid w:val="00DF20CE"/>
    <w:rsid w:val="00DF3097"/>
    <w:rsid w:val="00E13116"/>
    <w:rsid w:val="00E13DE9"/>
    <w:rsid w:val="00E16AE7"/>
    <w:rsid w:val="00E313B8"/>
    <w:rsid w:val="00E32209"/>
    <w:rsid w:val="00E34D93"/>
    <w:rsid w:val="00E3603D"/>
    <w:rsid w:val="00E3762D"/>
    <w:rsid w:val="00E40189"/>
    <w:rsid w:val="00E40487"/>
    <w:rsid w:val="00E43596"/>
    <w:rsid w:val="00E43793"/>
    <w:rsid w:val="00E46BFA"/>
    <w:rsid w:val="00E50691"/>
    <w:rsid w:val="00E7530D"/>
    <w:rsid w:val="00E75A2C"/>
    <w:rsid w:val="00E83197"/>
    <w:rsid w:val="00E94409"/>
    <w:rsid w:val="00EA6A74"/>
    <w:rsid w:val="00EB10C1"/>
    <w:rsid w:val="00EC1938"/>
    <w:rsid w:val="00EC246B"/>
    <w:rsid w:val="00ED1F8D"/>
    <w:rsid w:val="00ED28A0"/>
    <w:rsid w:val="00EE67C4"/>
    <w:rsid w:val="00EF5C7B"/>
    <w:rsid w:val="00F11648"/>
    <w:rsid w:val="00F14A8E"/>
    <w:rsid w:val="00F14F5C"/>
    <w:rsid w:val="00F26038"/>
    <w:rsid w:val="00F265DD"/>
    <w:rsid w:val="00F32C72"/>
    <w:rsid w:val="00F46736"/>
    <w:rsid w:val="00F46D33"/>
    <w:rsid w:val="00F6219A"/>
    <w:rsid w:val="00F637FE"/>
    <w:rsid w:val="00F66D8B"/>
    <w:rsid w:val="00F744A8"/>
    <w:rsid w:val="00F74D95"/>
    <w:rsid w:val="00F7693B"/>
    <w:rsid w:val="00F84C4B"/>
    <w:rsid w:val="00F862A2"/>
    <w:rsid w:val="00F90057"/>
    <w:rsid w:val="00F90D91"/>
    <w:rsid w:val="00F90FBE"/>
    <w:rsid w:val="00F93A48"/>
    <w:rsid w:val="00F93C10"/>
    <w:rsid w:val="00F95C24"/>
    <w:rsid w:val="00FB2B7F"/>
    <w:rsid w:val="00FB65AB"/>
    <w:rsid w:val="00FB6E3D"/>
    <w:rsid w:val="00FC57DC"/>
    <w:rsid w:val="00FD01A6"/>
    <w:rsid w:val="00FE043E"/>
    <w:rsid w:val="00FE1800"/>
    <w:rsid w:val="00FE2D9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A6443"/>
  <w15:docId w15:val="{9004717E-C09F-4199-9290-5909D086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5E13-FD4C-4254-A710-39BB18C0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10928</Words>
  <Characters>62291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Конопля Светлана Валерьевна</cp:lastModifiedBy>
  <cp:revision>9</cp:revision>
  <cp:lastPrinted>2021-04-07T02:57:00Z</cp:lastPrinted>
  <dcterms:created xsi:type="dcterms:W3CDTF">2021-04-09T08:21:00Z</dcterms:created>
  <dcterms:modified xsi:type="dcterms:W3CDTF">2022-04-01T05:30:00Z</dcterms:modified>
</cp:coreProperties>
</file>