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9410D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31.12.2019  № 523-п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F135AE" w:rsidRDefault="00F135AE" w:rsidP="00F135A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F135AE" w:rsidRDefault="00F135AE" w:rsidP="00F135AE">
      <w:pPr>
        <w:widowControl w:val="0"/>
        <w:adjustRightInd w:val="0"/>
        <w:jc w:val="center"/>
        <w:rPr>
          <w:sz w:val="28"/>
          <w:szCs w:val="28"/>
        </w:rPr>
      </w:pPr>
    </w:p>
    <w:p w:rsidR="00F135AE" w:rsidRDefault="00F135AE" w:rsidP="00F135AE">
      <w:pPr>
        <w:widowControl w:val="0"/>
        <w:adjustRightInd w:val="0"/>
        <w:jc w:val="center"/>
        <w:rPr>
          <w:sz w:val="28"/>
          <w:szCs w:val="28"/>
        </w:rPr>
      </w:pP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следующие изменения: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приложении 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D83D53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</w:t>
      </w:r>
      <w:r w:rsidR="00D83D53">
        <w:rPr>
          <w:sz w:val="28"/>
          <w:szCs w:val="28"/>
        </w:rPr>
        <w:t>оциальной поддержки населения и </w:t>
      </w:r>
      <w:r>
        <w:rPr>
          <w:sz w:val="28"/>
          <w:szCs w:val="28"/>
        </w:rPr>
        <w:t>улучшение социального положения семей с детьми в Новосибирской области»: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 первый пункта 2 после слов «(далее – государственная программа),» дополнить словами «в том числе мероприятий региональных проектов «Финансовая поддержка семей при рождении детей», «Старшее поколение»,»;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5: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3 слова «недоимки по налогам, сборам и иным обязательным платежам» заменить словами «неисполненной обязанности по уплате налогов, сборов и иных обязательных платежей»;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4 изложить в следующей редакции: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непроведение в отношении субъекта процедуры реорганизации, ликвидации, в отношении его не введена процедура банкротства, деятельность субъекта не приостановлена в порядке, предусмотренном законодательством Российской Федерации;»;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абзаце четвертом пункта 22 слово «б</w:t>
      </w:r>
      <w:r w:rsidR="00D83D53">
        <w:rPr>
          <w:sz w:val="28"/>
          <w:szCs w:val="28"/>
        </w:rPr>
        <w:t>анкротства» заменить словами «в </w:t>
      </w:r>
      <w:r>
        <w:rPr>
          <w:sz w:val="28"/>
          <w:szCs w:val="28"/>
        </w:rPr>
        <w:t>отношении их не введена процедура банкро</w:t>
      </w:r>
      <w:r w:rsidR="00D83D53">
        <w:rPr>
          <w:sz w:val="28"/>
          <w:szCs w:val="28"/>
        </w:rPr>
        <w:t>тства, деятельность субъекта не  </w:t>
      </w:r>
      <w:r>
        <w:rPr>
          <w:sz w:val="28"/>
          <w:szCs w:val="28"/>
        </w:rPr>
        <w:t>приостановлена в порядке, предусмотренном законодательством Российской Федерации»;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пункт 22.1 изложить в следующей редакции: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«22.1. Результа</w:t>
      </w:r>
      <w:r w:rsidR="00D83D53">
        <w:rPr>
          <w:sz w:val="28"/>
          <w:szCs w:val="28"/>
        </w:rPr>
        <w:t>т предоставления субсидии – 100 </w:t>
      </w:r>
      <w:r>
        <w:rPr>
          <w:sz w:val="28"/>
          <w:szCs w:val="28"/>
        </w:rPr>
        <w:t>процентов от значений количественных показателей исполнения мероприятий, предусмотренных планом реализации мероприятий.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Показателем, необходимым для достижения результата предоставления субсидии, является показатель «Количество оказанных общественно полезных услуг» (перечень общественно полезных услуг утвержден </w:t>
      </w:r>
      <w:r w:rsidR="00D83D53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27.10.2016 № 1096).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Порядок, сроки и форма представления по</w:t>
      </w:r>
      <w:r w:rsidR="00D83D53">
        <w:rPr>
          <w:sz w:val="28"/>
          <w:szCs w:val="28"/>
        </w:rPr>
        <w:t>лучателем субсидии отчетности о  </w:t>
      </w:r>
      <w:r>
        <w:rPr>
          <w:sz w:val="28"/>
          <w:szCs w:val="28"/>
        </w:rPr>
        <w:t>достижении результата</w:t>
      </w:r>
      <w:r>
        <w:t xml:space="preserve"> </w:t>
      </w:r>
      <w:r>
        <w:rPr>
          <w:sz w:val="28"/>
          <w:szCs w:val="28"/>
        </w:rPr>
        <w:t>предоставления субсиди</w:t>
      </w:r>
      <w:r w:rsidR="00D83D53">
        <w:rPr>
          <w:sz w:val="28"/>
          <w:szCs w:val="28"/>
        </w:rPr>
        <w:t>и, показателя, необходимого для   </w:t>
      </w:r>
      <w:r>
        <w:rPr>
          <w:sz w:val="28"/>
          <w:szCs w:val="28"/>
        </w:rPr>
        <w:t>достижения результата предоставле</w:t>
      </w:r>
      <w:r w:rsidR="00D83D53">
        <w:rPr>
          <w:sz w:val="28"/>
          <w:szCs w:val="28"/>
        </w:rPr>
        <w:t>ния субсидии, устанавливаются в </w:t>
      </w:r>
      <w:r>
        <w:rPr>
          <w:sz w:val="28"/>
          <w:szCs w:val="28"/>
        </w:rPr>
        <w:t>соглашении.»;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пункте 23: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подпункт 2 изложить в следующей редакции: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«2) значения показателя, необходимого для достижения результатов предоставления субсидии;»;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5 изложить в следующей редакции: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«5) порядок, сроки и форма предс</w:t>
      </w:r>
      <w:r w:rsidR="00D83D53">
        <w:rPr>
          <w:sz w:val="28"/>
          <w:szCs w:val="28"/>
        </w:rPr>
        <w:t>тавления субъектом отчетности о  </w:t>
      </w:r>
      <w:r>
        <w:rPr>
          <w:sz w:val="28"/>
          <w:szCs w:val="28"/>
        </w:rPr>
        <w:t>достижении результата</w:t>
      </w:r>
      <w:r>
        <w:t xml:space="preserve"> </w:t>
      </w:r>
      <w:r>
        <w:rPr>
          <w:sz w:val="28"/>
          <w:szCs w:val="28"/>
        </w:rPr>
        <w:t>предоставления субсиди</w:t>
      </w:r>
      <w:r w:rsidR="00D83D53">
        <w:rPr>
          <w:sz w:val="28"/>
          <w:szCs w:val="28"/>
        </w:rPr>
        <w:t>и, показателя, необходимого для </w:t>
      </w:r>
      <w:r>
        <w:rPr>
          <w:sz w:val="28"/>
          <w:szCs w:val="28"/>
        </w:rPr>
        <w:t>достижения результата предоставления субсидии;»;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в пункте</w:t>
      </w:r>
      <w:r w:rsidR="00D83D53">
        <w:rPr>
          <w:sz w:val="28"/>
          <w:szCs w:val="28"/>
        </w:rPr>
        <w:t> </w:t>
      </w:r>
      <w:r>
        <w:rPr>
          <w:sz w:val="28"/>
          <w:szCs w:val="28"/>
        </w:rPr>
        <w:t>33 слова «показателей результативности использования субсидии» заменить словами «результата</w:t>
      </w:r>
      <w:r>
        <w:t xml:space="preserve"> </w:t>
      </w:r>
      <w:r>
        <w:rPr>
          <w:sz w:val="28"/>
          <w:szCs w:val="28"/>
        </w:rPr>
        <w:t>предоставления субсидии, показателя, необходимого для достижения результата предоставления субсидии».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 № 5 «Порядок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области»:</w:t>
      </w:r>
    </w:p>
    <w:p w:rsidR="00F135AE" w:rsidRDefault="00F135AE" w:rsidP="00F135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 первый пункта 2 после слов «(далее – государственная программа),» дополнить словами «в том числе мероприятий региональных проектов «Финансовая поддержка семей при рождении детей», «Старшее поколение»,»;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подпункте</w:t>
      </w:r>
      <w:r w:rsidR="00D83D53">
        <w:rPr>
          <w:sz w:val="28"/>
          <w:szCs w:val="28"/>
        </w:rPr>
        <w:t> </w:t>
      </w:r>
      <w:r>
        <w:rPr>
          <w:sz w:val="28"/>
          <w:szCs w:val="28"/>
        </w:rPr>
        <w:t>4 пункта</w:t>
      </w:r>
      <w:r w:rsidR="00D83D53">
        <w:rPr>
          <w:sz w:val="28"/>
          <w:szCs w:val="28"/>
        </w:rPr>
        <w:t> </w:t>
      </w:r>
      <w:r>
        <w:rPr>
          <w:sz w:val="28"/>
          <w:szCs w:val="28"/>
        </w:rPr>
        <w:t>5 слово «б</w:t>
      </w:r>
      <w:r w:rsidR="00D83D53">
        <w:rPr>
          <w:sz w:val="28"/>
          <w:szCs w:val="28"/>
        </w:rPr>
        <w:t>анкротства» заменить словами «в  </w:t>
      </w:r>
      <w:r>
        <w:rPr>
          <w:sz w:val="28"/>
          <w:szCs w:val="28"/>
        </w:rPr>
        <w:t>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пункте 20: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абзац четвертый изложить в следующей редакции: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«Результат предоставления субсидии – 100</w:t>
      </w:r>
      <w:r w:rsidR="00D83D53">
        <w:rPr>
          <w:sz w:val="28"/>
          <w:szCs w:val="28"/>
        </w:rPr>
        <w:t> </w:t>
      </w:r>
      <w:r>
        <w:rPr>
          <w:sz w:val="28"/>
          <w:szCs w:val="28"/>
        </w:rPr>
        <w:t>процентов от значений количественных показателей исполнения мероприятий, предусмотренных планом реализации мероприятий.»;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абзацами следующего содержания: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«Показателем, необходимым для достижения результата предоставления субсидии, является показатель «Количество оказанных общественно полезных </w:t>
      </w:r>
      <w:r>
        <w:rPr>
          <w:sz w:val="28"/>
          <w:szCs w:val="28"/>
        </w:rPr>
        <w:lastRenderedPageBreak/>
        <w:t>услуг» (перечень общественно полезных услуг утвержден постановлением Правительства Российской Федерации от 27.10.2016 №</w:t>
      </w:r>
      <w:r w:rsidR="00D83D53">
        <w:rPr>
          <w:sz w:val="28"/>
          <w:szCs w:val="28"/>
        </w:rPr>
        <w:t> </w:t>
      </w:r>
      <w:r>
        <w:rPr>
          <w:sz w:val="28"/>
          <w:szCs w:val="28"/>
        </w:rPr>
        <w:t>1096).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Порядок, сроки и форма представления получателем субсидии отчетности о  достижении результата предоставления субсидии, показателя, необходимого для   достижения результата предоставления субсидии, устанавливаются в соглашении.»;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подпункт 6 пункта 22 изложить в следующей редакции:</w:t>
      </w:r>
    </w:p>
    <w:p w:rsidR="00F135AE" w:rsidRDefault="00F135AE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«6) значения показателя, необходимого для достижения результата предоставления субсидии;»;</w:t>
      </w:r>
    </w:p>
    <w:p w:rsidR="00F135AE" w:rsidRDefault="00D83D53" w:rsidP="00F135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в пункте </w:t>
      </w:r>
      <w:r w:rsidR="00F135AE">
        <w:rPr>
          <w:sz w:val="28"/>
          <w:szCs w:val="28"/>
        </w:rPr>
        <w:t>27 слова «показателей результативности использования субсидии» заменить словами «результата предоставления субсидии, показателя, необходимого для достижения результатов предоставления субсидии».</w:t>
      </w:r>
    </w:p>
    <w:p w:rsidR="00F135AE" w:rsidRDefault="00F135AE" w:rsidP="00F135AE">
      <w:pPr>
        <w:widowControl w:val="0"/>
        <w:adjustRightInd w:val="0"/>
        <w:jc w:val="both"/>
        <w:rPr>
          <w:sz w:val="27"/>
          <w:szCs w:val="27"/>
        </w:rPr>
      </w:pPr>
    </w:p>
    <w:p w:rsidR="00F135AE" w:rsidRDefault="00F135AE" w:rsidP="00F135AE">
      <w:pPr>
        <w:widowControl w:val="0"/>
        <w:adjustRightInd w:val="0"/>
        <w:jc w:val="both"/>
        <w:rPr>
          <w:sz w:val="27"/>
          <w:szCs w:val="27"/>
        </w:rPr>
      </w:pPr>
    </w:p>
    <w:p w:rsidR="00F135AE" w:rsidRDefault="00F135AE" w:rsidP="00F135AE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Pr="00D83D53" w:rsidRDefault="00F135AE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  <w:rPr>
          <w:sz w:val="28"/>
          <w:szCs w:val="28"/>
        </w:rPr>
      </w:pPr>
    </w:p>
    <w:p w:rsidR="00D83D53" w:rsidRDefault="00D83D53" w:rsidP="00F135AE">
      <w:pPr>
        <w:adjustRightInd w:val="0"/>
        <w:jc w:val="both"/>
        <w:rPr>
          <w:sz w:val="28"/>
          <w:szCs w:val="28"/>
        </w:rPr>
      </w:pPr>
    </w:p>
    <w:p w:rsidR="00D83D53" w:rsidRPr="00D83D53" w:rsidRDefault="00D83D53" w:rsidP="00F135AE">
      <w:pPr>
        <w:adjustRightInd w:val="0"/>
        <w:jc w:val="both"/>
        <w:rPr>
          <w:sz w:val="28"/>
          <w:szCs w:val="28"/>
        </w:rPr>
      </w:pPr>
    </w:p>
    <w:p w:rsidR="00F135AE" w:rsidRDefault="00F135AE" w:rsidP="00F135AE">
      <w:pPr>
        <w:adjustRightInd w:val="0"/>
        <w:jc w:val="both"/>
      </w:pPr>
    </w:p>
    <w:p w:rsidR="00F135AE" w:rsidRDefault="00F135AE" w:rsidP="00F135AE">
      <w:pPr>
        <w:widowControl w:val="0"/>
      </w:pPr>
      <w:r>
        <w:t>Я.А. Фролов</w:t>
      </w:r>
    </w:p>
    <w:p w:rsidR="00596B64" w:rsidRDefault="00F135AE" w:rsidP="00F135AE">
      <w:pPr>
        <w:widowControl w:val="0"/>
        <w:rPr>
          <w:sz w:val="28"/>
          <w:szCs w:val="28"/>
        </w:rPr>
      </w:pPr>
      <w:r>
        <w:t>238 75 10</w:t>
      </w:r>
    </w:p>
    <w:sectPr w:rsidR="00596B64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60" w:rsidRDefault="00146C60">
      <w:r>
        <w:separator/>
      </w:r>
    </w:p>
  </w:endnote>
  <w:endnote w:type="continuationSeparator" w:id="0">
    <w:p w:rsidR="00146C60" w:rsidRDefault="0014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68400F">
      <w:rPr>
        <w:sz w:val="16"/>
        <w:szCs w:val="16"/>
      </w:rPr>
      <w:t>3</w:t>
    </w:r>
    <w:r w:rsidR="009F65C5">
      <w:rPr>
        <w:sz w:val="16"/>
        <w:szCs w:val="16"/>
      </w:rPr>
      <w:t>66</w:t>
    </w:r>
    <w:r w:rsidR="001E5BD8">
      <w:rPr>
        <w:sz w:val="16"/>
        <w:szCs w:val="16"/>
      </w:rPr>
      <w:t>03</w:t>
    </w:r>
    <w:r w:rsidR="002574E5">
      <w:rPr>
        <w:sz w:val="16"/>
        <w:szCs w:val="16"/>
      </w:rPr>
      <w:t>/</w:t>
    </w:r>
    <w:r w:rsidR="001E5BD8">
      <w:rPr>
        <w:sz w:val="16"/>
        <w:szCs w:val="16"/>
      </w:rPr>
      <w:t>25</w:t>
    </w:r>
    <w:r w:rsidR="00674E8A">
      <w:rPr>
        <w:sz w:val="16"/>
        <w:szCs w:val="16"/>
      </w:rPr>
      <w:t>.</w:t>
    </w:r>
    <w:r w:rsidR="00CF762E">
      <w:rPr>
        <w:sz w:val="16"/>
        <w:szCs w:val="16"/>
      </w:rPr>
      <w:t>1</w:t>
    </w:r>
    <w:r w:rsidR="004241B4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201</w:t>
    </w:r>
    <w:r w:rsidR="0028357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60" w:rsidRDefault="00146C60">
      <w:r>
        <w:separator/>
      </w:r>
    </w:p>
  </w:footnote>
  <w:footnote w:type="continuationSeparator" w:id="0">
    <w:p w:rsidR="00146C60" w:rsidRDefault="0014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5A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5A76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46C60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5DBE"/>
    <w:rsid w:val="001C0AA1"/>
    <w:rsid w:val="001C246A"/>
    <w:rsid w:val="001C31B8"/>
    <w:rsid w:val="001C795D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753F"/>
    <w:rsid w:val="002A16E6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41B4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6552A"/>
    <w:rsid w:val="00572905"/>
    <w:rsid w:val="00580466"/>
    <w:rsid w:val="00580C04"/>
    <w:rsid w:val="005855A8"/>
    <w:rsid w:val="005901A2"/>
    <w:rsid w:val="00596B64"/>
    <w:rsid w:val="005A5970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18C6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A613B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67C5"/>
    <w:rsid w:val="007F6EBD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95F23"/>
    <w:rsid w:val="008963DA"/>
    <w:rsid w:val="008A02E1"/>
    <w:rsid w:val="008A3DF4"/>
    <w:rsid w:val="008A4F60"/>
    <w:rsid w:val="008B4463"/>
    <w:rsid w:val="008C58CF"/>
    <w:rsid w:val="008C7087"/>
    <w:rsid w:val="008D139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10D"/>
    <w:rsid w:val="00B947BC"/>
    <w:rsid w:val="00B964F4"/>
    <w:rsid w:val="00BA05D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59EB"/>
    <w:rsid w:val="00C5461D"/>
    <w:rsid w:val="00C567F3"/>
    <w:rsid w:val="00C57AB0"/>
    <w:rsid w:val="00C57FE0"/>
    <w:rsid w:val="00C6077A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57F2"/>
    <w:rsid w:val="00D66417"/>
    <w:rsid w:val="00D70235"/>
    <w:rsid w:val="00D702CB"/>
    <w:rsid w:val="00D72015"/>
    <w:rsid w:val="00D8115E"/>
    <w:rsid w:val="00D83D53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35A3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B47E2"/>
    <w:rsid w:val="00EB7D27"/>
    <w:rsid w:val="00EB7D84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35AE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</cp:revision>
  <cp:lastPrinted>2016-05-18T08:58:00Z</cp:lastPrinted>
  <dcterms:created xsi:type="dcterms:W3CDTF">2020-01-09T03:22:00Z</dcterms:created>
  <dcterms:modified xsi:type="dcterms:W3CDTF">2020-01-09T03:22:00Z</dcterms:modified>
</cp:coreProperties>
</file>