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E6" w:rsidRDefault="00F776E6">
      <w:pPr>
        <w:pStyle w:val="ConsPlusNormal"/>
        <w:outlineLvl w:val="0"/>
      </w:pPr>
      <w:bookmarkStart w:id="0" w:name="_GoBack"/>
      <w:bookmarkEnd w:id="0"/>
    </w:p>
    <w:p w:rsidR="00F776E6" w:rsidRDefault="00F776E6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F776E6" w:rsidRDefault="00F776E6">
      <w:pPr>
        <w:pStyle w:val="ConsPlusTitle"/>
        <w:jc w:val="center"/>
      </w:pPr>
    </w:p>
    <w:p w:rsidR="00F776E6" w:rsidRDefault="00F776E6">
      <w:pPr>
        <w:pStyle w:val="ConsPlusTitle"/>
        <w:jc w:val="center"/>
      </w:pPr>
      <w:r>
        <w:t>ПОСТАНОВЛЕНИЕ</w:t>
      </w:r>
    </w:p>
    <w:p w:rsidR="00F776E6" w:rsidRDefault="00F776E6">
      <w:pPr>
        <w:pStyle w:val="ConsPlusTitle"/>
        <w:jc w:val="center"/>
      </w:pPr>
      <w:r>
        <w:t>от 30 декабря 2014 г. N 567-п</w:t>
      </w:r>
    </w:p>
    <w:p w:rsidR="00F776E6" w:rsidRDefault="00F776E6">
      <w:pPr>
        <w:pStyle w:val="ConsPlusTitle"/>
        <w:jc w:val="center"/>
      </w:pPr>
    </w:p>
    <w:p w:rsidR="00F776E6" w:rsidRDefault="00F776E6">
      <w:pPr>
        <w:pStyle w:val="ConsPlusTitle"/>
        <w:jc w:val="center"/>
      </w:pPr>
      <w:r>
        <w:t>ОБ УСТАНОВЛЕНИИ ПОРЯДКА УТВЕРЖДЕНИЯ ТАРИФОВ</w:t>
      </w:r>
    </w:p>
    <w:p w:rsidR="00F776E6" w:rsidRDefault="00F776E6">
      <w:pPr>
        <w:pStyle w:val="ConsPlusTitle"/>
        <w:jc w:val="center"/>
      </w:pPr>
      <w:r>
        <w:t>НА СОЦИАЛЬНЫЕ УСЛУГИ НА ОСНОВАНИИ ПОДУШЕВЫХ</w:t>
      </w:r>
    </w:p>
    <w:p w:rsidR="00F776E6" w:rsidRDefault="00F776E6">
      <w:pPr>
        <w:pStyle w:val="ConsPlusTitle"/>
        <w:jc w:val="center"/>
      </w:pPr>
      <w:r>
        <w:t>НОРМАТИВОВ ФИНАНСИРОВАНИЯ СОЦИАЛЬНЫХ УСЛУГ</w:t>
      </w:r>
    </w:p>
    <w:p w:rsidR="00F776E6" w:rsidRDefault="00F776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76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6E6" w:rsidRDefault="00F776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6E6" w:rsidRDefault="00F776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76E6" w:rsidRDefault="00F776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76E6" w:rsidRDefault="00F776E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F776E6" w:rsidRDefault="00F776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4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 xml:space="preserve">, от 24.01.2022 </w:t>
            </w:r>
            <w:hyperlink r:id="rId5">
              <w:r>
                <w:rPr>
                  <w:color w:val="0000FF"/>
                </w:rPr>
                <w:t>N 17-п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6E6" w:rsidRDefault="00F776E6">
            <w:pPr>
              <w:pStyle w:val="ConsPlusNormal"/>
            </w:pPr>
          </w:p>
        </w:tc>
      </w:tr>
    </w:tbl>
    <w:p w:rsidR="00F776E6" w:rsidRDefault="00F776E6">
      <w:pPr>
        <w:pStyle w:val="ConsPlusNormal"/>
        <w:ind w:firstLine="540"/>
        <w:jc w:val="both"/>
      </w:pPr>
    </w:p>
    <w:p w:rsidR="00F776E6" w:rsidRDefault="00F776E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11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7">
        <w:r>
          <w:rPr>
            <w:color w:val="0000FF"/>
          </w:rPr>
          <w:t>пунктом 8 статьи 2</w:t>
        </w:r>
      </w:hyperlink>
      <w:r>
        <w:t xml:space="preserve"> Закона Новосибирской области от 18.12.2014 N 499-ОЗ "Об отдельных вопросах организации социального обслуживания граждан в Новосибирской области" Правительство Новосибирской области постановляет: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 xml:space="preserve">1. Установить </w:t>
      </w:r>
      <w:hyperlink w:anchor="P31">
        <w:r>
          <w:rPr>
            <w:color w:val="0000FF"/>
          </w:rPr>
          <w:t>Порядок</w:t>
        </w:r>
      </w:hyperlink>
      <w:r>
        <w:t xml:space="preserve"> утверждения тарифов на социальные услуги на основании подушевых нормативов финансирования социальных услуг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>2. Контроль за исполнением постановления возложить на заместителя Губернатора Новосибирской области Нелюбова С.А.</w:t>
      </w:r>
    </w:p>
    <w:p w:rsidR="00F776E6" w:rsidRDefault="00F776E6">
      <w:pPr>
        <w:pStyle w:val="ConsPlusNormal"/>
        <w:jc w:val="both"/>
      </w:pPr>
      <w:r>
        <w:t xml:space="preserve">(в ред. постановлений Правительства Новосибирской области от 12.03.2018 </w:t>
      </w:r>
      <w:hyperlink r:id="rId8">
        <w:r>
          <w:rPr>
            <w:color w:val="0000FF"/>
          </w:rPr>
          <w:t>N 93-п</w:t>
        </w:r>
      </w:hyperlink>
      <w:r>
        <w:t xml:space="preserve">, от 24.01.2022 </w:t>
      </w:r>
      <w:hyperlink r:id="rId9">
        <w:r>
          <w:rPr>
            <w:color w:val="0000FF"/>
          </w:rPr>
          <w:t>N 17-п</w:t>
        </w:r>
      </w:hyperlink>
      <w:r>
        <w:t>)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2015 года.</w:t>
      </w:r>
    </w:p>
    <w:p w:rsidR="00F776E6" w:rsidRDefault="00F776E6">
      <w:pPr>
        <w:pStyle w:val="ConsPlusNormal"/>
        <w:ind w:firstLine="540"/>
        <w:jc w:val="both"/>
      </w:pPr>
    </w:p>
    <w:p w:rsidR="00F776E6" w:rsidRDefault="00F776E6">
      <w:pPr>
        <w:pStyle w:val="ConsPlusNormal"/>
        <w:jc w:val="right"/>
      </w:pPr>
      <w:r>
        <w:t>Губернатор Новосибирской области</w:t>
      </w:r>
    </w:p>
    <w:p w:rsidR="00F776E6" w:rsidRDefault="00F776E6">
      <w:pPr>
        <w:pStyle w:val="ConsPlusNormal"/>
        <w:jc w:val="right"/>
      </w:pPr>
      <w:r>
        <w:t>В.Ф.ГОРОДЕЦКИЙ</w:t>
      </w:r>
    </w:p>
    <w:p w:rsidR="00F776E6" w:rsidRDefault="00F776E6">
      <w:pPr>
        <w:pStyle w:val="ConsPlusNormal"/>
        <w:ind w:firstLine="540"/>
        <w:jc w:val="both"/>
      </w:pPr>
    </w:p>
    <w:p w:rsidR="00F776E6" w:rsidRDefault="00F776E6">
      <w:pPr>
        <w:pStyle w:val="ConsPlusNormal"/>
        <w:ind w:firstLine="540"/>
        <w:jc w:val="both"/>
      </w:pPr>
    </w:p>
    <w:p w:rsidR="00F776E6" w:rsidRDefault="00F776E6">
      <w:pPr>
        <w:pStyle w:val="ConsPlusNormal"/>
        <w:ind w:firstLine="540"/>
        <w:jc w:val="both"/>
      </w:pPr>
    </w:p>
    <w:p w:rsidR="00F776E6" w:rsidRDefault="00F776E6">
      <w:pPr>
        <w:pStyle w:val="ConsPlusNormal"/>
        <w:ind w:firstLine="540"/>
        <w:jc w:val="both"/>
      </w:pPr>
    </w:p>
    <w:p w:rsidR="00F776E6" w:rsidRDefault="00F776E6">
      <w:pPr>
        <w:pStyle w:val="ConsPlusNormal"/>
        <w:ind w:firstLine="540"/>
        <w:jc w:val="both"/>
      </w:pPr>
    </w:p>
    <w:p w:rsidR="00F776E6" w:rsidRDefault="00F776E6">
      <w:pPr>
        <w:pStyle w:val="ConsPlusNormal"/>
        <w:jc w:val="right"/>
        <w:outlineLvl w:val="0"/>
      </w:pPr>
      <w:r>
        <w:t>Приложение</w:t>
      </w:r>
    </w:p>
    <w:p w:rsidR="00F776E6" w:rsidRDefault="00F776E6">
      <w:pPr>
        <w:pStyle w:val="ConsPlusNormal"/>
        <w:jc w:val="right"/>
      </w:pPr>
      <w:r>
        <w:t>к постановлению</w:t>
      </w:r>
    </w:p>
    <w:p w:rsidR="00F776E6" w:rsidRDefault="00F776E6">
      <w:pPr>
        <w:pStyle w:val="ConsPlusNormal"/>
        <w:jc w:val="right"/>
      </w:pPr>
      <w:r>
        <w:t>Правительства Новосибирской области</w:t>
      </w:r>
    </w:p>
    <w:p w:rsidR="00F776E6" w:rsidRDefault="00F776E6">
      <w:pPr>
        <w:pStyle w:val="ConsPlusNormal"/>
        <w:jc w:val="right"/>
      </w:pPr>
      <w:r>
        <w:t>от 30.12.2014 N 567-п</w:t>
      </w:r>
    </w:p>
    <w:p w:rsidR="00F776E6" w:rsidRDefault="00F776E6">
      <w:pPr>
        <w:pStyle w:val="ConsPlusNormal"/>
        <w:ind w:firstLine="540"/>
        <w:jc w:val="both"/>
      </w:pPr>
    </w:p>
    <w:p w:rsidR="00F776E6" w:rsidRDefault="00F776E6">
      <w:pPr>
        <w:pStyle w:val="ConsPlusTitle"/>
        <w:jc w:val="center"/>
      </w:pPr>
      <w:bookmarkStart w:id="1" w:name="P31"/>
      <w:bookmarkEnd w:id="1"/>
      <w:r>
        <w:t>ПОРЯДОК</w:t>
      </w:r>
    </w:p>
    <w:p w:rsidR="00F776E6" w:rsidRDefault="00F776E6">
      <w:pPr>
        <w:pStyle w:val="ConsPlusTitle"/>
        <w:jc w:val="center"/>
      </w:pPr>
      <w:r>
        <w:t>УТВЕРЖДЕНИЯ ТАРИФОВ НА СОЦИАЛЬНЫЕ УСЛУГИ НА ОСНОВАНИИ</w:t>
      </w:r>
    </w:p>
    <w:p w:rsidR="00F776E6" w:rsidRDefault="00F776E6">
      <w:pPr>
        <w:pStyle w:val="ConsPlusTitle"/>
        <w:jc w:val="center"/>
      </w:pPr>
      <w:r>
        <w:t>ПОДУШЕВЫХ НОРМАТИВОВ ФИНАНСИРОВАНИЯ СОЦИАЛЬНЫХ УСЛУГ</w:t>
      </w:r>
    </w:p>
    <w:p w:rsidR="00F776E6" w:rsidRDefault="00F776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76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6E6" w:rsidRDefault="00F776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6E6" w:rsidRDefault="00F776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76E6" w:rsidRDefault="00F776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76E6" w:rsidRDefault="00F776E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F776E6" w:rsidRDefault="00F776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0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 xml:space="preserve">, от 24.01.2022 </w:t>
            </w:r>
            <w:hyperlink r:id="rId11">
              <w:r>
                <w:rPr>
                  <w:color w:val="0000FF"/>
                </w:rPr>
                <w:t>N 17-п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6E6" w:rsidRDefault="00F776E6">
            <w:pPr>
              <w:pStyle w:val="ConsPlusNormal"/>
            </w:pPr>
          </w:p>
        </w:tc>
      </w:tr>
    </w:tbl>
    <w:p w:rsidR="00F776E6" w:rsidRDefault="00F776E6">
      <w:pPr>
        <w:pStyle w:val="ConsPlusNormal"/>
        <w:ind w:firstLine="540"/>
        <w:jc w:val="both"/>
      </w:pPr>
    </w:p>
    <w:p w:rsidR="00F776E6" w:rsidRDefault="00F776E6">
      <w:pPr>
        <w:pStyle w:val="ConsPlusNormal"/>
        <w:ind w:firstLine="540"/>
        <w:jc w:val="both"/>
      </w:pPr>
      <w:r>
        <w:t xml:space="preserve">1. Настоящий Порядок утверждения тарифов на социальные услуги на основании подушевых нормативов финансирования социальных услуг (далее - Порядок) разработан в соответствии с </w:t>
      </w:r>
      <w:hyperlink r:id="rId12">
        <w:r>
          <w:rPr>
            <w:color w:val="0000FF"/>
          </w:rPr>
          <w:t>пунктом 11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и </w:t>
      </w:r>
      <w:hyperlink r:id="rId13">
        <w:r>
          <w:rPr>
            <w:color w:val="0000FF"/>
          </w:rPr>
          <w:t>пунктом 8 статьи 2</w:t>
        </w:r>
      </w:hyperlink>
      <w:r>
        <w:t xml:space="preserve"> Закона Новосибирской области от 18.12.2014 N 499-ОЗ "Об отдельных вопросах организации социального обслуживания граждан в Новосибирской области".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 xml:space="preserve">2. Тарифы на социальные услуги на основании подушевых нормативов финансирования социальных услуг (далее - тарифы) утверждаются департаментом по тарифам Новосибирской области (далее - департамент) на основании представленных министерством труда и социального </w:t>
      </w:r>
      <w:r>
        <w:lastRenderedPageBreak/>
        <w:t>развития Новосибирской области (далее - министерство) предложений по утверждению тарифов, включающих расчет тарифов и обоснования такого расчета.</w:t>
      </w:r>
    </w:p>
    <w:p w:rsidR="00F776E6" w:rsidRDefault="00F776E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12.03.2018 N 93-п)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 xml:space="preserve">3. Тарифы формируются на основании подушевых нормативов финансирования социальных услуг, рассчитанных в соответствии с методическими </w:t>
      </w:r>
      <w:hyperlink r:id="rId15">
        <w:r>
          <w:rPr>
            <w:color w:val="0000FF"/>
          </w:rPr>
          <w:t>рекомендациями</w:t>
        </w:r>
      </w:hyperlink>
      <w:r>
        <w:t xml:space="preserve"> по расчету подушевых нормативов финансирования социальных услуг, утвержденными постановлением Правительства Российской Федерации от 01.12.2014 N 1285 "О расчете подушевых нормативов финансирования социальных услуг".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 xml:space="preserve">4. Тарифы утверждаются по социальным услугам, включенным в перечень социальных услуг, предоставляемых поставщиками социальных услуг в Новосибирской области, установленный </w:t>
      </w:r>
      <w:hyperlink r:id="rId16">
        <w:r>
          <w:rPr>
            <w:color w:val="0000FF"/>
          </w:rPr>
          <w:t>статьей 4</w:t>
        </w:r>
      </w:hyperlink>
      <w:r>
        <w:t xml:space="preserve"> Закона Новосибирской области от 18.12.2014 N 499-ОЗ "Об отдельных вопросах организации социального обслуживания граждан в Новосибирской области", и в Стандарты социальных услуг, предоставляемых поставщиками социальных услуг, утвержденные </w:t>
      </w:r>
      <w:hyperlink r:id="rId17">
        <w:r>
          <w:rPr>
            <w:color w:val="0000FF"/>
          </w:rPr>
          <w:t>приказом</w:t>
        </w:r>
      </w:hyperlink>
      <w:r>
        <w:t xml:space="preserve"> министерства от 23.12.2014 N 1446 "Об утверждении Стандартов социальных услуг, предоставляемых поставщиками социальных услуг".</w:t>
      </w:r>
    </w:p>
    <w:p w:rsidR="00F776E6" w:rsidRDefault="00F776E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24.01.2022 N 17-п)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>5. Министерство подготавливает предложения по утверждению тарифов и представляет их в департамент в срок до 1 ноября текущего года.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>Департамент утверждает тарифы в срок до 1 января года, следующего за годом, в котором министерством представлены предложения по их утверждению.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>6. Предложения по утверждению тарифов на новые виды социальных услуг подготавливаются и направляются министерством в департамент в течение 30 рабочих дней со дня вступления в силу закона Новосибирской области, утверждающего новые виды социальных услуг.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>Тарифы на новые виды социальных услуг утверждаются департаментом в течение 45 календарных дней со дня получения предложений по их утверждению.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>7. В качестве расчетного периода при формировании тарифов принимается один год.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>8. Тарифы утверждаются на срок не менее одного года.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>Пересмотр тарифов производится на основании обоснованных предложений, представленных министерством, в соответствии с настоящим Порядком.</w:t>
      </w:r>
    </w:p>
    <w:p w:rsidR="00F776E6" w:rsidRDefault="00F776E6">
      <w:pPr>
        <w:pStyle w:val="ConsPlusNormal"/>
        <w:spacing w:before="200"/>
        <w:ind w:firstLine="540"/>
        <w:jc w:val="both"/>
      </w:pPr>
      <w:r>
        <w:t>9. Решение об утверждении тарифов принимается на заседании правления департамента и оформляется приказом департамента.</w:t>
      </w:r>
    </w:p>
    <w:p w:rsidR="00F776E6" w:rsidRDefault="00F776E6">
      <w:pPr>
        <w:pStyle w:val="ConsPlusNormal"/>
        <w:ind w:firstLine="540"/>
        <w:jc w:val="both"/>
      </w:pPr>
    </w:p>
    <w:p w:rsidR="00F776E6" w:rsidRDefault="00F776E6">
      <w:pPr>
        <w:pStyle w:val="ConsPlusNormal"/>
        <w:ind w:firstLine="540"/>
        <w:jc w:val="both"/>
      </w:pPr>
    </w:p>
    <w:p w:rsidR="00F776E6" w:rsidRDefault="00F776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EF4" w:rsidRDefault="00040EF4"/>
    <w:sectPr w:rsidR="00040EF4" w:rsidSect="00DF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E6"/>
    <w:rsid w:val="00040EF4"/>
    <w:rsid w:val="00F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CF4A3-F84F-43AA-9723-38B0BE6D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6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776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776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897BEA7B95863D4B873EA218D23782B0C255C8565E623E0D08911C8B18377631DF906B6ADAEB8694BF7C671730D8ADC3959C48B2F0C6CA9A34550769t0E" TargetMode="External"/><Relationship Id="rId13" Type="http://schemas.openxmlformats.org/officeDocument/2006/relationships/hyperlink" Target="consultantplus://offline/ref=6A897BEA7B95863D4B873EA218D23782B0C255C8565A6D3A0B08911C8B18377631DF906B6ADAEB8694BF7C661D30D8ADC3959C48B2F0C6CA9A34550769t0E" TargetMode="External"/><Relationship Id="rId18" Type="http://schemas.openxmlformats.org/officeDocument/2006/relationships/hyperlink" Target="consultantplus://offline/ref=6A897BEA7B95863D4B873EA218D23782B0C255C8565A6330040E911C8B18377631DF906B6ADAEB8694BF7C641830D8ADC3959C48B2F0C6CA9A34550769t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897BEA7B95863D4B873EA218D23782B0C255C8565A6D3A0B08911C8B18377631DF906B6ADAEB8694BF7C661D30D8ADC3959C48B2F0C6CA9A34550769t0E" TargetMode="External"/><Relationship Id="rId12" Type="http://schemas.openxmlformats.org/officeDocument/2006/relationships/hyperlink" Target="consultantplus://offline/ref=6A897BEA7B95863D4B8720AF0EBE698BBAC10DCC5F5B6E6E5059974BD4483123719F963E299EE68E97B428355B6E81FE8EDE904BA5ECC7C968t6E" TargetMode="External"/><Relationship Id="rId17" Type="http://schemas.openxmlformats.org/officeDocument/2006/relationships/hyperlink" Target="consultantplus://offline/ref=6A897BEA7B95863D4B873EA218D23782B0C255C8565B663E0F0A911C8B18377631DF906B78DAB38A96B662651E258EFC856Ct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897BEA7B95863D4B873EA218D23782B0C255C8565A6D3A0B08911C8B18377631DF906B6ADAEB8694BF7C601930D8ADC3959C48B2F0C6CA9A34550769t0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897BEA7B95863D4B8720AF0EBE698BBAC10DCC5F5B6E6E5059974BD4483123719F963E299EE68E97B428355B6E81FE8EDE904BA5ECC7C968t6E" TargetMode="External"/><Relationship Id="rId11" Type="http://schemas.openxmlformats.org/officeDocument/2006/relationships/hyperlink" Target="consultantplus://offline/ref=6A897BEA7B95863D4B873EA218D23782B0C255C8565A6330040E911C8B18377631DF906B6ADAEB8694BF7C641830D8ADC3959C48B2F0C6CA9A34550769t0E" TargetMode="External"/><Relationship Id="rId5" Type="http://schemas.openxmlformats.org/officeDocument/2006/relationships/hyperlink" Target="consultantplus://offline/ref=6A897BEA7B95863D4B873EA218D23782B0C255C8565A6330040E911C8B18377631DF906B6ADAEB8694BF7C641A30D8ADC3959C48B2F0C6CA9A34550769t0E" TargetMode="External"/><Relationship Id="rId15" Type="http://schemas.openxmlformats.org/officeDocument/2006/relationships/hyperlink" Target="consultantplus://offline/ref=6A897BEA7B95863D4B8720AF0EBE698BBACE0BC35E5C6E6E5059974BD4483123719F963E299EE68695B428355B6E81FE8EDE904BA5ECC7C968t6E" TargetMode="External"/><Relationship Id="rId10" Type="http://schemas.openxmlformats.org/officeDocument/2006/relationships/hyperlink" Target="consultantplus://offline/ref=6A897BEA7B95863D4B873EA218D23782B0C255C8565E623E0D08911C8B18377631DF906B6ADAEB8694BF7C671630D8ADC3959C48B2F0C6CA9A34550769t0E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6A897BEA7B95863D4B873EA218D23782B0C255C8565E623E0D08911C8B18377631DF906B6ADAEB8694BF7C671830D8ADC3959C48B2F0C6CA9A34550769t0E" TargetMode="External"/><Relationship Id="rId9" Type="http://schemas.openxmlformats.org/officeDocument/2006/relationships/hyperlink" Target="consultantplus://offline/ref=6A897BEA7B95863D4B873EA218D23782B0C255C8565A6330040E911C8B18377631DF906B6ADAEB8694BF7C641930D8ADC3959C48B2F0C6CA9A34550769t0E" TargetMode="External"/><Relationship Id="rId14" Type="http://schemas.openxmlformats.org/officeDocument/2006/relationships/hyperlink" Target="consultantplus://offline/ref=6A897BEA7B95863D4B873EA218D23782B0C255C8565E623E0D08911C8B18377631DF906B6ADAEB8694BF7C671630D8ADC3959C48B2F0C6CA9A34550769t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2022-11-29T04:45:00Z</dcterms:created>
  <dcterms:modified xsi:type="dcterms:W3CDTF">2022-11-29T04:46:00Z</dcterms:modified>
</cp:coreProperties>
</file>