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D96" w:rsidRDefault="009D7D96">
      <w:pPr>
        <w:pStyle w:val="ConsPlusTitlePage"/>
      </w:pPr>
      <w:r>
        <w:br/>
      </w:r>
    </w:p>
    <w:p w:rsidR="009D7D96" w:rsidRDefault="009D7D96">
      <w:pPr>
        <w:pStyle w:val="ConsPlusNormal"/>
        <w:outlineLvl w:val="0"/>
      </w:pPr>
    </w:p>
    <w:p w:rsidR="009D7D96" w:rsidRDefault="009D7D96">
      <w:pPr>
        <w:pStyle w:val="ConsPlusTitle"/>
        <w:jc w:val="center"/>
        <w:outlineLvl w:val="0"/>
      </w:pPr>
      <w:r>
        <w:t>ПРАВИТЕЛЬСТВО НОВОСИБИРСКОЙ ОБЛАСТИ</w:t>
      </w:r>
    </w:p>
    <w:p w:rsidR="009D7D96" w:rsidRDefault="009D7D96">
      <w:pPr>
        <w:pStyle w:val="ConsPlusTitle"/>
        <w:jc w:val="center"/>
      </w:pPr>
    </w:p>
    <w:p w:rsidR="009D7D96" w:rsidRDefault="009D7D96">
      <w:pPr>
        <w:pStyle w:val="ConsPlusTitle"/>
        <w:jc w:val="center"/>
      </w:pPr>
      <w:r>
        <w:t>ПОСТАНОВЛЕНИЕ</w:t>
      </w:r>
    </w:p>
    <w:p w:rsidR="009D7D96" w:rsidRDefault="009D7D96">
      <w:pPr>
        <w:pStyle w:val="ConsPlusTitle"/>
        <w:jc w:val="center"/>
      </w:pPr>
      <w:r>
        <w:t>от 23 мая 2017 г. N 193-п</w:t>
      </w:r>
    </w:p>
    <w:p w:rsidR="009D7D96" w:rsidRDefault="009D7D96">
      <w:pPr>
        <w:pStyle w:val="ConsPlusTitle"/>
        <w:jc w:val="center"/>
      </w:pPr>
    </w:p>
    <w:p w:rsidR="009D7D96" w:rsidRDefault="009D7D96">
      <w:pPr>
        <w:pStyle w:val="ConsPlusTitle"/>
        <w:jc w:val="center"/>
      </w:pPr>
      <w:r>
        <w:t>ОБ УСЛОВИЯХ И ПОРЯДКЕ ПРЕДОСТАВЛЕНИЯ ЕЖЕМЕСЯЧНОЙ ВЫПЛАТЫ</w:t>
      </w:r>
    </w:p>
    <w:p w:rsidR="009D7D96" w:rsidRDefault="009D7D96">
      <w:pPr>
        <w:pStyle w:val="ConsPlusTitle"/>
        <w:jc w:val="center"/>
      </w:pPr>
      <w:r>
        <w:t>ГРАЖДАНАМ, ИМЕЮЩИМ ВИЧ-ИНФИЦИРОВАННОГО РЕБЕНКА (ДЕТЕЙ)</w:t>
      </w:r>
    </w:p>
    <w:p w:rsidR="009D7D96" w:rsidRDefault="009D7D96">
      <w:pPr>
        <w:spacing w:after="1"/>
      </w:pPr>
    </w:p>
    <w:p w:rsidR="009D7D96" w:rsidRDefault="009D7D96" w:rsidP="009D7D96">
      <w:pPr>
        <w:spacing w:after="1"/>
        <w:jc w:val="center"/>
      </w:pPr>
      <w:bookmarkStart w:id="0" w:name="_GoBack"/>
      <w:r>
        <w:t>Последние изменения от 25.12.2018</w:t>
      </w:r>
    </w:p>
    <w:bookmarkEnd w:id="0"/>
    <w:p w:rsidR="009D7D96" w:rsidRDefault="009D7D96">
      <w:pPr>
        <w:pStyle w:val="ConsPlusNormal"/>
        <w:ind w:firstLine="540"/>
        <w:jc w:val="both"/>
      </w:pPr>
    </w:p>
    <w:p w:rsidR="009D7D96" w:rsidRDefault="009D7D96">
      <w:pPr>
        <w:pStyle w:val="ConsPlusNormal"/>
        <w:ind w:firstLine="540"/>
        <w:jc w:val="both"/>
      </w:pPr>
      <w:r>
        <w:t xml:space="preserve">В соответствии со </w:t>
      </w:r>
      <w:hyperlink r:id="rId4" w:history="1">
        <w:r>
          <w:rPr>
            <w:color w:val="0000FF"/>
          </w:rPr>
          <w:t>статьей 4.2</w:t>
        </w:r>
      </w:hyperlink>
      <w:r>
        <w:t xml:space="preserve"> Закона Новосибирской области от 29.12.2004 N 255-ОЗ "О социальной поддержке граждан, имеющих детей" Правительство Новосибирской области постановляет:</w:t>
      </w:r>
    </w:p>
    <w:p w:rsidR="009D7D96" w:rsidRDefault="009D7D96">
      <w:pPr>
        <w:pStyle w:val="ConsPlusNormal"/>
        <w:spacing w:before="220"/>
        <w:ind w:firstLine="540"/>
        <w:jc w:val="both"/>
      </w:pPr>
      <w:r>
        <w:t xml:space="preserve">1. Установить прилагаемые </w:t>
      </w:r>
      <w:hyperlink w:anchor="P29" w:history="1">
        <w:r>
          <w:rPr>
            <w:color w:val="0000FF"/>
          </w:rPr>
          <w:t>условия и порядок</w:t>
        </w:r>
      </w:hyperlink>
      <w:r>
        <w:t xml:space="preserve"> предоставления ежемесячной выплаты гражданам, имеющим ВИЧ-инфицированного ребенка (детей).</w:t>
      </w:r>
    </w:p>
    <w:p w:rsidR="009D7D96" w:rsidRDefault="009D7D96">
      <w:pPr>
        <w:pStyle w:val="ConsPlusNormal"/>
        <w:spacing w:before="220"/>
        <w:ind w:firstLine="540"/>
        <w:jc w:val="both"/>
      </w:pPr>
      <w:r>
        <w:t>2. Контроль за исполнением настоящего постановления возложить на заместителя Губернатора Новосибирской области Нелюбова С.А.</w:t>
      </w:r>
    </w:p>
    <w:p w:rsidR="009D7D96" w:rsidRDefault="009D7D96">
      <w:pPr>
        <w:pStyle w:val="ConsPlusNormal"/>
        <w:jc w:val="both"/>
      </w:pPr>
      <w:r>
        <w:t xml:space="preserve">(в ред. постановлений Правительства Новосибирской области от 23.01.2018 </w:t>
      </w:r>
      <w:hyperlink r:id="rId5" w:history="1">
        <w:r>
          <w:rPr>
            <w:color w:val="0000FF"/>
          </w:rPr>
          <w:t>N 19-п</w:t>
        </w:r>
      </w:hyperlink>
      <w:r>
        <w:t xml:space="preserve">, от 25.12.2018 </w:t>
      </w:r>
      <w:hyperlink r:id="rId6" w:history="1">
        <w:r>
          <w:rPr>
            <w:color w:val="0000FF"/>
          </w:rPr>
          <w:t>N 558-п</w:t>
        </w:r>
      </w:hyperlink>
      <w:r>
        <w:t>)</w:t>
      </w:r>
    </w:p>
    <w:p w:rsidR="009D7D96" w:rsidRDefault="009D7D96">
      <w:pPr>
        <w:pStyle w:val="ConsPlusNormal"/>
        <w:ind w:firstLine="540"/>
        <w:jc w:val="both"/>
      </w:pPr>
    </w:p>
    <w:p w:rsidR="009D7D96" w:rsidRDefault="009D7D96">
      <w:pPr>
        <w:pStyle w:val="ConsPlusNormal"/>
        <w:jc w:val="right"/>
      </w:pPr>
      <w:r>
        <w:t>Губернатор Новосибирской области</w:t>
      </w:r>
    </w:p>
    <w:p w:rsidR="009D7D96" w:rsidRDefault="009D7D96">
      <w:pPr>
        <w:pStyle w:val="ConsPlusNormal"/>
        <w:jc w:val="right"/>
      </w:pPr>
      <w:r>
        <w:t>В.Ф.ГОРОДЕЦКИЙ</w:t>
      </w:r>
    </w:p>
    <w:p w:rsidR="009D7D96" w:rsidRDefault="009D7D96">
      <w:pPr>
        <w:pStyle w:val="ConsPlusNormal"/>
        <w:ind w:firstLine="540"/>
        <w:jc w:val="both"/>
      </w:pPr>
    </w:p>
    <w:p w:rsidR="009D7D96" w:rsidRDefault="009D7D96">
      <w:pPr>
        <w:pStyle w:val="ConsPlusNormal"/>
        <w:ind w:firstLine="540"/>
        <w:jc w:val="both"/>
      </w:pPr>
    </w:p>
    <w:p w:rsidR="009D7D96" w:rsidRDefault="009D7D96">
      <w:pPr>
        <w:pStyle w:val="ConsPlusNormal"/>
        <w:ind w:firstLine="540"/>
        <w:jc w:val="both"/>
      </w:pPr>
    </w:p>
    <w:p w:rsidR="009D7D96" w:rsidRDefault="009D7D96">
      <w:pPr>
        <w:pStyle w:val="ConsPlusNormal"/>
        <w:ind w:firstLine="540"/>
        <w:jc w:val="both"/>
      </w:pPr>
    </w:p>
    <w:p w:rsidR="009D7D96" w:rsidRDefault="009D7D96">
      <w:pPr>
        <w:pStyle w:val="ConsPlusNormal"/>
        <w:ind w:firstLine="540"/>
        <w:jc w:val="both"/>
      </w:pPr>
    </w:p>
    <w:p w:rsidR="009D7D96" w:rsidRDefault="009D7D96">
      <w:pPr>
        <w:pStyle w:val="ConsPlusNormal"/>
        <w:jc w:val="right"/>
        <w:outlineLvl w:val="0"/>
      </w:pPr>
      <w:r>
        <w:t>Приложение</w:t>
      </w:r>
    </w:p>
    <w:p w:rsidR="009D7D96" w:rsidRDefault="009D7D96">
      <w:pPr>
        <w:pStyle w:val="ConsPlusNormal"/>
        <w:jc w:val="right"/>
      </w:pPr>
      <w:r>
        <w:t>к постановлению</w:t>
      </w:r>
    </w:p>
    <w:p w:rsidR="009D7D96" w:rsidRDefault="009D7D96">
      <w:pPr>
        <w:pStyle w:val="ConsPlusNormal"/>
        <w:jc w:val="right"/>
      </w:pPr>
      <w:r>
        <w:t>Правительства Новосибирской области</w:t>
      </w:r>
    </w:p>
    <w:p w:rsidR="009D7D96" w:rsidRDefault="009D7D96">
      <w:pPr>
        <w:pStyle w:val="ConsPlusNormal"/>
        <w:jc w:val="right"/>
      </w:pPr>
      <w:r>
        <w:t>от 23.05.2017 N 193-п</w:t>
      </w:r>
    </w:p>
    <w:p w:rsidR="009D7D96" w:rsidRDefault="009D7D96">
      <w:pPr>
        <w:pStyle w:val="ConsPlusNormal"/>
        <w:ind w:firstLine="540"/>
        <w:jc w:val="both"/>
      </w:pPr>
    </w:p>
    <w:p w:rsidR="009D7D96" w:rsidRDefault="009D7D96">
      <w:pPr>
        <w:pStyle w:val="ConsPlusTitle"/>
        <w:jc w:val="center"/>
      </w:pPr>
      <w:bookmarkStart w:id="1" w:name="P29"/>
      <w:bookmarkEnd w:id="1"/>
      <w:r>
        <w:t>УСЛОВИЯ И ПОРЯДОК</w:t>
      </w:r>
    </w:p>
    <w:p w:rsidR="009D7D96" w:rsidRDefault="009D7D96">
      <w:pPr>
        <w:pStyle w:val="ConsPlusTitle"/>
        <w:jc w:val="center"/>
      </w:pPr>
      <w:r>
        <w:t>ПРЕДОСТАВЛЕНИЯ ЕЖЕМЕСЯЧНОЙ ВЫПЛАТЫ ГРАЖДАНАМ,</w:t>
      </w:r>
    </w:p>
    <w:p w:rsidR="009D7D96" w:rsidRDefault="009D7D96">
      <w:pPr>
        <w:pStyle w:val="ConsPlusTitle"/>
        <w:jc w:val="center"/>
      </w:pPr>
      <w:r>
        <w:t>ИМЕЮЩИМ ВИЧ-ИНФИЦИРОВАННОГО РЕБЕНКА (ДЕТЕЙ)</w:t>
      </w:r>
    </w:p>
    <w:p w:rsidR="009D7D96" w:rsidRDefault="009D7D96">
      <w:pPr>
        <w:spacing w:after="1"/>
      </w:pPr>
    </w:p>
    <w:p w:rsidR="009D7D96" w:rsidRDefault="009D7D96">
      <w:pPr>
        <w:pStyle w:val="ConsPlusNormal"/>
        <w:ind w:firstLine="540"/>
        <w:jc w:val="both"/>
      </w:pPr>
    </w:p>
    <w:p w:rsidR="009D7D96" w:rsidRDefault="009D7D96">
      <w:pPr>
        <w:pStyle w:val="ConsPlusNormal"/>
        <w:ind w:firstLine="540"/>
        <w:jc w:val="both"/>
      </w:pPr>
      <w:r>
        <w:t>1. Ежемесячная выплата гражданам, имеющим ВИЧ-инфицированного ребенка (детей) (далее - ежемесячная выплата), назначается и выплачивается на каждого ВИЧ-инфицированного ребенка (далее - ребенок) одному из родителей (опекунов, попечителей), единственному родителю (опекуну, попечителю), являющемуся гражданином Российской Федерации, при условии, что он постоянно проживает на территории Новосибирской области совместно с ребенком, до достижения ребенком возраста восемнадцати лет.</w:t>
      </w:r>
    </w:p>
    <w:p w:rsidR="009D7D96" w:rsidRDefault="009D7D96">
      <w:pPr>
        <w:pStyle w:val="ConsPlusNormal"/>
        <w:spacing w:before="220"/>
        <w:ind w:firstLine="540"/>
        <w:jc w:val="both"/>
      </w:pPr>
      <w:r>
        <w:t>2. Предоставление ежемесячной выплаты осуществляется государственным казенным учреждением Новосибирской области, подведомственным министерству труда и социального развития Новосибирской области (далее - центр социальной поддержки населения), по месту жительства или месту пребывания одного из родителей (опекунов, попечителей), единственного родителя (опекуна, попечителя) ребенка, по выбору указанных лиц.</w:t>
      </w:r>
    </w:p>
    <w:p w:rsidR="009D7D96" w:rsidRDefault="009D7D96">
      <w:pPr>
        <w:pStyle w:val="ConsPlusNormal"/>
        <w:jc w:val="both"/>
      </w:pPr>
      <w:r>
        <w:t xml:space="preserve">(п. 2 в ред. </w:t>
      </w:r>
      <w:hyperlink r:id="rId7" w:history="1">
        <w:r>
          <w:rPr>
            <w:color w:val="0000FF"/>
          </w:rPr>
          <w:t>постановления</w:t>
        </w:r>
      </w:hyperlink>
      <w:r>
        <w:t xml:space="preserve"> Правительства Новосибирской области от 25.12.2018 N 558-п)</w:t>
      </w:r>
    </w:p>
    <w:p w:rsidR="009D7D96" w:rsidRDefault="009D7D96">
      <w:pPr>
        <w:pStyle w:val="ConsPlusNormal"/>
        <w:spacing w:before="220"/>
        <w:ind w:firstLine="540"/>
        <w:jc w:val="both"/>
      </w:pPr>
      <w:bookmarkStart w:id="2" w:name="P39"/>
      <w:bookmarkEnd w:id="2"/>
      <w:r>
        <w:lastRenderedPageBreak/>
        <w:t>3. Для получения ежемесячной выплаты один из родителей (опекунов, попечителей), единственный родитель (опекун, попечитель) ребенка либо уполномоченный представитель (далее - заявитель) представляет в центр социальной поддержки заявление о предоставлении ежемесячной выплаты (далее - заявление) и следующие документы:</w:t>
      </w:r>
    </w:p>
    <w:p w:rsidR="009D7D96" w:rsidRDefault="009D7D96">
      <w:pPr>
        <w:pStyle w:val="ConsPlusNormal"/>
        <w:jc w:val="both"/>
      </w:pPr>
      <w:r>
        <w:t xml:space="preserve">(в ред. </w:t>
      </w:r>
      <w:hyperlink r:id="rId8" w:history="1">
        <w:r>
          <w:rPr>
            <w:color w:val="0000FF"/>
          </w:rPr>
          <w:t>постановления</w:t>
        </w:r>
      </w:hyperlink>
      <w:r>
        <w:t xml:space="preserve"> Правительства Новосибирской области от 25.12.2018 N 558-п)</w:t>
      </w:r>
    </w:p>
    <w:p w:rsidR="009D7D96" w:rsidRDefault="009D7D96">
      <w:pPr>
        <w:pStyle w:val="ConsPlusNormal"/>
        <w:spacing w:before="220"/>
        <w:ind w:firstLine="540"/>
        <w:jc w:val="both"/>
      </w:pPr>
      <w:r>
        <w:t>1) паспорт или иной документ, удостоверяющий личность, наличие гражданства Российской Федерации заявителя;</w:t>
      </w:r>
    </w:p>
    <w:p w:rsidR="009D7D96" w:rsidRDefault="009D7D96">
      <w:pPr>
        <w:pStyle w:val="ConsPlusNormal"/>
        <w:spacing w:before="220"/>
        <w:ind w:firstLine="540"/>
        <w:jc w:val="both"/>
      </w:pPr>
      <w:r>
        <w:t>2) копию свидетельства о рождении ребенка (с 01.01.2021 представляется заявителем по собственной инициативе, за исключением свидетельства о государственной регистрации акта гражданского состояния, выданного компетентным органом иностранного государства, и его нотариально удостоверенного перевода на русский язык);</w:t>
      </w:r>
    </w:p>
    <w:p w:rsidR="009D7D96" w:rsidRDefault="009D7D96">
      <w:pPr>
        <w:pStyle w:val="ConsPlusNormal"/>
        <w:jc w:val="both"/>
      </w:pPr>
      <w:r>
        <w:t xml:space="preserve">(в ред. </w:t>
      </w:r>
      <w:hyperlink r:id="rId9" w:history="1">
        <w:r>
          <w:rPr>
            <w:color w:val="0000FF"/>
          </w:rPr>
          <w:t>постановления</w:t>
        </w:r>
      </w:hyperlink>
      <w:r>
        <w:t xml:space="preserve"> Правительства Новосибирской области от 10.04.2018 N 143-п)</w:t>
      </w:r>
    </w:p>
    <w:p w:rsidR="009D7D96" w:rsidRDefault="009D7D96">
      <w:pPr>
        <w:pStyle w:val="ConsPlusNormal"/>
        <w:spacing w:before="220"/>
        <w:ind w:firstLine="540"/>
        <w:jc w:val="both"/>
      </w:pPr>
      <w:r>
        <w:t>3) копии документов, содержащих информацию о совместном проживании ребенка с родителем (опекуном, попечителем) (свидетельство о регистрации по месту жительства (на ребенка, не достигшего 14-летнего возраста), для заявителя и ребенка, достигшего 14-летнего возраста, - свидетельство о регистрации по месту пребывания либо паспорт с отметкой о регистрации по месту жительства (в отношении заявителя - если он не представлялся в качестве документа, удостоверяющего личность), которые представляются заявителем (представителем) по собственной инициативе, либо решение суда об установлении юридического факта проживания заявителя или ребенка по определенному адресу);</w:t>
      </w:r>
    </w:p>
    <w:p w:rsidR="009D7D96" w:rsidRDefault="009D7D96">
      <w:pPr>
        <w:pStyle w:val="ConsPlusNormal"/>
        <w:spacing w:before="220"/>
        <w:ind w:firstLine="540"/>
        <w:jc w:val="both"/>
      </w:pPr>
      <w:r>
        <w:t>4) копию справки, выданной государственной (муниципальной) медицинской организацией, о наличии у ребенка ВИЧ-инфекции.</w:t>
      </w:r>
    </w:p>
    <w:p w:rsidR="009D7D96" w:rsidRDefault="009D7D96">
      <w:pPr>
        <w:pStyle w:val="ConsPlusNormal"/>
        <w:spacing w:before="220"/>
        <w:ind w:firstLine="540"/>
        <w:jc w:val="both"/>
      </w:pPr>
      <w:r>
        <w:t xml:space="preserve">Для назначения ежемесячной выплаты на ребенка, находящегося под опекой (попечительством), дополнительно с заявлением заявитель вправе представить по собственной инициативе выписку из решения органа опеки и попечительства об установлении </w:t>
      </w:r>
      <w:proofErr w:type="gramStart"/>
      <w:r>
        <w:t>над несовершеннолетним опеки</w:t>
      </w:r>
      <w:proofErr w:type="gramEnd"/>
      <w:r>
        <w:t xml:space="preserve"> (попечительства).</w:t>
      </w:r>
    </w:p>
    <w:p w:rsidR="009D7D96" w:rsidRDefault="009D7D96">
      <w:pPr>
        <w:pStyle w:val="ConsPlusNormal"/>
        <w:spacing w:before="220"/>
        <w:ind w:firstLine="540"/>
        <w:jc w:val="both"/>
      </w:pPr>
      <w:r>
        <w:t>Если заявителем не представлены документы, которые он вправе представить по собственной инициативе, центр социальной поддержки получает информацию (сведения) о них на основании запроса, в том числе в рамках межведомственного информационного взаимодействия.</w:t>
      </w:r>
    </w:p>
    <w:p w:rsidR="009D7D96" w:rsidRDefault="009D7D96">
      <w:pPr>
        <w:pStyle w:val="ConsPlusNormal"/>
        <w:jc w:val="both"/>
      </w:pPr>
      <w:r>
        <w:t xml:space="preserve">(в ред. </w:t>
      </w:r>
      <w:hyperlink r:id="rId10" w:history="1">
        <w:r>
          <w:rPr>
            <w:color w:val="0000FF"/>
          </w:rPr>
          <w:t>постановления</w:t>
        </w:r>
      </w:hyperlink>
      <w:r>
        <w:t xml:space="preserve"> Правительства Новосибирской области от 25.12.2018 N 558-п)</w:t>
      </w:r>
    </w:p>
    <w:p w:rsidR="009D7D96" w:rsidRDefault="009D7D96">
      <w:pPr>
        <w:pStyle w:val="ConsPlusNormal"/>
        <w:spacing w:before="220"/>
        <w:ind w:firstLine="540"/>
        <w:jc w:val="both"/>
      </w:pPr>
      <w:r>
        <w:t>В случае подачи документов уполномоченным представителем им дополнительно представляются документы, удостоверяющие его личность и полномочия.</w:t>
      </w:r>
    </w:p>
    <w:p w:rsidR="009D7D96" w:rsidRDefault="009D7D96">
      <w:pPr>
        <w:pStyle w:val="ConsPlusNormal"/>
        <w:spacing w:before="220"/>
        <w:ind w:firstLine="540"/>
        <w:jc w:val="both"/>
      </w:pPr>
      <w:r>
        <w:t xml:space="preserve">Если для получения ежемесячной выплаты необходима обработка персональных данных лица, не являющегося заявителем, и если в соответствии с Федеральным </w:t>
      </w:r>
      <w:hyperlink r:id="rId11" w:history="1">
        <w:r>
          <w:rPr>
            <w:color w:val="0000FF"/>
          </w:rPr>
          <w:t>законом</w:t>
        </w:r>
      </w:hyperlink>
      <w:r>
        <w:t xml:space="preserve"> от 27.07.2006 N 152-ФЗ "О персональных данных" обработка таких персональных данных может осуществляться с согласия указанного лица,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9D7D96" w:rsidRDefault="009D7D96">
      <w:pPr>
        <w:pStyle w:val="ConsPlusNormal"/>
        <w:spacing w:before="220"/>
        <w:ind w:firstLine="540"/>
        <w:jc w:val="both"/>
      </w:pPr>
      <w:r>
        <w:t>В случае представления копий документов, не заверенных в установленном законом порядке, заявителями представляются и их подлинники.</w:t>
      </w:r>
    </w:p>
    <w:p w:rsidR="009D7D96" w:rsidRDefault="009D7D96">
      <w:pPr>
        <w:pStyle w:val="ConsPlusNormal"/>
        <w:spacing w:before="220"/>
        <w:ind w:firstLine="540"/>
        <w:jc w:val="both"/>
      </w:pPr>
      <w:r>
        <w:t>4. Решение о предоставлении ежемесячной выплаты или об отказе в предоставлении ежемесячной выплаты принимается центром социальной поддержки в течение 10 рабочих дней со дня приема в центр социальной поддержки заявления и прилагаемых к нему документов (в случае, если не требуется направления запроса(</w:t>
      </w:r>
      <w:proofErr w:type="spellStart"/>
      <w:r>
        <w:t>ов</w:t>
      </w:r>
      <w:proofErr w:type="spellEnd"/>
      <w:r>
        <w:t>) о документах, которые заявитель вправе представить по собственной инициативе).</w:t>
      </w:r>
    </w:p>
    <w:p w:rsidR="009D7D96" w:rsidRDefault="009D7D96">
      <w:pPr>
        <w:pStyle w:val="ConsPlusNormal"/>
        <w:jc w:val="both"/>
      </w:pPr>
      <w:r>
        <w:t xml:space="preserve">(в ред. </w:t>
      </w:r>
      <w:hyperlink r:id="rId12" w:history="1">
        <w:r>
          <w:rPr>
            <w:color w:val="0000FF"/>
          </w:rPr>
          <w:t>постановления</w:t>
        </w:r>
      </w:hyperlink>
      <w:r>
        <w:t xml:space="preserve"> Правительства Новосибирской области от 25.12.2018 N 558-п)</w:t>
      </w:r>
    </w:p>
    <w:p w:rsidR="009D7D96" w:rsidRDefault="009D7D96">
      <w:pPr>
        <w:pStyle w:val="ConsPlusNormal"/>
        <w:spacing w:before="220"/>
        <w:ind w:firstLine="540"/>
        <w:jc w:val="both"/>
      </w:pPr>
      <w:r>
        <w:lastRenderedPageBreak/>
        <w:t>Если заявителем не представлены документы, которые он вправе представить по собственной инициативе, специалист центра социальной поддержки в течение 5 рабочих дней со дня приема в центр социальной поддержки заявления и прилагаемых к нему документов направляет запрос(ы) о них, в том числе в рамках межведомственного информационного взаимодействия. В этом случае срок принятия решения о предоставлении ежемесячной выплаты или об отказе в предоставлении ежемесячной выплаты принимается центром социальной поддержки в течение 10 рабочих дней со дня представления (поступления) документов (сведений, содержащихся в них), запрошенных центром социальной поддержки, либо поступления информации об отсутствии документов (сведений, содержащихся в них), запрошенных центром социальной поддержки.</w:t>
      </w:r>
    </w:p>
    <w:p w:rsidR="009D7D96" w:rsidRDefault="009D7D96">
      <w:pPr>
        <w:pStyle w:val="ConsPlusNormal"/>
        <w:jc w:val="both"/>
      </w:pPr>
      <w:r>
        <w:t xml:space="preserve">(в ред. </w:t>
      </w:r>
      <w:hyperlink r:id="rId13" w:history="1">
        <w:r>
          <w:rPr>
            <w:color w:val="0000FF"/>
          </w:rPr>
          <w:t>постановления</w:t>
        </w:r>
      </w:hyperlink>
      <w:r>
        <w:t xml:space="preserve"> Правительства Новосибирской области от 25.12.2018 N 558-п)</w:t>
      </w:r>
    </w:p>
    <w:p w:rsidR="009D7D96" w:rsidRDefault="009D7D96">
      <w:pPr>
        <w:pStyle w:val="ConsPlusNormal"/>
        <w:spacing w:before="220"/>
        <w:ind w:firstLine="540"/>
        <w:jc w:val="both"/>
      </w:pPr>
      <w:r>
        <w:t>5. Решение о предоставлении ежемесячной выплаты или уведомление об отказе в предоставлении ежемесячной выплаты направляется заявителю в течение 5 рабочих дней со дня принятия соответствующего решения.</w:t>
      </w:r>
    </w:p>
    <w:p w:rsidR="009D7D96" w:rsidRDefault="009D7D96">
      <w:pPr>
        <w:pStyle w:val="ConsPlusNormal"/>
        <w:spacing w:before="220"/>
        <w:ind w:firstLine="540"/>
        <w:jc w:val="both"/>
      </w:pPr>
      <w:r>
        <w:t>6. Основанием для отказа в предоставлении ежемесячной выплаты является:</w:t>
      </w:r>
    </w:p>
    <w:p w:rsidR="009D7D96" w:rsidRDefault="009D7D96">
      <w:pPr>
        <w:pStyle w:val="ConsPlusNormal"/>
        <w:spacing w:before="220"/>
        <w:ind w:firstLine="540"/>
        <w:jc w:val="both"/>
      </w:pPr>
      <w:r>
        <w:t>1) отсутствие права на получение ежемесячной выплаты в соответствии с действующим законодательством;</w:t>
      </w:r>
    </w:p>
    <w:p w:rsidR="009D7D96" w:rsidRDefault="009D7D96">
      <w:pPr>
        <w:pStyle w:val="ConsPlusNormal"/>
        <w:spacing w:before="220"/>
        <w:ind w:firstLine="540"/>
        <w:jc w:val="both"/>
      </w:pPr>
      <w:r>
        <w:t xml:space="preserve">2) непредставление или представление не в полном объеме документов, указанных в </w:t>
      </w:r>
      <w:hyperlink w:anchor="P39" w:history="1">
        <w:r>
          <w:rPr>
            <w:color w:val="0000FF"/>
          </w:rPr>
          <w:t>пункте 3</w:t>
        </w:r>
      </w:hyperlink>
      <w:r>
        <w:t xml:space="preserve"> настоящего порядка (за исключением документов, которые заявитель вправе представить по собственной инициативе);</w:t>
      </w:r>
    </w:p>
    <w:p w:rsidR="009D7D96" w:rsidRDefault="009D7D96">
      <w:pPr>
        <w:pStyle w:val="ConsPlusNormal"/>
        <w:spacing w:before="220"/>
        <w:ind w:firstLine="540"/>
        <w:jc w:val="both"/>
      </w:pPr>
      <w:r>
        <w:t>3) нахождение ребенка на полном государственном обеспечении;</w:t>
      </w:r>
    </w:p>
    <w:p w:rsidR="009D7D96" w:rsidRDefault="009D7D96">
      <w:pPr>
        <w:pStyle w:val="ConsPlusNormal"/>
        <w:spacing w:before="220"/>
        <w:ind w:firstLine="540"/>
        <w:jc w:val="both"/>
      </w:pPr>
      <w:r>
        <w:t>4) лишение родителей ребенка в отношении него родительских прав;</w:t>
      </w:r>
    </w:p>
    <w:p w:rsidR="009D7D96" w:rsidRDefault="009D7D96">
      <w:pPr>
        <w:pStyle w:val="ConsPlusNormal"/>
        <w:spacing w:before="220"/>
        <w:ind w:firstLine="540"/>
        <w:jc w:val="both"/>
      </w:pPr>
      <w:r>
        <w:t>5) наличие в представленных документах повреждений, исправлений, не позволяющих однозначно истолковать их содержание.</w:t>
      </w:r>
    </w:p>
    <w:p w:rsidR="009D7D96" w:rsidRDefault="009D7D96">
      <w:pPr>
        <w:pStyle w:val="ConsPlusNormal"/>
        <w:spacing w:before="220"/>
        <w:ind w:firstLine="540"/>
        <w:jc w:val="both"/>
      </w:pPr>
      <w:r>
        <w:t>7. Ежемесячная выплата назначается с месяца установления ребенку соответствующего диагноза, если обращение последовало в течение шести месяцев со дня возникновения права. При обращении за ежемесячной выплатой по истечении шести месяцев ежемесячная выплата назначается за истекшее время, но не более чем за шесть месяцев до месяца, в котором заявление было подано в центр социальной поддержки.</w:t>
      </w:r>
    </w:p>
    <w:p w:rsidR="009D7D96" w:rsidRDefault="009D7D96">
      <w:pPr>
        <w:pStyle w:val="ConsPlusNormal"/>
        <w:jc w:val="both"/>
      </w:pPr>
      <w:r>
        <w:t xml:space="preserve">(в ред. </w:t>
      </w:r>
      <w:hyperlink r:id="rId14" w:history="1">
        <w:r>
          <w:rPr>
            <w:color w:val="0000FF"/>
          </w:rPr>
          <w:t>постановления</w:t>
        </w:r>
      </w:hyperlink>
      <w:r>
        <w:t xml:space="preserve"> Правительства Новосибирской области от 25.12.2018 N 558-п)</w:t>
      </w:r>
    </w:p>
    <w:p w:rsidR="009D7D96" w:rsidRDefault="009D7D96">
      <w:pPr>
        <w:pStyle w:val="ConsPlusNormal"/>
        <w:spacing w:before="220"/>
        <w:ind w:firstLine="540"/>
        <w:jc w:val="both"/>
      </w:pPr>
      <w:r>
        <w:t>8. Получатель ежемесячной выплаты обязан извещать центр социальной поддержки о наступлении обстоятельств, влекущих прекращение ее выплаты, не позднее чем в месячный срок.</w:t>
      </w:r>
    </w:p>
    <w:p w:rsidR="009D7D96" w:rsidRDefault="009D7D96">
      <w:pPr>
        <w:pStyle w:val="ConsPlusNormal"/>
        <w:jc w:val="both"/>
      </w:pPr>
      <w:r>
        <w:t xml:space="preserve">(в ред. </w:t>
      </w:r>
      <w:hyperlink r:id="rId15" w:history="1">
        <w:r>
          <w:rPr>
            <w:color w:val="0000FF"/>
          </w:rPr>
          <w:t>постановления</w:t>
        </w:r>
      </w:hyperlink>
      <w:r>
        <w:t xml:space="preserve"> Правительства Новосибирской области от 25.12.2018 N 558-п)</w:t>
      </w:r>
    </w:p>
    <w:p w:rsidR="009D7D96" w:rsidRDefault="009D7D96">
      <w:pPr>
        <w:pStyle w:val="ConsPlusNormal"/>
        <w:spacing w:before="220"/>
        <w:ind w:firstLine="540"/>
        <w:jc w:val="both"/>
      </w:pPr>
      <w:r>
        <w:t>9. Финансирование расходов на предоставление ежемесячной выплаты осуществляется в соответствии со сводной бюджетной росписью и кассовым планом областного бюджета Новосибирской области, в пределах бюджетных ассигнований и лимитов бюджетных обязательств, установленных министерству труда и социального развития Новосибирской области (далее - министерство) на текущий финансовый год.</w:t>
      </w:r>
    </w:p>
    <w:p w:rsidR="009D7D96" w:rsidRDefault="009D7D96">
      <w:pPr>
        <w:pStyle w:val="ConsPlusNormal"/>
        <w:jc w:val="both"/>
      </w:pPr>
      <w:r>
        <w:t xml:space="preserve">(в ред. </w:t>
      </w:r>
      <w:hyperlink r:id="rId16" w:history="1">
        <w:r>
          <w:rPr>
            <w:color w:val="0000FF"/>
          </w:rPr>
          <w:t>постановления</w:t>
        </w:r>
      </w:hyperlink>
      <w:r>
        <w:t xml:space="preserve"> Правительства Новосибирской области от 23.01.2018 N 19-п)</w:t>
      </w:r>
    </w:p>
    <w:p w:rsidR="009D7D96" w:rsidRDefault="009D7D96">
      <w:pPr>
        <w:pStyle w:val="ConsPlusNormal"/>
        <w:spacing w:before="220"/>
        <w:ind w:firstLine="540"/>
        <w:jc w:val="both"/>
      </w:pPr>
      <w:r>
        <w:t>10. Центры социальной поддержки населения на основании принятых решений о предоставлении ежемесячной выплаты не позднее 15 числа каждого месяца формируют и направляют в министерство заявку на финансирование расходов, связанных с ежемесячной выплатой.</w:t>
      </w:r>
    </w:p>
    <w:p w:rsidR="009D7D96" w:rsidRDefault="009D7D96">
      <w:pPr>
        <w:pStyle w:val="ConsPlusNormal"/>
        <w:jc w:val="both"/>
      </w:pPr>
      <w:r>
        <w:t xml:space="preserve">(в ред. </w:t>
      </w:r>
      <w:hyperlink r:id="rId17" w:history="1">
        <w:r>
          <w:rPr>
            <w:color w:val="0000FF"/>
          </w:rPr>
          <w:t>постановления</w:t>
        </w:r>
      </w:hyperlink>
      <w:r>
        <w:t xml:space="preserve"> Правительства Новосибирской области от 25.12.2018 N 558-п)</w:t>
      </w:r>
    </w:p>
    <w:p w:rsidR="009D7D96" w:rsidRDefault="009D7D96">
      <w:pPr>
        <w:pStyle w:val="ConsPlusNormal"/>
        <w:spacing w:before="220"/>
        <w:ind w:firstLine="540"/>
        <w:jc w:val="both"/>
      </w:pPr>
      <w:r>
        <w:t xml:space="preserve">11. Министерство формирует и представляет в министерство финансов и налоговой политики Новосибирской области заявку на выделение предельных объемов финансирования на ежемесячную </w:t>
      </w:r>
      <w:r>
        <w:lastRenderedPageBreak/>
        <w:t>выплату в сроки, установленные министерством финансов и налоговой политики Новосибирской области.</w:t>
      </w:r>
    </w:p>
    <w:p w:rsidR="009D7D96" w:rsidRDefault="009D7D96">
      <w:pPr>
        <w:pStyle w:val="ConsPlusNormal"/>
        <w:spacing w:before="220"/>
        <w:ind w:firstLine="540"/>
        <w:jc w:val="both"/>
      </w:pPr>
      <w:r>
        <w:t>12. Доставка ежемесячной выплаты осуществляется по выбору заявителя центрами социальной поддержки через кредитные организации или через организации почтовой связи. Оплата услуг доставки производится центрами социальной поддержки в размерах, установленных соглашениями между центрами социальной поддержки и кредитными организациями, либо организациями почтовой связи.</w:t>
      </w:r>
    </w:p>
    <w:p w:rsidR="009D7D96" w:rsidRDefault="009D7D96">
      <w:pPr>
        <w:pStyle w:val="ConsPlusNormal"/>
        <w:jc w:val="both"/>
      </w:pPr>
      <w:r>
        <w:t xml:space="preserve">(в ред. </w:t>
      </w:r>
      <w:hyperlink r:id="rId18" w:history="1">
        <w:r>
          <w:rPr>
            <w:color w:val="0000FF"/>
          </w:rPr>
          <w:t>постановления</w:t>
        </w:r>
      </w:hyperlink>
      <w:r>
        <w:t xml:space="preserve"> Правительства Новосибирской области от 25.12.2018 N 558-п)</w:t>
      </w:r>
    </w:p>
    <w:p w:rsidR="009D7D96" w:rsidRDefault="009D7D96">
      <w:pPr>
        <w:pStyle w:val="ConsPlusNormal"/>
        <w:ind w:firstLine="540"/>
        <w:jc w:val="both"/>
      </w:pPr>
    </w:p>
    <w:p w:rsidR="009D7D96" w:rsidRDefault="009D7D96">
      <w:pPr>
        <w:pStyle w:val="ConsPlusNormal"/>
        <w:ind w:firstLine="540"/>
        <w:jc w:val="both"/>
      </w:pPr>
    </w:p>
    <w:p w:rsidR="009D7D96" w:rsidRDefault="009D7D96">
      <w:pPr>
        <w:pStyle w:val="ConsPlusNormal"/>
        <w:pBdr>
          <w:top w:val="single" w:sz="6" w:space="0" w:color="auto"/>
        </w:pBdr>
        <w:spacing w:before="100" w:after="100"/>
        <w:jc w:val="both"/>
        <w:rPr>
          <w:sz w:val="2"/>
          <w:szCs w:val="2"/>
        </w:rPr>
      </w:pPr>
    </w:p>
    <w:p w:rsidR="00D80270" w:rsidRDefault="009D7D96"/>
    <w:sectPr w:rsidR="00D80270" w:rsidSect="005C6211">
      <w:type w:val="continuous"/>
      <w:pgSz w:w="11906" w:h="16838"/>
      <w:pgMar w:top="1134" w:right="567"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D96"/>
    <w:rsid w:val="002A35AA"/>
    <w:rsid w:val="0082564F"/>
    <w:rsid w:val="009D7D96"/>
    <w:rsid w:val="00BF33AE"/>
    <w:rsid w:val="00D47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F4C70C-E3A0-4B26-A343-97C9A956C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7D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D7D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D7D9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D06B93BB3A4A175FFF56C72302E6F60561EC9675A019355BEC874B9BB0823FCD087709314ECA0E10A06097B9A0ECE3DCF8335BE6EA27506F4EFD10x1P0K" TargetMode="External"/><Relationship Id="rId13" Type="http://schemas.openxmlformats.org/officeDocument/2006/relationships/hyperlink" Target="consultantplus://offline/ref=26D06B93BB3A4A175FFF56C72302E6F60561EC9675A019355BEC874B9BB0823FCD087709314ECA0E10A06097B8A0ECE3DCF8335BE6EA27506F4EFD10x1P0K" TargetMode="External"/><Relationship Id="rId18" Type="http://schemas.openxmlformats.org/officeDocument/2006/relationships/hyperlink" Target="consultantplus://offline/ref=26D06B93BB3A4A175FFF56C72302E6F60561EC9675A019355BEC874B9BB0823FCD087709314ECA0E10A06097BDA0ECE3DCF8335BE6EA27506F4EFD10x1P0K" TargetMode="External"/><Relationship Id="rId3" Type="http://schemas.openxmlformats.org/officeDocument/2006/relationships/webSettings" Target="webSettings.xml"/><Relationship Id="rId7" Type="http://schemas.openxmlformats.org/officeDocument/2006/relationships/hyperlink" Target="consultantplus://offline/ref=26D06B93BB3A4A175FFF56C72302E6F60561EC9675A019355BEC874B9BB0823FCD087709314ECA0E10A06097BBA0ECE3DCF8335BE6EA27506F4EFD10x1P0K" TargetMode="External"/><Relationship Id="rId12" Type="http://schemas.openxmlformats.org/officeDocument/2006/relationships/hyperlink" Target="consultantplus://offline/ref=26D06B93BB3A4A175FFF56C72302E6F60561EC9675A019355BEC874B9BB0823FCD087709314ECA0E10A06097B8A0ECE3DCF8335BE6EA27506F4EFD10x1P0K" TargetMode="External"/><Relationship Id="rId17" Type="http://schemas.openxmlformats.org/officeDocument/2006/relationships/hyperlink" Target="consultantplus://offline/ref=26D06B93BB3A4A175FFF56C72302E6F60561EC9675A019355BEC874B9BB0823FCD087709314ECA0E10A06097BEA0ECE3DCF8335BE6EA27506F4EFD10x1P0K" TargetMode="External"/><Relationship Id="rId2" Type="http://schemas.openxmlformats.org/officeDocument/2006/relationships/settings" Target="settings.xml"/><Relationship Id="rId16" Type="http://schemas.openxmlformats.org/officeDocument/2006/relationships/hyperlink" Target="consultantplus://offline/ref=26D06B93BB3A4A175FFF56C72302E6F60561EC9675A11A3359EE874B9BB0823FCD087709314ECA0E10A0619CB8A0ECE3DCF8335BE6EA27506F4EFD10x1P0K"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6D06B93BB3A4A175FFF56C72302E6F60561EC9675A019355BEC874B9BB0823FCD087709314ECA0E10A06096B3A0ECE3DCF8335BE6EA27506F4EFD10x1P0K" TargetMode="External"/><Relationship Id="rId11" Type="http://schemas.openxmlformats.org/officeDocument/2006/relationships/hyperlink" Target="consultantplus://offline/ref=26D06B93BB3A4A175FFF48CA356EB8FF0F6FB39973A2176702B8811CC4E0846A9F4829507002D90F17BE6394B9xAPBK" TargetMode="External"/><Relationship Id="rId5" Type="http://schemas.openxmlformats.org/officeDocument/2006/relationships/hyperlink" Target="consultantplus://offline/ref=26D06B93BB3A4A175FFF56C72302E6F60561EC9675A11A3359EE874B9BB0823FCD087709314ECA0E10A06193B2A0ECE3DCF8335BE6EA27506F4EFD10x1P0K" TargetMode="External"/><Relationship Id="rId15" Type="http://schemas.openxmlformats.org/officeDocument/2006/relationships/hyperlink" Target="consultantplus://offline/ref=26D06B93BB3A4A175FFF56C72302E6F60561EC9675A019355BEC874B9BB0823FCD087709314ECA0E10A06097BFA0ECE3DCF8335BE6EA27506F4EFD10x1P0K" TargetMode="External"/><Relationship Id="rId10" Type="http://schemas.openxmlformats.org/officeDocument/2006/relationships/hyperlink" Target="consultantplus://offline/ref=26D06B93BB3A4A175FFF56C72302E6F60561EC9675A019355BEC874B9BB0823FCD087709314ECA0E10A06097B9A0ECE3DCF8335BE6EA27506F4EFD10x1P0K" TargetMode="External"/><Relationship Id="rId19" Type="http://schemas.openxmlformats.org/officeDocument/2006/relationships/fontTable" Target="fontTable.xml"/><Relationship Id="rId4" Type="http://schemas.openxmlformats.org/officeDocument/2006/relationships/hyperlink" Target="consultantplus://offline/ref=26D06B93BB3A4A175FFF56C72302E6F60561EC9675A31B355DED874B9BB0823FCD087709314ECA0E10A0619DB9A0ECE3DCF8335BE6EA27506F4EFD10x1P0K" TargetMode="External"/><Relationship Id="rId9" Type="http://schemas.openxmlformats.org/officeDocument/2006/relationships/hyperlink" Target="consultantplus://offline/ref=26D06B93BB3A4A175FFF56C72302E6F60561EC9675A114355CE5874B9BB0823FCD087709314ECA0E10A06192B2A0ECE3DCF8335BE6EA27506F4EFD10x1P0K" TargetMode="External"/><Relationship Id="rId14" Type="http://schemas.openxmlformats.org/officeDocument/2006/relationships/hyperlink" Target="consultantplus://offline/ref=26D06B93BB3A4A175FFF56C72302E6F60561EC9675A019355BEC874B9BB0823FCD087709314ECA0E10A06097BFA0ECE3DCF8335BE6EA27506F4EFD10x1P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1794</Words>
  <Characters>10226</Characters>
  <Application>Microsoft Office Word</Application>
  <DocSecurity>0</DocSecurity>
  <Lines>85</Lines>
  <Paragraphs>23</Paragraphs>
  <ScaleCrop>false</ScaleCrop>
  <Company/>
  <LinksUpToDate>false</LinksUpToDate>
  <CharactersWithSpaces>11997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Турнаева Екатерина Вадимовна</dc:creator>
  <cp:keywords/>
  <dc:description/>
  <cp:lastModifiedBy>Турнаева Екатерина Вадимовна</cp:lastModifiedBy>
  <cp:revision>1</cp:revision>
  <dcterms:created xsi:type="dcterms:W3CDTF">2020-07-28T10:15:00Z</dcterms:created>
  <dcterms:modified xsi:type="dcterms:W3CDTF">2020-07-28T10:16:00Z</dcterms:modified>
</cp:coreProperties>
</file>