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53" w:rsidRDefault="006F7A5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F7A53" w:rsidRDefault="006F7A53">
      <w:pPr>
        <w:pStyle w:val="ConsPlusNormal"/>
        <w:ind w:firstLine="540"/>
        <w:jc w:val="both"/>
        <w:outlineLvl w:val="0"/>
      </w:pPr>
    </w:p>
    <w:p w:rsidR="006F7A53" w:rsidRDefault="006F7A5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F7A53" w:rsidRDefault="006F7A53">
      <w:pPr>
        <w:pStyle w:val="ConsPlusTitle"/>
        <w:jc w:val="center"/>
      </w:pPr>
    </w:p>
    <w:p w:rsidR="006F7A53" w:rsidRDefault="006F7A53">
      <w:pPr>
        <w:pStyle w:val="ConsPlusTitle"/>
        <w:jc w:val="center"/>
      </w:pPr>
      <w:r>
        <w:t>ПОСТАНОВЛЕНИЕ</w:t>
      </w:r>
    </w:p>
    <w:p w:rsidR="006F7A53" w:rsidRDefault="006F7A53">
      <w:pPr>
        <w:pStyle w:val="ConsPlusTitle"/>
        <w:jc w:val="center"/>
      </w:pPr>
      <w:r>
        <w:t>от 18 октября 2014 г. N 1075</w:t>
      </w:r>
    </w:p>
    <w:p w:rsidR="006F7A53" w:rsidRDefault="006F7A53">
      <w:pPr>
        <w:pStyle w:val="ConsPlusTitle"/>
        <w:jc w:val="center"/>
      </w:pPr>
    </w:p>
    <w:p w:rsidR="006F7A53" w:rsidRDefault="006F7A53">
      <w:pPr>
        <w:pStyle w:val="ConsPlusTitle"/>
        <w:jc w:val="center"/>
      </w:pPr>
      <w:r>
        <w:t>ОБ УТВЕРЖДЕНИИ ПРАВИЛ</w:t>
      </w:r>
    </w:p>
    <w:p w:rsidR="006F7A53" w:rsidRDefault="006F7A53">
      <w:pPr>
        <w:pStyle w:val="ConsPlusTitle"/>
        <w:jc w:val="center"/>
      </w:pPr>
      <w:r>
        <w:t>ОПРЕДЕЛЕНИЯ СРЕДНЕДУШЕВОГО ДОХОДА ДЛЯ ПРЕДОСТАВЛЕНИЯ</w:t>
      </w:r>
    </w:p>
    <w:p w:rsidR="006F7A53" w:rsidRDefault="006F7A53">
      <w:pPr>
        <w:pStyle w:val="ConsPlusTitle"/>
        <w:jc w:val="center"/>
      </w:pPr>
      <w:r>
        <w:t>СОЦИАЛЬНЫХ УСЛУГ БЕСПЛАТНО</w:t>
      </w:r>
    </w:p>
    <w:p w:rsidR="006F7A53" w:rsidRDefault="006F7A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F7A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7A53" w:rsidRDefault="006F7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7A53" w:rsidRDefault="006F7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18.02.2020 </w:t>
            </w:r>
            <w:hyperlink r:id="rId5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6F7A53" w:rsidRDefault="006F7A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6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21.05.2020 </w:t>
            </w:r>
            <w:hyperlink r:id="rId7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7A53" w:rsidRDefault="006F7A53">
      <w:pPr>
        <w:pStyle w:val="ConsPlusNormal"/>
        <w:jc w:val="center"/>
      </w:pPr>
    </w:p>
    <w:p w:rsidR="006F7A53" w:rsidRDefault="006F7A53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4 статьи 31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определения среднедушевого дохода для предоставления социальных услуг бесплатно.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</w:t>
      </w:r>
      <w:hyperlink w:anchor="P31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2015 г.</w:t>
      </w:r>
    </w:p>
    <w:p w:rsidR="006F7A53" w:rsidRDefault="006F7A53">
      <w:pPr>
        <w:pStyle w:val="ConsPlusNormal"/>
        <w:ind w:firstLine="540"/>
        <w:jc w:val="both"/>
      </w:pPr>
    </w:p>
    <w:p w:rsidR="006F7A53" w:rsidRDefault="006F7A53">
      <w:pPr>
        <w:pStyle w:val="ConsPlusNormal"/>
        <w:jc w:val="right"/>
      </w:pPr>
      <w:r>
        <w:t>Председатель Правительства</w:t>
      </w:r>
    </w:p>
    <w:p w:rsidR="006F7A53" w:rsidRDefault="006F7A53">
      <w:pPr>
        <w:pStyle w:val="ConsPlusNormal"/>
        <w:jc w:val="right"/>
      </w:pPr>
      <w:r>
        <w:t>Российской Федерации</w:t>
      </w:r>
    </w:p>
    <w:p w:rsidR="006F7A53" w:rsidRDefault="006F7A53">
      <w:pPr>
        <w:pStyle w:val="ConsPlusNormal"/>
        <w:jc w:val="right"/>
      </w:pPr>
      <w:r>
        <w:t>Д.МЕДВЕДЕВ</w:t>
      </w:r>
    </w:p>
    <w:p w:rsidR="006F7A53" w:rsidRDefault="006F7A53">
      <w:pPr>
        <w:pStyle w:val="ConsPlusNormal"/>
        <w:ind w:firstLine="540"/>
        <w:jc w:val="both"/>
      </w:pPr>
    </w:p>
    <w:p w:rsidR="006F7A53" w:rsidRDefault="006F7A53">
      <w:pPr>
        <w:pStyle w:val="ConsPlusNormal"/>
        <w:ind w:firstLine="540"/>
        <w:jc w:val="both"/>
      </w:pPr>
    </w:p>
    <w:p w:rsidR="006F7A53" w:rsidRDefault="006F7A53">
      <w:pPr>
        <w:pStyle w:val="ConsPlusNormal"/>
        <w:ind w:firstLine="540"/>
        <w:jc w:val="both"/>
      </w:pPr>
    </w:p>
    <w:p w:rsidR="006F7A53" w:rsidRDefault="006F7A53">
      <w:pPr>
        <w:pStyle w:val="ConsPlusNormal"/>
        <w:ind w:firstLine="540"/>
        <w:jc w:val="both"/>
      </w:pPr>
    </w:p>
    <w:p w:rsidR="006F7A53" w:rsidRDefault="006F7A53">
      <w:pPr>
        <w:pStyle w:val="ConsPlusNormal"/>
        <w:ind w:firstLine="540"/>
        <w:jc w:val="both"/>
      </w:pPr>
    </w:p>
    <w:p w:rsidR="006F7A53" w:rsidRDefault="006F7A53">
      <w:pPr>
        <w:pStyle w:val="ConsPlusNormal"/>
        <w:jc w:val="right"/>
        <w:outlineLvl w:val="0"/>
      </w:pPr>
      <w:r>
        <w:t>Утверждены</w:t>
      </w:r>
    </w:p>
    <w:p w:rsidR="006F7A53" w:rsidRDefault="006F7A53">
      <w:pPr>
        <w:pStyle w:val="ConsPlusNormal"/>
        <w:jc w:val="right"/>
      </w:pPr>
      <w:r>
        <w:t>постановлением Правительства</w:t>
      </w:r>
    </w:p>
    <w:p w:rsidR="006F7A53" w:rsidRDefault="006F7A53">
      <w:pPr>
        <w:pStyle w:val="ConsPlusNormal"/>
        <w:jc w:val="right"/>
      </w:pPr>
      <w:r>
        <w:t>Российской Федерации</w:t>
      </w:r>
    </w:p>
    <w:p w:rsidR="006F7A53" w:rsidRDefault="006F7A53">
      <w:pPr>
        <w:pStyle w:val="ConsPlusNormal"/>
        <w:jc w:val="right"/>
      </w:pPr>
      <w:r>
        <w:t>от 18 октября 2014 г. N 1075</w:t>
      </w:r>
    </w:p>
    <w:p w:rsidR="006F7A53" w:rsidRDefault="006F7A53">
      <w:pPr>
        <w:pStyle w:val="ConsPlusNormal"/>
        <w:jc w:val="center"/>
      </w:pPr>
    </w:p>
    <w:p w:rsidR="006F7A53" w:rsidRDefault="006F7A53">
      <w:pPr>
        <w:pStyle w:val="ConsPlusTitle"/>
        <w:jc w:val="center"/>
      </w:pPr>
      <w:bookmarkStart w:id="0" w:name="P31"/>
      <w:bookmarkEnd w:id="0"/>
      <w:r>
        <w:t>ПРАВИЛА</w:t>
      </w:r>
    </w:p>
    <w:p w:rsidR="006F7A53" w:rsidRDefault="006F7A53">
      <w:pPr>
        <w:pStyle w:val="ConsPlusTitle"/>
        <w:jc w:val="center"/>
      </w:pPr>
      <w:r>
        <w:t>ОПРЕДЕЛЕНИЯ СРЕДНЕДУШЕВОГО ДОХОДА ДЛЯ ПРЕДОСТАВЛЕНИЯ</w:t>
      </w:r>
    </w:p>
    <w:p w:rsidR="006F7A53" w:rsidRDefault="006F7A53">
      <w:pPr>
        <w:pStyle w:val="ConsPlusTitle"/>
        <w:jc w:val="center"/>
      </w:pPr>
      <w:r>
        <w:t>СОЦИАЛЬНЫХ УСЛУГ БЕСПЛАТНО</w:t>
      </w:r>
    </w:p>
    <w:p w:rsidR="006F7A53" w:rsidRDefault="006F7A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F7A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7A53" w:rsidRDefault="006F7A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7A53" w:rsidRDefault="006F7A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18.02.2020 </w:t>
            </w:r>
            <w:hyperlink r:id="rId9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6F7A53" w:rsidRDefault="006F7A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0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21.05.2020 </w:t>
            </w:r>
            <w:hyperlink r:id="rId11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7A53" w:rsidRDefault="006F7A53">
      <w:pPr>
        <w:pStyle w:val="ConsPlusNormal"/>
        <w:jc w:val="center"/>
      </w:pPr>
    </w:p>
    <w:p w:rsidR="006F7A53" w:rsidRDefault="006F7A53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"Об основах социального обслуживания граждан в Российской Федерации" (далее - среднедушевой доход).</w:t>
      </w:r>
    </w:p>
    <w:p w:rsidR="006F7A53" w:rsidRDefault="006F7A53">
      <w:pPr>
        <w:pStyle w:val="ConsPlusNormal"/>
        <w:spacing w:before="220"/>
        <w:ind w:firstLine="540"/>
        <w:jc w:val="both"/>
      </w:pPr>
      <w:bookmarkStart w:id="1" w:name="P39"/>
      <w:bookmarkEnd w:id="1"/>
      <w:r>
        <w:lastRenderedPageBreak/>
        <w:t xml:space="preserve">2. Расчет среднедушевого дохода в отношении получателя социальных услуг, за исключением лиц, указанных в </w:t>
      </w:r>
      <w:hyperlink r:id="rId13" w:history="1">
        <w:r>
          <w:rPr>
            <w:color w:val="0000FF"/>
          </w:rPr>
          <w:t>частях 1</w:t>
        </w:r>
      </w:hyperlink>
      <w:r>
        <w:t xml:space="preserve"> и </w:t>
      </w:r>
      <w:hyperlink r:id="rId14" w:history="1">
        <w:r>
          <w:rPr>
            <w:color w:val="0000FF"/>
          </w:rPr>
          <w:t>3 статьи 31</w:t>
        </w:r>
      </w:hyperlink>
      <w:r>
        <w:t xml:space="preserve"> 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 гражданина и принадлежащем им (ему) имуществе на праве собственности.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 xml:space="preserve">2(1). Уполномоченный орган, предусмотренный </w:t>
      </w:r>
      <w:hyperlink w:anchor="P39" w:history="1">
        <w:r>
          <w:rPr>
            <w:color w:val="0000FF"/>
          </w:rPr>
          <w:t>пунктом 2</w:t>
        </w:r>
      </w:hyperlink>
      <w:r>
        <w:t xml:space="preserve"> настоящих Правил, запрашивает у Министерства внутренних дел Российской Федерации подтверждение сведений о регистрации по месту жительства лиц, указанных заявителем в заявлении о предоставлении социальных услуг в соответствии с </w:t>
      </w:r>
      <w:hyperlink w:anchor="P39" w:history="1">
        <w:r>
          <w:rPr>
            <w:color w:val="0000FF"/>
          </w:rPr>
          <w:t>пунктом 2</w:t>
        </w:r>
      </w:hyperlink>
      <w:r>
        <w:t xml:space="preserve"> настоящих Правил. Подтверждение информации о родственных связях заявителя с гражданами, зарегистрированными совместно с ним, осуществляется путем декларирования заявителем указанных сведений и подтверждения их документами, удостоверяющими личность, а также свидетельствами о государственной регистрации актов гражданского состояния.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Межведомственный запрос направляется в течение 2 рабочих дней со дня подачи гражданином заявления о предоставлении социальных услуг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F7A53" w:rsidRDefault="006F7A53">
      <w:pPr>
        <w:pStyle w:val="ConsPlusNormal"/>
        <w:jc w:val="both"/>
      </w:pPr>
      <w:r>
        <w:t xml:space="preserve">(п. 2(1)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18.02.2020 N 174)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3. В целях настоящих Правил: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а) в составе семьи учитываются супруги, родители и несовершеннолетние дети, совместно проживающие с получателем социальных услуг;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б) 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4. При расчете среднедушевого дохода в состав семьи не включаются: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а)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б) лица, находящиеся на полном государственном обеспечении.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5. При расчете среднедушевого дохода учитываются следующие доходы, полученные в денежной форме: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а) 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б) 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в) доходы, полученные от использования в Российской Федерации авторских или смежных прав;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lastRenderedPageBreak/>
        <w:t>г) доходы, полученные от сдачи в аренду или иного использования имущества, находящегося в Российской Федерации;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д) доходы от реализации: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недвижимого имущества, находящегося в Российской Федерации;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в Российской Федерации акций или иных ценных бумаг, а также долей участия в уставном капитале организаций;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иного имущества, находящегося в Российской Федерации и принадлежащего гражданину;</w:t>
      </w:r>
    </w:p>
    <w:p w:rsidR="006F7A53" w:rsidRDefault="006F7A53">
      <w:pPr>
        <w:pStyle w:val="ConsPlusNormal"/>
        <w:spacing w:before="220"/>
        <w:ind w:firstLine="540"/>
        <w:jc w:val="both"/>
      </w:pPr>
      <w:bookmarkStart w:id="2" w:name="P60"/>
      <w:bookmarkEnd w:id="2"/>
      <w:r>
        <w:t>е) вознаграждение за выполнение трудовых или иных обязанностей, выполненную работу, оказанную услугу, совершение действия в Российской Федерации.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ж) 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з)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и) доходы, полученные от использования трубопроводов, линий электропередачи, линий оптико-волоконной и (или) беспроводной связи, иных средств связи, включая компьютерные сети, на территории Российской Федерации;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к)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л) иные доходы, получаемые гражданином в результате осуществления им деятельности в Российской Федерации;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м)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6F7A53" w:rsidRDefault="006F7A53">
      <w:pPr>
        <w:pStyle w:val="ConsPlusNormal"/>
        <w:spacing w:before="220"/>
        <w:ind w:firstLine="540"/>
        <w:jc w:val="both"/>
      </w:pPr>
      <w:bookmarkStart w:id="3" w:name="P67"/>
      <w:bookmarkEnd w:id="3"/>
      <w:r>
        <w:t>н)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6F7A53" w:rsidRDefault="006F7A53">
      <w:pPr>
        <w:pStyle w:val="ConsPlusNormal"/>
        <w:jc w:val="both"/>
      </w:pPr>
      <w:r>
        <w:lastRenderedPageBreak/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21.05.2020 N 723)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о) 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 xml:space="preserve">5(1). При расчете среднедушевого дохода семьи или одиноко проживающего гражданина не учитываются доходы членов семьи или одиноко проживающего гражданина, признанных на день подачи заявления о предоставлении социального обслуживания безработными в порядке, установленном </w:t>
      </w:r>
      <w:hyperlink r:id="rId17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Федерации". К указанным доходам относятся доходы, предусмотренные </w:t>
      </w:r>
      <w:hyperlink w:anchor="P60" w:history="1">
        <w:r>
          <w:rPr>
            <w:color w:val="0000FF"/>
          </w:rPr>
          <w:t>подпунктами "е"</w:t>
        </w:r>
      </w:hyperlink>
      <w:r>
        <w:t xml:space="preserve"> и </w:t>
      </w:r>
      <w:hyperlink w:anchor="P67" w:history="1">
        <w:r>
          <w:rPr>
            <w:color w:val="0000FF"/>
          </w:rPr>
          <w:t>"н" пункта 5</w:t>
        </w:r>
      </w:hyperlink>
      <w:r>
        <w:t xml:space="preserve"> настоящих Правил.</w:t>
      </w:r>
    </w:p>
    <w:p w:rsidR="006F7A53" w:rsidRDefault="006F7A53">
      <w:pPr>
        <w:pStyle w:val="ConsPlusNormal"/>
        <w:jc w:val="both"/>
      </w:pPr>
      <w:r>
        <w:t xml:space="preserve">(п. 5(1)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29.04.2020 N 604)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6. 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7. Доходы учитываются до вычета налогов и сборов в соответствии с законодательством Российской Федерации.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9. 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10.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11. 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12. 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:rsidR="006F7A53" w:rsidRDefault="006F7A53">
      <w:pPr>
        <w:pStyle w:val="ConsPlusNormal"/>
        <w:spacing w:before="220"/>
        <w:ind w:firstLine="540"/>
        <w:jc w:val="both"/>
      </w:pPr>
      <w:r>
        <w:t>13. Доход одиноко проживающего гражданина определяется как одна двенадцатая суммы его доходов за расчетный период.</w:t>
      </w:r>
    </w:p>
    <w:p w:rsidR="006F7A53" w:rsidRDefault="006F7A53">
      <w:pPr>
        <w:pStyle w:val="ConsPlusNormal"/>
        <w:ind w:firstLine="540"/>
        <w:jc w:val="both"/>
      </w:pPr>
    </w:p>
    <w:p w:rsidR="006F7A53" w:rsidRDefault="006F7A53">
      <w:pPr>
        <w:pStyle w:val="ConsPlusNormal"/>
        <w:ind w:firstLine="540"/>
        <w:jc w:val="both"/>
      </w:pPr>
    </w:p>
    <w:p w:rsidR="006F7A53" w:rsidRDefault="006F7A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988" w:rsidRDefault="00FE3988">
      <w:bookmarkStart w:id="4" w:name="_GoBack"/>
      <w:bookmarkEnd w:id="4"/>
    </w:p>
    <w:sectPr w:rsidR="00FE3988" w:rsidSect="0083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53"/>
    <w:rsid w:val="006F7A53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F807-F43D-455C-9B0D-49D0DA6E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A007D395C8FB2E8FE2EC54F169BBF9CBF081E4915C519303FF68B9226044158ECA2B5AA0544A8502AC3E6FF667D7D38149683ACABB09FcDH3I" TargetMode="External"/><Relationship Id="rId13" Type="http://schemas.openxmlformats.org/officeDocument/2006/relationships/hyperlink" Target="consultantplus://offline/ref=009A007D395C8FB2E8FE2EC54F169BBF9CBF081E4915C519303FF68B9226044158ECA2B5AA0544A9572AC3E6FF667D7D38149683ACABB09FcDH3I" TargetMode="External"/><Relationship Id="rId18" Type="http://schemas.openxmlformats.org/officeDocument/2006/relationships/hyperlink" Target="consultantplus://offline/ref=009A007D395C8FB2E8FE2EC54F169BBF9CB80D184812C519303FF68B9226044158ECA2B5AA0547AA592AC3E6FF667D7D38149683ACABB09FcDH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9A007D395C8FB2E8FE2EC54F169BBF9CB80F1D4D13C519303FF68B9226044158ECA2B5AA0544A9572AC3E6FF667D7D38149683ACABB09FcDH3I" TargetMode="External"/><Relationship Id="rId12" Type="http://schemas.openxmlformats.org/officeDocument/2006/relationships/hyperlink" Target="consultantplus://offline/ref=009A007D395C8FB2E8FE2EC54F169BBF9CBF081E4915C519303FF68B922604414AECFAB9A90559AB563F95B7B9c3H3I" TargetMode="External"/><Relationship Id="rId17" Type="http://schemas.openxmlformats.org/officeDocument/2006/relationships/hyperlink" Target="consultantplus://offline/ref=009A007D395C8FB2E8FE2EC54F169BBF9CB80D1C4F1DC519303FF68B9226044158ECA2B5AA0547A9542AC3E6FF667D7D38149683ACABB09FcDH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9A007D395C8FB2E8FE2EC54F169BBF9CB80F1D4D13C519303FF68B9226044158ECA2B5AA0544A9572AC3E6FF667D7D38149683ACABB09FcDH3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9A007D395C8FB2E8FE2EC54F169BBF9CB80D184812C519303FF68B9226044158ECA2B5AA0547AA592AC3E6FF667D7D38149683ACABB09FcDH3I" TargetMode="External"/><Relationship Id="rId11" Type="http://schemas.openxmlformats.org/officeDocument/2006/relationships/hyperlink" Target="consultantplus://offline/ref=009A007D395C8FB2E8FE2EC54F169BBF9CB80F1D4D13C519303FF68B9226044158ECA2B5AA0544A9572AC3E6FF667D7D38149683ACABB09FcDH3I" TargetMode="External"/><Relationship Id="rId5" Type="http://schemas.openxmlformats.org/officeDocument/2006/relationships/hyperlink" Target="consultantplus://offline/ref=009A007D395C8FB2E8FE2EC54F169BBF9CB909174912C519303FF68B9226044158ECA2B5AA0547AB542AC3E6FF667D7D38149683ACABB09FcDH3I" TargetMode="External"/><Relationship Id="rId15" Type="http://schemas.openxmlformats.org/officeDocument/2006/relationships/hyperlink" Target="consultantplus://offline/ref=009A007D395C8FB2E8FE2EC54F169BBF9CB909174912C519303FF68B9226044158ECA2B5AA0547AB542AC3E6FF667D7D38149683ACABB09FcDH3I" TargetMode="External"/><Relationship Id="rId10" Type="http://schemas.openxmlformats.org/officeDocument/2006/relationships/hyperlink" Target="consultantplus://offline/ref=009A007D395C8FB2E8FE2EC54F169BBF9CB80D184812C519303FF68B9226044158ECA2B5AA0547AA592AC3E6FF667D7D38149683ACABB09FcDH3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09A007D395C8FB2E8FE2EC54F169BBF9CB909174912C519303FF68B9226044158ECA2B5AA0547AB542AC3E6FF667D7D38149683ACABB09FcDH3I" TargetMode="External"/><Relationship Id="rId14" Type="http://schemas.openxmlformats.org/officeDocument/2006/relationships/hyperlink" Target="consultantplus://offline/ref=009A007D395C8FB2E8FE2EC54F169BBF9CBF081E4915C519303FF68B9226044158ECA2B5AA0544A8512AC3E6FF667D7D38149683ACABB09FcDH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Никишина Ольга Николаевна</dc:creator>
  <cp:keywords/>
  <dc:description/>
  <cp:lastModifiedBy>Никишина Ольга Николаевна</cp:lastModifiedBy>
  <cp:revision>1</cp:revision>
  <dcterms:created xsi:type="dcterms:W3CDTF">2020-07-30T08:07:00Z</dcterms:created>
  <dcterms:modified xsi:type="dcterms:W3CDTF">2020-07-30T08:07:00Z</dcterms:modified>
</cp:coreProperties>
</file>