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87" w:rsidRDefault="00C52887" w:rsidP="00C52887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52887" w:rsidRDefault="00C52887" w:rsidP="00C52887">
      <w:pPr>
        <w:pStyle w:val="ConsPlusNormal"/>
        <w:outlineLvl w:val="0"/>
      </w:pPr>
    </w:p>
    <w:p w:rsidR="00C52887" w:rsidRDefault="00C52887" w:rsidP="00C52887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C52887" w:rsidRDefault="00C52887" w:rsidP="00C52887">
      <w:pPr>
        <w:pStyle w:val="ConsPlusTitle"/>
        <w:jc w:val="center"/>
      </w:pPr>
    </w:p>
    <w:p w:rsidR="00C52887" w:rsidRDefault="00C52887" w:rsidP="00C52887">
      <w:pPr>
        <w:pStyle w:val="ConsPlusTitle"/>
        <w:jc w:val="center"/>
      </w:pPr>
      <w:r>
        <w:t>ПОСТАНОВЛЕНИЕ</w:t>
      </w:r>
    </w:p>
    <w:p w:rsidR="00C52887" w:rsidRDefault="00C52887" w:rsidP="00C52887">
      <w:pPr>
        <w:pStyle w:val="ConsPlusTitle"/>
        <w:jc w:val="center"/>
      </w:pPr>
      <w:r>
        <w:t>от 12 апреля 2013 г. N 152-п</w:t>
      </w:r>
    </w:p>
    <w:p w:rsidR="00C52887" w:rsidRDefault="00C52887" w:rsidP="00C52887">
      <w:pPr>
        <w:pStyle w:val="ConsPlusTitle"/>
        <w:jc w:val="center"/>
      </w:pPr>
    </w:p>
    <w:p w:rsidR="00C52887" w:rsidRDefault="00C52887" w:rsidP="00C52887">
      <w:pPr>
        <w:pStyle w:val="ConsPlusTitle"/>
        <w:jc w:val="center"/>
      </w:pPr>
      <w:r>
        <w:t>ОБ УТВЕРЖДЕНИИ ПОЛОЖЕНИЯ О ПРОВЕРКЕ ДОСТОВЕРНОСТИ И</w:t>
      </w:r>
    </w:p>
    <w:p w:rsidR="00C52887" w:rsidRDefault="00C52887" w:rsidP="00C52887">
      <w:pPr>
        <w:pStyle w:val="ConsPlusTitle"/>
        <w:jc w:val="center"/>
      </w:pPr>
      <w:r>
        <w:t>ПОЛНОТЫ СВЕДЕНИЙ О ДОХОДАХ, ОБ ИМУЩЕСТВЕ И ОБЯЗАТЕЛЬСТВАХ</w:t>
      </w:r>
    </w:p>
    <w:p w:rsidR="00C52887" w:rsidRDefault="00C52887" w:rsidP="00C52887">
      <w:pPr>
        <w:pStyle w:val="ConsPlusTitle"/>
        <w:jc w:val="center"/>
      </w:pPr>
      <w:r>
        <w:t xml:space="preserve">ИМУЩЕСТВЕННОГО ХАРАКТЕРА, </w:t>
      </w:r>
      <w:proofErr w:type="gramStart"/>
      <w:r>
        <w:t>ПРЕДСТАВЛЯЕМЫХ</w:t>
      </w:r>
      <w:proofErr w:type="gramEnd"/>
      <w:r>
        <w:t xml:space="preserve"> ГРАЖДАНАМИ,</w:t>
      </w:r>
    </w:p>
    <w:p w:rsidR="00C52887" w:rsidRDefault="00C52887" w:rsidP="00C52887">
      <w:pPr>
        <w:pStyle w:val="ConsPlusTitle"/>
        <w:jc w:val="center"/>
      </w:pPr>
      <w:proofErr w:type="gramStart"/>
      <w:r>
        <w:t>ПРЕТЕНДУЮЩИМИ</w:t>
      </w:r>
      <w:proofErr w:type="gramEnd"/>
      <w:r>
        <w:t xml:space="preserve"> НА ЗАМЕЩЕНИЕ ДОЛЖНОСТЕЙ РУКОВОДИТЕЛЕЙ</w:t>
      </w:r>
    </w:p>
    <w:p w:rsidR="00C52887" w:rsidRDefault="00C52887" w:rsidP="00C52887">
      <w:pPr>
        <w:pStyle w:val="ConsPlusTitle"/>
        <w:jc w:val="center"/>
      </w:pPr>
      <w:r>
        <w:t>ГОСУДАРСТВЕННЫХ УЧРЕЖДЕНИЙ НОВОСИБИРСКОЙ ОБЛАСТИ,</w:t>
      </w:r>
    </w:p>
    <w:p w:rsidR="00C52887" w:rsidRDefault="00C52887" w:rsidP="00C52887">
      <w:pPr>
        <w:pStyle w:val="ConsPlusTitle"/>
        <w:jc w:val="center"/>
      </w:pPr>
      <w:r>
        <w:t>И ЛИЦАМИ, ЗАМЕЩАЮЩИМИ ДАННЫЕ ДОЛЖНОСТИ</w:t>
      </w:r>
    </w:p>
    <w:p w:rsidR="00C52887" w:rsidRDefault="00C52887" w:rsidP="00C52887">
      <w:pPr>
        <w:pStyle w:val="ConsPlusNormal"/>
        <w:jc w:val="center"/>
      </w:pPr>
      <w:r>
        <w:t>Список изменяющих документов</w:t>
      </w:r>
    </w:p>
    <w:p w:rsidR="00C52887" w:rsidRDefault="00C52887" w:rsidP="00C52887">
      <w:pPr>
        <w:pStyle w:val="ConsPlusNormal"/>
        <w:jc w:val="center"/>
      </w:pPr>
      <w:proofErr w:type="gramStart"/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</w:t>
      </w:r>
      <w:proofErr w:type="gramEnd"/>
    </w:p>
    <w:p w:rsidR="00C52887" w:rsidRDefault="00C52887" w:rsidP="00C52887">
      <w:pPr>
        <w:pStyle w:val="ConsPlusNormal"/>
        <w:jc w:val="center"/>
      </w:pPr>
      <w:r>
        <w:t>от 06.04.2015 N 128-п)</w:t>
      </w:r>
    </w:p>
    <w:p w:rsidR="00C52887" w:rsidRDefault="00C52887" w:rsidP="00C52887">
      <w:pPr>
        <w:pStyle w:val="ConsPlusNormal"/>
        <w:jc w:val="center"/>
      </w:pPr>
    </w:p>
    <w:p w:rsidR="00C52887" w:rsidRDefault="00C52887" w:rsidP="00C52887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частью 7.1 статьи 8</w:t>
        </w:r>
      </w:hyperlink>
      <w:r>
        <w:t xml:space="preserve"> Федерального закона от 25.12.2008 N 273-ФЗ "О противодействии коррупции",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13.03.2013 N 207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 Правительство Новосибирской области постановляет:</w:t>
      </w:r>
      <w:proofErr w:type="gramEnd"/>
    </w:p>
    <w:p w:rsidR="00C52887" w:rsidRDefault="00C52887" w:rsidP="00C52887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ar32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Новосибирской области, и лицами, замещающими данные должности.</w:t>
      </w:r>
    </w:p>
    <w:p w:rsidR="00C52887" w:rsidRDefault="00C52887" w:rsidP="00C52887">
      <w:pPr>
        <w:pStyle w:val="ConsPlusNormal"/>
        <w:ind w:firstLine="540"/>
        <w:jc w:val="both"/>
      </w:pPr>
      <w:r>
        <w:t>2. Рекомендовать органам местного самоуправления муниципальных образований Новосибирской области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данные должности, руководствоваться настоящим постановлением.</w:t>
      </w:r>
    </w:p>
    <w:p w:rsidR="00C52887" w:rsidRDefault="00C52887" w:rsidP="00C52887">
      <w:pPr>
        <w:pStyle w:val="ConsPlusNormal"/>
        <w:ind w:firstLine="540"/>
        <w:jc w:val="both"/>
      </w:pPr>
    </w:p>
    <w:p w:rsidR="00C52887" w:rsidRDefault="00C52887" w:rsidP="00C52887">
      <w:pPr>
        <w:pStyle w:val="ConsPlusNormal"/>
        <w:jc w:val="right"/>
      </w:pPr>
      <w:r>
        <w:t>Губернатор Новосибирской области</w:t>
      </w:r>
    </w:p>
    <w:p w:rsidR="00C52887" w:rsidRDefault="00C52887" w:rsidP="00C52887">
      <w:pPr>
        <w:pStyle w:val="ConsPlusNormal"/>
        <w:jc w:val="right"/>
      </w:pPr>
      <w:r>
        <w:t>В.А.ЮРЧЕНКО</w:t>
      </w:r>
    </w:p>
    <w:p w:rsidR="00C52887" w:rsidRDefault="00C52887" w:rsidP="00C52887">
      <w:pPr>
        <w:pStyle w:val="ConsPlusNormal"/>
        <w:ind w:firstLine="540"/>
        <w:jc w:val="both"/>
      </w:pPr>
    </w:p>
    <w:p w:rsidR="00C52887" w:rsidRDefault="00C52887" w:rsidP="00C52887">
      <w:pPr>
        <w:pStyle w:val="ConsPlusNormal"/>
        <w:ind w:firstLine="540"/>
        <w:jc w:val="both"/>
      </w:pPr>
    </w:p>
    <w:p w:rsidR="00C52887" w:rsidRDefault="00C52887" w:rsidP="00C52887">
      <w:pPr>
        <w:pStyle w:val="ConsPlusNormal"/>
        <w:ind w:firstLine="540"/>
        <w:jc w:val="both"/>
      </w:pPr>
    </w:p>
    <w:p w:rsidR="00C52887" w:rsidRDefault="00C52887" w:rsidP="00C52887">
      <w:pPr>
        <w:pStyle w:val="ConsPlusNormal"/>
        <w:ind w:firstLine="540"/>
        <w:jc w:val="both"/>
      </w:pPr>
    </w:p>
    <w:p w:rsidR="00C52887" w:rsidRDefault="00C52887" w:rsidP="00C52887">
      <w:pPr>
        <w:pStyle w:val="ConsPlusNormal"/>
        <w:ind w:firstLine="540"/>
        <w:jc w:val="both"/>
      </w:pPr>
    </w:p>
    <w:p w:rsidR="00C52887" w:rsidRDefault="00C52887" w:rsidP="00C52887">
      <w:pPr>
        <w:pStyle w:val="ConsPlusNormal"/>
        <w:jc w:val="right"/>
        <w:outlineLvl w:val="0"/>
      </w:pPr>
      <w:r>
        <w:t>Утверждено</w:t>
      </w:r>
    </w:p>
    <w:p w:rsidR="00C52887" w:rsidRDefault="00C52887" w:rsidP="00C52887">
      <w:pPr>
        <w:pStyle w:val="ConsPlusNormal"/>
        <w:jc w:val="right"/>
      </w:pPr>
      <w:r>
        <w:t>постановлением</w:t>
      </w:r>
    </w:p>
    <w:p w:rsidR="00C52887" w:rsidRDefault="00C52887" w:rsidP="00C52887">
      <w:pPr>
        <w:pStyle w:val="ConsPlusNormal"/>
        <w:jc w:val="right"/>
      </w:pPr>
      <w:r>
        <w:t>Правительства Новосибирской области</w:t>
      </w:r>
    </w:p>
    <w:p w:rsidR="00C52887" w:rsidRDefault="00C52887" w:rsidP="00C52887">
      <w:pPr>
        <w:pStyle w:val="ConsPlusNormal"/>
        <w:jc w:val="right"/>
      </w:pPr>
      <w:r>
        <w:t>от 12.04.2013 N 152-п</w:t>
      </w:r>
    </w:p>
    <w:p w:rsidR="00C52887" w:rsidRDefault="00C52887" w:rsidP="00C52887">
      <w:pPr>
        <w:pStyle w:val="ConsPlusNormal"/>
        <w:ind w:firstLine="540"/>
        <w:jc w:val="both"/>
      </w:pPr>
    </w:p>
    <w:p w:rsidR="00C52887" w:rsidRDefault="00C52887" w:rsidP="00C52887">
      <w:pPr>
        <w:pStyle w:val="ConsPlusTitle"/>
        <w:jc w:val="center"/>
      </w:pPr>
      <w:bookmarkStart w:id="0" w:name="Par32"/>
      <w:bookmarkEnd w:id="0"/>
      <w:r>
        <w:t>ПОЛОЖЕНИЕ</w:t>
      </w:r>
    </w:p>
    <w:p w:rsidR="00C52887" w:rsidRDefault="00C52887" w:rsidP="00C52887">
      <w:pPr>
        <w:pStyle w:val="ConsPlusTitle"/>
        <w:jc w:val="center"/>
      </w:pPr>
      <w:r>
        <w:t>О ПРОВЕРКЕ ДОСТОВЕРНОСТИ И ПОЛНОТЫ СВЕДЕНИЙ О ДОХОДАХ,</w:t>
      </w:r>
    </w:p>
    <w:p w:rsidR="00C52887" w:rsidRDefault="00C52887" w:rsidP="00C52887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C52887" w:rsidRDefault="00C52887" w:rsidP="00C52887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ГРАЖДАНАМИ, ПРЕТЕНДУЮЩИМИ НА ЗАМЕЩЕНИЕ</w:t>
      </w:r>
    </w:p>
    <w:p w:rsidR="00C52887" w:rsidRDefault="00C52887" w:rsidP="00C52887">
      <w:pPr>
        <w:pStyle w:val="ConsPlusTitle"/>
        <w:jc w:val="center"/>
      </w:pPr>
      <w:r>
        <w:t>ДОЛЖНОСТЕЙ РУКОВОДИТЕЛЕЙ ГОСУДАРСТВЕННЫХ УЧРЕЖДЕНИЙ</w:t>
      </w:r>
    </w:p>
    <w:p w:rsidR="00C52887" w:rsidRDefault="00C52887" w:rsidP="00C52887">
      <w:pPr>
        <w:pStyle w:val="ConsPlusTitle"/>
        <w:jc w:val="center"/>
      </w:pPr>
      <w:r>
        <w:t>НОВОСИБИРСКОЙ ОБЛАСТИ, И ЛИЦАМИ, ЗАМЕЩАЮЩИМИ</w:t>
      </w:r>
    </w:p>
    <w:p w:rsidR="00C52887" w:rsidRDefault="00C52887" w:rsidP="00C52887">
      <w:pPr>
        <w:pStyle w:val="ConsPlusTitle"/>
        <w:jc w:val="center"/>
      </w:pPr>
      <w:r>
        <w:t>ДАННЫЕ ДОЛЖНОСТИ (ДАЛЕЕ - ПОЛОЖЕНИЕ)</w:t>
      </w:r>
    </w:p>
    <w:p w:rsidR="00C52887" w:rsidRDefault="00C52887" w:rsidP="00C52887">
      <w:pPr>
        <w:pStyle w:val="ConsPlusNormal"/>
        <w:jc w:val="center"/>
      </w:pPr>
      <w:r>
        <w:t>Список изменяющих документов</w:t>
      </w:r>
    </w:p>
    <w:p w:rsidR="00C52887" w:rsidRDefault="00C52887" w:rsidP="00C52887">
      <w:pPr>
        <w:pStyle w:val="ConsPlusNormal"/>
        <w:jc w:val="center"/>
      </w:pPr>
      <w:proofErr w:type="gramStart"/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</w:t>
      </w:r>
      <w:proofErr w:type="gramEnd"/>
    </w:p>
    <w:p w:rsidR="00C52887" w:rsidRDefault="00C52887" w:rsidP="00C52887">
      <w:pPr>
        <w:pStyle w:val="ConsPlusNormal"/>
        <w:jc w:val="center"/>
      </w:pPr>
      <w:r>
        <w:t>от 06.04.2015 N 128-п)</w:t>
      </w:r>
    </w:p>
    <w:p w:rsidR="00C52887" w:rsidRDefault="00C52887" w:rsidP="00C52887">
      <w:pPr>
        <w:pStyle w:val="ConsPlusNormal"/>
        <w:ind w:firstLine="540"/>
        <w:jc w:val="both"/>
      </w:pPr>
    </w:p>
    <w:p w:rsidR="00C52887" w:rsidRDefault="00C52887" w:rsidP="00C52887">
      <w:pPr>
        <w:pStyle w:val="ConsPlusNormal"/>
        <w:ind w:firstLine="540"/>
        <w:jc w:val="both"/>
      </w:pPr>
      <w:bookmarkStart w:id="1" w:name="Par43"/>
      <w:bookmarkEnd w:id="1"/>
      <w:r>
        <w:t xml:space="preserve">1. </w:t>
      </w:r>
      <w:proofErr w:type="gramStart"/>
      <w:r>
        <w:t xml:space="preserve">Настоящим Положением определяется порядок осуществления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государственных учреждений </w:t>
      </w:r>
      <w:r>
        <w:lastRenderedPageBreak/>
        <w:t xml:space="preserve">Новосибирской области, и лицами, замещающими данные должности, в соответствии с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29.01.2013 N 28-п "О Порядке представления лицом, поступающим на должность руководителя государственного учреждения Новосибирской области, руководителем государственного учреждения</w:t>
      </w:r>
      <w:proofErr w:type="gramEnd"/>
      <w:r>
        <w:t xml:space="preserve"> Новосибирской области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детей" (далее - проверка).</w:t>
      </w:r>
    </w:p>
    <w:p w:rsidR="00C52887" w:rsidRDefault="00C52887" w:rsidP="00C52887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06.04.2015 N 128-п)</w:t>
      </w:r>
    </w:p>
    <w:p w:rsidR="00C52887" w:rsidRDefault="00C52887" w:rsidP="00C52887">
      <w:pPr>
        <w:pStyle w:val="ConsPlusNormal"/>
        <w:ind w:firstLine="540"/>
        <w:jc w:val="both"/>
      </w:pPr>
      <w:r>
        <w:t>2. Проверка осуществляется областным исполнительным органом государственной власти Новосибирской области, в ведении которого находится государственное учреждение Новосибирской области. Решение о проведении проверки оформляется приказом о проведении проверки.</w:t>
      </w:r>
    </w:p>
    <w:p w:rsidR="00C52887" w:rsidRDefault="00C52887" w:rsidP="00C52887">
      <w:pPr>
        <w:pStyle w:val="ConsPlusNormal"/>
        <w:ind w:firstLine="540"/>
        <w:jc w:val="both"/>
      </w:pPr>
      <w:r>
        <w:t>3. Основанием для осуществления проверки является информация, представленная в письменном виде в областной исполнительный орган государственной власти Новосибирской области, в ведении которого находится государственное учреждение Новосибирской области:</w:t>
      </w:r>
    </w:p>
    <w:p w:rsidR="00C52887" w:rsidRDefault="00C52887" w:rsidP="00C52887">
      <w:pPr>
        <w:pStyle w:val="ConsPlusNormal"/>
        <w:ind w:firstLine="540"/>
        <w:jc w:val="both"/>
      </w:pPr>
      <w:proofErr w:type="gramStart"/>
      <w:r>
        <w:t>1) правоохранительными органами, иными государственными органами, органами местного самоуправления и их должностными лицами;</w:t>
      </w:r>
      <w:proofErr w:type="gramEnd"/>
    </w:p>
    <w:p w:rsidR="00C52887" w:rsidRDefault="00C52887" w:rsidP="00C52887">
      <w:pPr>
        <w:pStyle w:val="ConsPlusNormal"/>
        <w:ind w:firstLine="540"/>
        <w:jc w:val="both"/>
      </w:pPr>
      <w:r>
        <w:t>2) средствами массовой информации;</w:t>
      </w:r>
    </w:p>
    <w:p w:rsidR="00C52887" w:rsidRDefault="00C52887" w:rsidP="00C52887">
      <w:pPr>
        <w:pStyle w:val="ConsPlusNormal"/>
        <w:ind w:firstLine="540"/>
        <w:jc w:val="both"/>
      </w:pPr>
      <w:r>
        <w:t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C52887" w:rsidRDefault="00C52887" w:rsidP="00C52887">
      <w:pPr>
        <w:pStyle w:val="ConsPlusNormal"/>
        <w:ind w:firstLine="540"/>
        <w:jc w:val="both"/>
      </w:pPr>
      <w:r>
        <w:t>4) Общественной палатой Новосибирской области.</w:t>
      </w:r>
    </w:p>
    <w:p w:rsidR="00C52887" w:rsidRDefault="00C52887" w:rsidP="00C52887">
      <w:pPr>
        <w:pStyle w:val="ConsPlusNormal"/>
        <w:ind w:firstLine="540"/>
        <w:jc w:val="both"/>
      </w:pPr>
      <w:r>
        <w:t>4. Информация анонимного характера не является основанием для проведения проверки.</w:t>
      </w:r>
    </w:p>
    <w:p w:rsidR="00C52887" w:rsidRDefault="00C52887" w:rsidP="00C52887">
      <w:pPr>
        <w:pStyle w:val="ConsPlusNormal"/>
        <w:ind w:firstLine="540"/>
        <w:jc w:val="both"/>
      </w:pPr>
      <w:r>
        <w:t>5. Проверка осуществляется в срок, не превышающий 60 дней со дня издания приказа о проведении проверки.</w:t>
      </w:r>
    </w:p>
    <w:p w:rsidR="00C52887" w:rsidRDefault="00C52887" w:rsidP="00C52887">
      <w:pPr>
        <w:pStyle w:val="ConsPlusNormal"/>
        <w:ind w:firstLine="540"/>
        <w:jc w:val="both"/>
      </w:pPr>
      <w:r>
        <w:t>6. При осуществлении проверки должностные лица, уполномоченные на проведение проверки, вправе:</w:t>
      </w:r>
    </w:p>
    <w:p w:rsidR="00C52887" w:rsidRDefault="00C52887" w:rsidP="00C52887">
      <w:pPr>
        <w:pStyle w:val="ConsPlusNormal"/>
        <w:ind w:firstLine="540"/>
        <w:jc w:val="both"/>
      </w:pPr>
      <w:r>
        <w:t>1) проводить беседу с гражданином, претендующим на замещение должности руководителя государственного учреждения Новосибирской области, а также с лицом, замещающим должность руководителя государственного учреждения Новосибирской области;</w:t>
      </w:r>
    </w:p>
    <w:p w:rsidR="00C52887" w:rsidRDefault="00C52887" w:rsidP="00C52887">
      <w:pPr>
        <w:pStyle w:val="ConsPlusNormal"/>
        <w:ind w:firstLine="540"/>
        <w:jc w:val="both"/>
      </w:pPr>
      <w:proofErr w:type="gramStart"/>
      <w:r>
        <w:t>2) изучать представленные гражданином, претендующим на должность руководителя государственного учреждения Новосибирской области, а также лицом, замещающим должность руководителя государственного учреждения Новосибирской области,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C52887" w:rsidRDefault="00C52887" w:rsidP="00C52887">
      <w:pPr>
        <w:pStyle w:val="ConsPlusNormal"/>
        <w:ind w:firstLine="540"/>
        <w:jc w:val="both"/>
      </w:pPr>
      <w:r>
        <w:t>3) получать от гражданина, претендующего на замещение должности руководителя государственного учреждения Новосибирской области, а также лица, замещающего должность руководителя государственного учреждения Новосибирской области, пояснения по представленным им сведениям о доходах, об имуществе и обязательствах имущественного характера и материалам.</w:t>
      </w:r>
    </w:p>
    <w:p w:rsidR="00C52887" w:rsidRDefault="00C52887" w:rsidP="00C52887">
      <w:pPr>
        <w:pStyle w:val="ConsPlusNormal"/>
        <w:ind w:firstLine="540"/>
        <w:jc w:val="both"/>
      </w:pPr>
      <w:r>
        <w:t>7. Областной исполнительный орган государственной власти Новосибирской области, в ведении которого находится государственное учреждение Новосибирской области, обеспечивает:</w:t>
      </w:r>
    </w:p>
    <w:p w:rsidR="00C52887" w:rsidRDefault="00C52887" w:rsidP="00C52887">
      <w:pPr>
        <w:pStyle w:val="ConsPlusNormal"/>
        <w:ind w:firstLine="540"/>
        <w:jc w:val="both"/>
      </w:pPr>
      <w:r>
        <w:t>1) уведомление в письменной форме лица, замещающего должность руководителя государственного учреждения Новосибирской области, о начале в отношении него проверки - в течение двух рабочих дней со дня издания приказа о проведении проверки;</w:t>
      </w:r>
    </w:p>
    <w:p w:rsidR="00C52887" w:rsidRDefault="00C52887" w:rsidP="00C52887">
      <w:pPr>
        <w:pStyle w:val="ConsPlusNormal"/>
        <w:ind w:firstLine="540"/>
        <w:jc w:val="both"/>
      </w:pPr>
      <w:r>
        <w:t xml:space="preserve">2) информирование лица, замещающего должность руководителя государственного учреждения Новосибирской области, в случае его обращения о том, какие представленные им сведения, указанные в </w:t>
      </w:r>
      <w:hyperlink w:anchor="Par43" w:history="1">
        <w:r>
          <w:rPr>
            <w:color w:val="0000FF"/>
          </w:rPr>
          <w:t>пункте 1</w:t>
        </w:r>
      </w:hyperlink>
      <w:r>
        <w:t xml:space="preserve"> настоящего Положения, подлежат проверке, - в течение семи рабочих дней со дня обращения.</w:t>
      </w:r>
    </w:p>
    <w:p w:rsidR="00C52887" w:rsidRDefault="00C52887" w:rsidP="00C52887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06.04.2015 N 128-п)</w:t>
      </w:r>
    </w:p>
    <w:p w:rsidR="00C52887" w:rsidRDefault="00C52887" w:rsidP="00C52887">
      <w:pPr>
        <w:pStyle w:val="ConsPlusNormal"/>
        <w:ind w:firstLine="540"/>
        <w:jc w:val="both"/>
      </w:pPr>
      <w:r>
        <w:t>8. По окончании проверки должностное лицо, уполномоченное на проведение проверки, знакомит лицо, замещающее должность руководителя государственного учреждения Новосибирской области, с результатами проверки.</w:t>
      </w:r>
    </w:p>
    <w:p w:rsidR="00C52887" w:rsidRDefault="00C52887" w:rsidP="00C52887">
      <w:pPr>
        <w:pStyle w:val="ConsPlusNormal"/>
        <w:ind w:firstLine="540"/>
        <w:jc w:val="both"/>
      </w:pPr>
      <w:r>
        <w:t>9. Лицо, замещающее должность руководителя государственного учреждения Новосибирской области, вправе:</w:t>
      </w:r>
    </w:p>
    <w:p w:rsidR="00C52887" w:rsidRDefault="00C52887" w:rsidP="00C52887">
      <w:pPr>
        <w:pStyle w:val="ConsPlusNormal"/>
        <w:ind w:firstLine="540"/>
        <w:jc w:val="both"/>
      </w:pPr>
      <w:r>
        <w:t>1) давать пояснения в письменной форме в ходе проверки, а также по результатам проверки;</w:t>
      </w:r>
    </w:p>
    <w:p w:rsidR="00C52887" w:rsidRDefault="00C52887" w:rsidP="00C52887">
      <w:pPr>
        <w:pStyle w:val="ConsPlusNormal"/>
        <w:ind w:firstLine="540"/>
        <w:jc w:val="both"/>
      </w:pPr>
      <w:r>
        <w:t>2) представлять дополнительные материалы и давать по ним пояснения в письменной форме.</w:t>
      </w:r>
    </w:p>
    <w:p w:rsidR="00C52887" w:rsidRDefault="00C52887" w:rsidP="00C52887">
      <w:pPr>
        <w:pStyle w:val="ConsPlusNormal"/>
        <w:ind w:firstLine="540"/>
        <w:jc w:val="both"/>
      </w:pPr>
      <w:r>
        <w:t>10. По результатам проверки руководитель областного исполнительного органа государственной власти Новосибирской области, в ведении которого находится государственное учреждение Новосибирской области, принимает одно из следующих решений:</w:t>
      </w:r>
    </w:p>
    <w:p w:rsidR="00C52887" w:rsidRDefault="00C52887" w:rsidP="00C52887">
      <w:pPr>
        <w:pStyle w:val="ConsPlusNormal"/>
        <w:ind w:firstLine="540"/>
        <w:jc w:val="both"/>
      </w:pPr>
      <w:r>
        <w:t>1) о назначении гражданина, претендующего на замещение должности руководителя государственного учреждения Новосибирской области, на должность руководителя государственного учреждения Новосибирской области;</w:t>
      </w:r>
    </w:p>
    <w:p w:rsidR="00C52887" w:rsidRDefault="00C52887" w:rsidP="00C52887">
      <w:pPr>
        <w:pStyle w:val="ConsPlusNormal"/>
        <w:ind w:firstLine="540"/>
        <w:jc w:val="both"/>
      </w:pPr>
      <w:r>
        <w:lastRenderedPageBreak/>
        <w:t>2) об отказе гражданину, претендующему на замещение должности руководителя государственного учреждения Новосибирской области, в назначении на должность руководителя государственного учреждения Новосибирской области;</w:t>
      </w:r>
    </w:p>
    <w:p w:rsidR="00C52887" w:rsidRDefault="00C52887" w:rsidP="00C52887">
      <w:pPr>
        <w:pStyle w:val="ConsPlusNormal"/>
        <w:ind w:firstLine="540"/>
        <w:jc w:val="both"/>
      </w:pPr>
      <w:r>
        <w:t>3) о применении к лицу, замещающему должность руководителя государственного учреждения Новосибирской области, мер дисциплинарной ответственности.</w:t>
      </w:r>
    </w:p>
    <w:p w:rsidR="00C52887" w:rsidRDefault="00C52887" w:rsidP="00C52887">
      <w:pPr>
        <w:pStyle w:val="ConsPlusNormal"/>
        <w:ind w:firstLine="540"/>
        <w:jc w:val="both"/>
      </w:pPr>
      <w:r>
        <w:t>11.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C52887" w:rsidRDefault="00C52887" w:rsidP="00C52887">
      <w:pPr>
        <w:pStyle w:val="ConsPlusNormal"/>
        <w:ind w:firstLine="540"/>
        <w:jc w:val="both"/>
      </w:pPr>
      <w:r>
        <w:t xml:space="preserve">12. </w:t>
      </w:r>
      <w:proofErr w:type="gramStart"/>
      <w:r>
        <w:t>Подлинники справок о доходах, расходах, об имуществе и обязательствах имущественного характера, а также материалы проверки, поступившие в областной исполнительный орган государственной власти Новосибирской области, в ведении которого находится государственное учреждение Новосибирской области, хранятся им в соответствии с законодательством Российской Федерации об архивном деле.</w:t>
      </w:r>
      <w:proofErr w:type="gramEnd"/>
    </w:p>
    <w:p w:rsidR="00C52887" w:rsidRDefault="00C52887" w:rsidP="00C5288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06.04.2015 N 128-п)</w:t>
      </w:r>
    </w:p>
    <w:p w:rsidR="00C52887" w:rsidRDefault="00C52887" w:rsidP="00C52887">
      <w:pPr>
        <w:pStyle w:val="ConsPlusNormal"/>
        <w:ind w:firstLine="540"/>
        <w:jc w:val="both"/>
      </w:pPr>
    </w:p>
    <w:p w:rsidR="00C52887" w:rsidRDefault="00C52887" w:rsidP="00C52887">
      <w:pPr>
        <w:pStyle w:val="ConsPlusNormal"/>
        <w:ind w:firstLine="540"/>
        <w:jc w:val="both"/>
      </w:pPr>
    </w:p>
    <w:p w:rsidR="00C52887" w:rsidRDefault="00C52887" w:rsidP="00C528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22C3" w:rsidRDefault="00C52887">
      <w:bookmarkStart w:id="2" w:name="_GoBack"/>
      <w:bookmarkEnd w:id="2"/>
    </w:p>
    <w:sectPr w:rsidR="006E22C3" w:rsidSect="00D2181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A1"/>
    <w:rsid w:val="001A30B2"/>
    <w:rsid w:val="00B67FA1"/>
    <w:rsid w:val="00C52887"/>
    <w:rsid w:val="00F5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288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5288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C5288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288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5288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C5288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22449A38FD915DA89027C8C25CBE6FE0E8CEC1F4401344098CA91C7EB9A8C676EC8D92AF97F7D4O9z1I" TargetMode="External"/><Relationship Id="rId13" Type="http://schemas.openxmlformats.org/officeDocument/2006/relationships/hyperlink" Target="consultantplus://offline/ref=1022449A38FD915DA89039C5D430E066E8E490CBF0411F1755D3F24129B0A29131A3D4D0EB9AF6D497795COEz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22449A38FD915DA89027C8C25CBE6FE0E6CAC6F14E1344098CA91C7EB9A8C676EC8D92AF97F6D6O9z3I" TargetMode="External"/><Relationship Id="rId12" Type="http://schemas.openxmlformats.org/officeDocument/2006/relationships/hyperlink" Target="consultantplus://offline/ref=1022449A38FD915DA89039C5D430E066E8E490CBF0411F1755D3F24129B0A29131A3D4D0EB9AF6D497795COEzE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22449A38FD915DA89039C5D430E066E8E490CBF0411F1755D3F24129B0A29131A3D4D0EB9AF6D497795COEzBI" TargetMode="External"/><Relationship Id="rId11" Type="http://schemas.openxmlformats.org/officeDocument/2006/relationships/hyperlink" Target="consultantplus://offline/ref=1022449A38FD915DA89039C5D430E066E8E490CBF0411F1755D3F24129B0A29131A3D4D0EB9AF6D497795COEzD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022449A38FD915DA89039C5D430E066E8E490CBF041101155D3F24129B0A29131A3D4D0EB9AF6D497795COEz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22449A38FD915DA89039C5D430E066E8E490CBF0411F1755D3F24129B0A29131A3D4D0EB9AF6D497795COEzC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1395</Words>
  <Characters>7957</Characters>
  <Application>Microsoft Office Word</Application>
  <DocSecurity>0</DocSecurity>
  <Lines>66</Lines>
  <Paragraphs>18</Paragraphs>
  <ScaleCrop>false</ScaleCrop>
  <Company>минтруд НСО</Company>
  <LinksUpToDate>false</LinksUpToDate>
  <CharactersWithSpaces>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Аленина Олеся Валерьевна</dc:creator>
  <cp:keywords/>
  <dc:description/>
  <cp:lastModifiedBy>Аленина Олеся Валерьевна</cp:lastModifiedBy>
  <cp:revision>3</cp:revision>
  <dcterms:created xsi:type="dcterms:W3CDTF">2016-03-17T08:51:00Z</dcterms:created>
  <dcterms:modified xsi:type="dcterms:W3CDTF">2016-03-17T08:51:00Z</dcterms:modified>
</cp:coreProperties>
</file>